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61B5" w:rsidRDefault="00F43DE8">
      <w:pPr>
        <w:spacing w:after="0" w:line="240" w:lineRule="auto"/>
        <w:jc w:val="center"/>
        <w:rPr>
          <w:rFonts w:ascii="Times New Roman" w:eastAsia="Times New Roman" w:hAnsi="Times New Roman" w:cs="Times New Roman"/>
          <w:b/>
          <w:sz w:val="28"/>
          <w:szCs w:val="28"/>
        </w:rPr>
      </w:pPr>
      <w:bookmarkStart w:id="0" w:name="bookmark=id.gjdgxs" w:colFirst="0" w:colLast="0"/>
      <w:bookmarkEnd w:id="0"/>
      <w:r>
        <w:rPr>
          <w:rFonts w:ascii="Times New Roman" w:eastAsia="Times New Roman" w:hAnsi="Times New Roman" w:cs="Times New Roman"/>
          <w:b/>
          <w:sz w:val="28"/>
          <w:szCs w:val="28"/>
        </w:rPr>
        <w:t>Федеральное государственное образовательное бюджетное</w:t>
      </w:r>
    </w:p>
    <w:p w:rsidR="00DA61B5" w:rsidRDefault="00F43DE8">
      <w:pPr>
        <w:spacing w:after="0" w:line="240" w:lineRule="auto"/>
        <w:jc w:val="center"/>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rPr>
        <w:t>учреждение высшего образования</w:t>
      </w:r>
    </w:p>
    <w:p w:rsidR="00DA61B5" w:rsidRDefault="00F43DE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rsidR="00DA61B5" w:rsidRDefault="00F43DE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rsidR="00DA61B5" w:rsidRDefault="00F43DE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Финансовый университет)</w:t>
      </w:r>
    </w:p>
    <w:p w:rsidR="00DA61B5" w:rsidRDefault="00DA61B5">
      <w:pPr>
        <w:jc w:val="center"/>
        <w:rPr>
          <w:rFonts w:ascii="Times New Roman" w:eastAsia="Times New Roman" w:hAnsi="Times New Roman" w:cs="Times New Roman"/>
          <w:b/>
        </w:rPr>
      </w:pPr>
    </w:p>
    <w:p w:rsidR="00DA61B5" w:rsidRDefault="00F43DE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Департамент иностранных языков и межкультурной коммуникации Факультета международных экономических отношений</w:t>
      </w:r>
    </w:p>
    <w:p w:rsidR="00DA61B5" w:rsidRDefault="00DA61B5">
      <w:pPr>
        <w:jc w:val="center"/>
        <w:rPr>
          <w:rFonts w:ascii="Times New Roman" w:eastAsia="Times New Roman" w:hAnsi="Times New Roman" w:cs="Times New Roman"/>
          <w:b/>
          <w:sz w:val="24"/>
          <w:szCs w:val="24"/>
        </w:rPr>
      </w:pPr>
    </w:p>
    <w:p w:rsidR="00DA61B5" w:rsidRDefault="00DA61B5">
      <w:pPr>
        <w:jc w:val="center"/>
        <w:rPr>
          <w:rFonts w:ascii="Times New Roman" w:eastAsia="Times New Roman" w:hAnsi="Times New Roman" w:cs="Times New Roman"/>
          <w:b/>
          <w:sz w:val="24"/>
          <w:szCs w:val="24"/>
        </w:rPr>
      </w:pPr>
    </w:p>
    <w:p w:rsidR="00DA61B5" w:rsidRDefault="00DA61B5">
      <w:pPr>
        <w:jc w:val="center"/>
        <w:rPr>
          <w:rFonts w:ascii="Times New Roman" w:eastAsia="Times New Roman" w:hAnsi="Times New Roman" w:cs="Times New Roman"/>
          <w:b/>
          <w:sz w:val="24"/>
          <w:szCs w:val="24"/>
        </w:rPr>
      </w:pPr>
    </w:p>
    <w:p w:rsidR="00DA61B5" w:rsidRDefault="00F43DE8">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Т.В. Сатина, Н.В. Юдина</w:t>
      </w:r>
    </w:p>
    <w:p w:rsidR="00DA61B5" w:rsidRDefault="00DA61B5">
      <w:pPr>
        <w:jc w:val="center"/>
        <w:rPr>
          <w:rFonts w:ascii="Times New Roman" w:eastAsia="Times New Roman" w:hAnsi="Times New Roman" w:cs="Times New Roman"/>
          <w:b/>
          <w:sz w:val="28"/>
          <w:szCs w:val="28"/>
        </w:rPr>
      </w:pPr>
    </w:p>
    <w:p w:rsidR="00DA61B5" w:rsidRDefault="00F43DE8">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ТЕОРИЯ ЯЗЫКОЗНАНИЯ</w:t>
      </w:r>
    </w:p>
    <w:p w:rsidR="00DA61B5" w:rsidRDefault="00F43DE8">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Рабочая программа дисциплины</w:t>
      </w:r>
    </w:p>
    <w:p w:rsidR="00DA61B5" w:rsidRDefault="00F43DE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студентов, обучающихся по направлению подготовки </w:t>
      </w:r>
    </w:p>
    <w:p w:rsidR="00DA61B5" w:rsidRDefault="00F43DE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45.03.02 Лингвистика, профиль «Когнитивная лингвистика и межкультурная коммуникация»</w:t>
      </w:r>
    </w:p>
    <w:p w:rsidR="00DA61B5" w:rsidRDefault="00DA61B5">
      <w:pPr>
        <w:jc w:val="center"/>
        <w:rPr>
          <w:rFonts w:ascii="Times New Roman" w:eastAsia="Times New Roman" w:hAnsi="Times New Roman" w:cs="Times New Roman"/>
          <w:b/>
          <w:sz w:val="28"/>
          <w:szCs w:val="28"/>
        </w:rPr>
      </w:pPr>
    </w:p>
    <w:p w:rsidR="00DA61B5" w:rsidRDefault="00DA61B5">
      <w:pPr>
        <w:jc w:val="center"/>
        <w:rPr>
          <w:rFonts w:ascii="Times New Roman" w:eastAsia="Times New Roman" w:hAnsi="Times New Roman" w:cs="Times New Roman"/>
          <w:b/>
        </w:rPr>
      </w:pPr>
    </w:p>
    <w:p w:rsidR="00DA61B5" w:rsidRDefault="00DA61B5">
      <w:pPr>
        <w:jc w:val="center"/>
        <w:rPr>
          <w:rFonts w:ascii="Times New Roman" w:eastAsia="Times New Roman" w:hAnsi="Times New Roman" w:cs="Times New Roman"/>
          <w:b/>
        </w:rPr>
      </w:pPr>
    </w:p>
    <w:p w:rsidR="00DA61B5" w:rsidRDefault="00DA61B5">
      <w:pPr>
        <w:jc w:val="center"/>
        <w:rPr>
          <w:rFonts w:ascii="Times New Roman" w:eastAsia="Times New Roman" w:hAnsi="Times New Roman" w:cs="Times New Roman"/>
          <w:b/>
        </w:rPr>
      </w:pPr>
    </w:p>
    <w:p w:rsidR="00DA61B5" w:rsidRDefault="00DA61B5">
      <w:pPr>
        <w:jc w:val="center"/>
        <w:rPr>
          <w:rFonts w:ascii="Times New Roman" w:eastAsia="Times New Roman" w:hAnsi="Times New Roman" w:cs="Times New Roman"/>
          <w:b/>
        </w:rPr>
      </w:pPr>
    </w:p>
    <w:p w:rsidR="00DA61B5" w:rsidRDefault="00DA61B5">
      <w:pPr>
        <w:jc w:val="center"/>
        <w:rPr>
          <w:rFonts w:ascii="Times New Roman" w:eastAsia="Times New Roman" w:hAnsi="Times New Roman" w:cs="Times New Roman"/>
          <w:b/>
        </w:rPr>
      </w:pPr>
    </w:p>
    <w:p w:rsidR="00DA61B5" w:rsidRDefault="00DA61B5">
      <w:pPr>
        <w:jc w:val="center"/>
        <w:rPr>
          <w:rFonts w:ascii="Times New Roman" w:eastAsia="Times New Roman" w:hAnsi="Times New Roman" w:cs="Times New Roman"/>
          <w:b/>
        </w:rPr>
      </w:pPr>
    </w:p>
    <w:p w:rsidR="00DA61B5" w:rsidRDefault="00DA61B5">
      <w:pPr>
        <w:jc w:val="center"/>
        <w:rPr>
          <w:rFonts w:ascii="Times New Roman" w:eastAsia="Times New Roman" w:hAnsi="Times New Roman" w:cs="Times New Roman"/>
          <w:b/>
        </w:rPr>
      </w:pPr>
    </w:p>
    <w:p w:rsidR="00DA61B5" w:rsidRDefault="00DA61B5">
      <w:pPr>
        <w:jc w:val="center"/>
        <w:rPr>
          <w:rFonts w:ascii="Times New Roman" w:eastAsia="Times New Roman" w:hAnsi="Times New Roman" w:cs="Times New Roman"/>
          <w:b/>
        </w:rPr>
      </w:pPr>
    </w:p>
    <w:p w:rsidR="00DA61B5" w:rsidRDefault="00DA61B5">
      <w:pPr>
        <w:jc w:val="center"/>
        <w:rPr>
          <w:rFonts w:ascii="Times New Roman" w:eastAsia="Times New Roman" w:hAnsi="Times New Roman" w:cs="Times New Roman"/>
          <w:b/>
        </w:rPr>
      </w:pPr>
    </w:p>
    <w:p w:rsidR="00DA61B5" w:rsidRDefault="00F43DE8">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Москва 2021</w:t>
      </w:r>
    </w:p>
    <w:p w:rsidR="00DA61B5" w:rsidRDefault="00F43DE8">
      <w:pPr>
        <w:spacing w:after="0"/>
        <w:jc w:val="center"/>
        <w:rPr>
          <w:rFonts w:ascii="Times New Roman" w:eastAsia="Times New Roman" w:hAnsi="Times New Roman" w:cs="Times New Roman"/>
          <w:b/>
          <w:sz w:val="28"/>
          <w:szCs w:val="28"/>
        </w:rPr>
      </w:pPr>
      <w:r>
        <w:br w:type="page"/>
      </w:r>
      <w:bookmarkStart w:id="1" w:name="bookmark=id.30j0zll" w:colFirst="0" w:colLast="0"/>
      <w:bookmarkEnd w:id="1"/>
      <w:r>
        <w:rPr>
          <w:rFonts w:ascii="Times New Roman" w:eastAsia="Times New Roman" w:hAnsi="Times New Roman" w:cs="Times New Roman"/>
          <w:b/>
          <w:sz w:val="28"/>
          <w:szCs w:val="28"/>
        </w:rPr>
        <w:lastRenderedPageBreak/>
        <w:t>Федеральное государственное образовательное бюджетное</w:t>
      </w:r>
    </w:p>
    <w:p w:rsidR="00DA61B5" w:rsidRDefault="00F43DE8">
      <w:pPr>
        <w:spacing w:after="0"/>
        <w:jc w:val="center"/>
        <w:rPr>
          <w:rFonts w:ascii="Times New Roman" w:eastAsia="Times New Roman" w:hAnsi="Times New Roman" w:cs="Times New Roman"/>
          <w:b/>
          <w:i/>
          <w:sz w:val="28"/>
          <w:szCs w:val="28"/>
          <w:u w:val="single"/>
        </w:rPr>
      </w:pPr>
      <w:r>
        <w:rPr>
          <w:rFonts w:ascii="Times New Roman" w:eastAsia="Times New Roman" w:hAnsi="Times New Roman" w:cs="Times New Roman"/>
          <w:b/>
          <w:sz w:val="28"/>
          <w:szCs w:val="28"/>
        </w:rPr>
        <w:t>учреждение высшего образования</w:t>
      </w:r>
    </w:p>
    <w:p w:rsidR="00DA61B5" w:rsidRDefault="00F43DE8">
      <w:pPr>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«ФИНАНСОВЫЙ УНИВЕРСИТЕТ</w:t>
      </w:r>
    </w:p>
    <w:p w:rsidR="00DA61B5" w:rsidRDefault="00F43DE8">
      <w:pPr>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 ПРАВИТЕЛЬСТВЕ РОССИЙСКОЙ ФЕДЕРАЦИИ»</w:t>
      </w:r>
    </w:p>
    <w:p w:rsidR="00DA61B5" w:rsidRDefault="00F43DE8">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Pr>
          <w:rFonts w:ascii="Times New Roman" w:eastAsia="Times New Roman" w:hAnsi="Times New Roman" w:cs="Times New Roman"/>
          <w:b/>
          <w:sz w:val="28"/>
          <w:szCs w:val="28"/>
        </w:rPr>
        <w:t>Финансовый университет)</w:t>
      </w:r>
    </w:p>
    <w:p w:rsidR="00DA61B5" w:rsidRDefault="00DA61B5">
      <w:pPr>
        <w:spacing w:after="0"/>
        <w:jc w:val="center"/>
        <w:rPr>
          <w:rFonts w:ascii="Times New Roman" w:eastAsia="Times New Roman" w:hAnsi="Times New Roman" w:cs="Times New Roman"/>
          <w:sz w:val="28"/>
          <w:szCs w:val="28"/>
        </w:rPr>
      </w:pPr>
    </w:p>
    <w:p w:rsidR="00DA61B5" w:rsidRDefault="00F43DE8">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Департамент иностранных языков и межкультурной коммуникации Факультета международных экономических отношений</w:t>
      </w:r>
    </w:p>
    <w:p w:rsidR="00DA61B5" w:rsidRDefault="00DA61B5">
      <w:pPr>
        <w:spacing w:after="0"/>
        <w:jc w:val="center"/>
        <w:rPr>
          <w:rFonts w:ascii="Times New Roman" w:eastAsia="Times New Roman" w:hAnsi="Times New Roman" w:cs="Times New Roman"/>
          <w:sz w:val="28"/>
          <w:szCs w:val="28"/>
        </w:rPr>
      </w:pPr>
    </w:p>
    <w:p w:rsidR="00DA61B5" w:rsidRDefault="00DA61B5">
      <w:pPr>
        <w:jc w:val="right"/>
        <w:rPr>
          <w:rFonts w:ascii="Times New Roman" w:eastAsia="Times New Roman" w:hAnsi="Times New Roman" w:cs="Times New Roman"/>
          <w:b/>
          <w:sz w:val="28"/>
          <w:szCs w:val="28"/>
        </w:rPr>
      </w:pPr>
    </w:p>
    <w:p w:rsidR="00DA61B5" w:rsidRPr="00BB52CD" w:rsidRDefault="00BB52CD" w:rsidP="00BB52CD">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43DE8" w:rsidRPr="00BB52CD">
        <w:rPr>
          <w:rFonts w:ascii="Times New Roman" w:eastAsia="Times New Roman" w:hAnsi="Times New Roman" w:cs="Times New Roman"/>
          <w:sz w:val="28"/>
          <w:szCs w:val="28"/>
        </w:rPr>
        <w:t>УТВЕРЖДАЮ</w:t>
      </w:r>
    </w:p>
    <w:p w:rsidR="00DA61B5" w:rsidRDefault="00BB52CD" w:rsidP="00BB52CD">
      <w:pPr>
        <w:jc w:val="center"/>
        <w:rPr>
          <w:rFonts w:ascii="Times New Roman" w:eastAsia="Times New Roman" w:hAnsi="Times New Roman" w:cs="Times New Roman"/>
          <w:sz w:val="28"/>
          <w:szCs w:val="28"/>
        </w:rPr>
      </w:pPr>
      <w:bookmarkStart w:id="2" w:name="bookmark=id.1fob9te" w:colFirst="0" w:colLast="0"/>
      <w:bookmarkEnd w:id="2"/>
      <w:r>
        <w:rPr>
          <w:rFonts w:ascii="Times New Roman" w:eastAsia="Times New Roman" w:hAnsi="Times New Roman" w:cs="Times New Roman"/>
          <w:sz w:val="28"/>
          <w:szCs w:val="28"/>
        </w:rPr>
        <w:t xml:space="preserve">                                          </w:t>
      </w:r>
      <w:r w:rsidR="00F43DE8">
        <w:rPr>
          <w:rFonts w:ascii="Times New Roman" w:eastAsia="Times New Roman" w:hAnsi="Times New Roman" w:cs="Times New Roman"/>
          <w:sz w:val="28"/>
          <w:szCs w:val="28"/>
        </w:rPr>
        <w:t>Ректор</w:t>
      </w:r>
    </w:p>
    <w:p w:rsidR="00BB52CD" w:rsidRDefault="00BB52CD" w:rsidP="00BB52CD">
      <w:pPr>
        <w:jc w:val="center"/>
        <w:rPr>
          <w:rFonts w:ascii="Times New Roman" w:eastAsia="Times New Roman" w:hAnsi="Times New Roman" w:cs="Times New Roman"/>
          <w:sz w:val="28"/>
          <w:szCs w:val="28"/>
        </w:rPr>
      </w:pPr>
    </w:p>
    <w:p w:rsidR="00DA61B5" w:rsidRDefault="00F43DE8">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__________ М.А. Эскиндаров </w:t>
      </w:r>
    </w:p>
    <w:p w:rsidR="00DA61B5" w:rsidRDefault="00BB52CD" w:rsidP="00BB52CD">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02797">
        <w:rPr>
          <w:rFonts w:ascii="Times New Roman" w:eastAsia="Times New Roman" w:hAnsi="Times New Roman" w:cs="Times New Roman"/>
          <w:sz w:val="28"/>
          <w:szCs w:val="28"/>
        </w:rPr>
        <w:t xml:space="preserve">  « 25 »  февраля     </w:t>
      </w:r>
      <w:r w:rsidR="00F43DE8">
        <w:rPr>
          <w:rFonts w:ascii="Times New Roman" w:eastAsia="Times New Roman" w:hAnsi="Times New Roman" w:cs="Times New Roman"/>
          <w:sz w:val="28"/>
          <w:szCs w:val="28"/>
        </w:rPr>
        <w:t>2021 г.</w:t>
      </w:r>
    </w:p>
    <w:p w:rsidR="00DA61B5" w:rsidRDefault="00DA61B5">
      <w:pPr>
        <w:jc w:val="center"/>
        <w:rPr>
          <w:rFonts w:ascii="Times New Roman" w:eastAsia="Times New Roman" w:hAnsi="Times New Roman" w:cs="Times New Roman"/>
          <w:b/>
          <w:sz w:val="28"/>
          <w:szCs w:val="28"/>
        </w:rPr>
      </w:pPr>
    </w:p>
    <w:p w:rsidR="00DA61B5" w:rsidRDefault="00F43DE8">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Т.В. Сатина, Н.В. Юдина</w:t>
      </w:r>
    </w:p>
    <w:p w:rsidR="00DA61B5" w:rsidRDefault="00F43DE8">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ТЕОРИЯ ЯЗЫКОЗНАНИЯ</w:t>
      </w:r>
    </w:p>
    <w:p w:rsidR="00DA61B5" w:rsidRDefault="00F43DE8">
      <w:pPr>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Рабочая программа дисциплины </w:t>
      </w:r>
    </w:p>
    <w:p w:rsidR="00DA61B5" w:rsidRDefault="00DA61B5">
      <w:pPr>
        <w:spacing w:after="0"/>
        <w:jc w:val="center"/>
        <w:rPr>
          <w:rFonts w:ascii="Times New Roman" w:eastAsia="Times New Roman" w:hAnsi="Times New Roman" w:cs="Times New Roman"/>
          <w:sz w:val="28"/>
          <w:szCs w:val="28"/>
        </w:rPr>
      </w:pPr>
    </w:p>
    <w:p w:rsidR="00DA61B5" w:rsidRDefault="00F43DE8">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обучающихся по направлению подготовки</w:t>
      </w:r>
    </w:p>
    <w:p w:rsidR="00DA61B5" w:rsidRDefault="00F43DE8">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45.03.02 «Лингвистика»</w:t>
      </w:r>
    </w:p>
    <w:p w:rsidR="00DA61B5" w:rsidRDefault="00F43DE8">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профиль «Когнитивная лингвистика и межкультурная коммуникация»</w:t>
      </w:r>
    </w:p>
    <w:p w:rsidR="00DA61B5" w:rsidRDefault="00DA61B5">
      <w:pPr>
        <w:spacing w:after="0"/>
        <w:jc w:val="center"/>
        <w:rPr>
          <w:rFonts w:ascii="Times New Roman" w:eastAsia="Times New Roman" w:hAnsi="Times New Roman" w:cs="Times New Roman"/>
          <w:sz w:val="28"/>
          <w:szCs w:val="28"/>
        </w:rPr>
      </w:pPr>
    </w:p>
    <w:p w:rsidR="00DA61B5" w:rsidRDefault="00F43DE8">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Рекомендовано</w:t>
      </w:r>
    </w:p>
    <w:p w:rsidR="00BB52CD" w:rsidRPr="00BB52CD" w:rsidRDefault="00BB52CD" w:rsidP="00BB52CD">
      <w:pPr>
        <w:spacing w:after="0"/>
        <w:jc w:val="center"/>
        <w:rPr>
          <w:rFonts w:ascii="Times New Roman" w:eastAsia="Times New Roman" w:hAnsi="Times New Roman" w:cs="Times New Roman"/>
          <w:sz w:val="28"/>
          <w:szCs w:val="28"/>
        </w:rPr>
      </w:pPr>
      <w:r w:rsidRPr="00BB52CD">
        <w:rPr>
          <w:rFonts w:ascii="Times New Roman" w:eastAsia="Times New Roman" w:hAnsi="Times New Roman" w:cs="Times New Roman"/>
          <w:sz w:val="28"/>
          <w:szCs w:val="28"/>
        </w:rPr>
        <w:t xml:space="preserve">Ученым советом Факультета международных экономических отношений  </w:t>
      </w:r>
    </w:p>
    <w:p w:rsidR="00BB52CD" w:rsidRPr="00BB52CD" w:rsidRDefault="00BB52CD" w:rsidP="00BB52CD">
      <w:pPr>
        <w:spacing w:after="0"/>
        <w:jc w:val="center"/>
        <w:rPr>
          <w:rFonts w:ascii="Times New Roman" w:eastAsia="Times New Roman" w:hAnsi="Times New Roman" w:cs="Times New Roman"/>
          <w:sz w:val="28"/>
          <w:szCs w:val="28"/>
        </w:rPr>
      </w:pPr>
      <w:r w:rsidRPr="00BB52CD">
        <w:rPr>
          <w:rFonts w:ascii="Times New Roman" w:eastAsia="Times New Roman" w:hAnsi="Times New Roman" w:cs="Times New Roman"/>
          <w:sz w:val="28"/>
          <w:szCs w:val="28"/>
        </w:rPr>
        <w:t>(протокол № 6 от 18.02.2021 г.)</w:t>
      </w:r>
    </w:p>
    <w:p w:rsidR="00DA61B5" w:rsidRDefault="00DA61B5">
      <w:pPr>
        <w:spacing w:after="0"/>
        <w:jc w:val="center"/>
        <w:rPr>
          <w:rFonts w:ascii="Times New Roman" w:eastAsia="Times New Roman" w:hAnsi="Times New Roman" w:cs="Times New Roman"/>
          <w:sz w:val="28"/>
          <w:szCs w:val="28"/>
        </w:rPr>
      </w:pPr>
    </w:p>
    <w:p w:rsidR="00DA61B5" w:rsidRDefault="00F43DE8">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Одобрено </w:t>
      </w:r>
    </w:p>
    <w:p w:rsidR="00DA61B5" w:rsidRDefault="00F43DE8">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Советом учебно-научного Департамента иностранных языков и межкультурной коммуникации Факультета международных экономических отношений </w:t>
      </w:r>
    </w:p>
    <w:p w:rsidR="00DA61B5" w:rsidRDefault="00F43DE8">
      <w:pPr>
        <w:spacing w:after="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(протокол № 7 от 28 января 2021 г.)</w:t>
      </w:r>
    </w:p>
    <w:p w:rsidR="00DA61B5" w:rsidRDefault="00F43DE8">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Москва 2021</w:t>
      </w:r>
      <w:r>
        <w:br w:type="page"/>
      </w:r>
    </w:p>
    <w:p w:rsidR="00DA61B5" w:rsidRDefault="00F43DE8">
      <w:pPr>
        <w:widowControl w:val="0"/>
        <w:pBdr>
          <w:top w:val="nil"/>
          <w:left w:val="nil"/>
          <w:bottom w:val="nil"/>
          <w:right w:val="nil"/>
          <w:between w:val="nil"/>
        </w:pBdr>
        <w:spacing w:after="80" w:line="298" w:lineRule="auto"/>
        <w:ind w:left="3828" w:hanging="382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Рецензенты: </w:t>
      </w:r>
      <w:r>
        <w:rPr>
          <w:rFonts w:ascii="Times New Roman" w:eastAsia="Times New Roman" w:hAnsi="Times New Roman" w:cs="Times New Roman"/>
          <w:b/>
          <w:color w:val="000000"/>
          <w:sz w:val="24"/>
          <w:szCs w:val="24"/>
        </w:rPr>
        <w:t>И.И. Климова,</w:t>
      </w:r>
      <w:r>
        <w:rPr>
          <w:rFonts w:ascii="Times New Roman" w:eastAsia="Times New Roman" w:hAnsi="Times New Roman" w:cs="Times New Roman"/>
          <w:color w:val="000000"/>
          <w:sz w:val="24"/>
          <w:szCs w:val="24"/>
        </w:rPr>
        <w:t xml:space="preserve"> профессор, к.ф.н., доцент, руководитель Департамента иностранных языков и межкультурной коммуникации Факультета международных экономических отношений, Финансового университета при Правительстве Российской Федерации </w:t>
      </w:r>
    </w:p>
    <w:p w:rsidR="00DA61B5" w:rsidRDefault="00F43DE8">
      <w:pPr>
        <w:widowControl w:val="0"/>
        <w:pBdr>
          <w:top w:val="nil"/>
          <w:left w:val="nil"/>
          <w:bottom w:val="nil"/>
          <w:right w:val="nil"/>
          <w:between w:val="nil"/>
        </w:pBdr>
        <w:spacing w:after="80" w:line="298" w:lineRule="auto"/>
        <w:ind w:left="3828" w:hanging="241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Т.А. Горошникова,</w:t>
      </w:r>
      <w:r>
        <w:rPr>
          <w:rFonts w:ascii="Times New Roman" w:eastAsia="Times New Roman" w:hAnsi="Times New Roman" w:cs="Times New Roman"/>
          <w:color w:val="000000"/>
          <w:sz w:val="24"/>
          <w:szCs w:val="24"/>
        </w:rPr>
        <w:t xml:space="preserve"> доцент, к.т.н., доцент, Первый заместитель декана Факультета Международных экономических отношений Финансового университета при Правительстве Российской Федерации </w:t>
      </w:r>
    </w:p>
    <w:p w:rsidR="00DA61B5" w:rsidRDefault="00DA61B5">
      <w:pPr>
        <w:widowControl w:val="0"/>
        <w:pBdr>
          <w:top w:val="nil"/>
          <w:left w:val="nil"/>
          <w:bottom w:val="nil"/>
          <w:right w:val="nil"/>
          <w:between w:val="nil"/>
        </w:pBdr>
        <w:spacing w:after="80" w:line="298" w:lineRule="auto"/>
        <w:ind w:left="3828" w:hanging="3828"/>
        <w:jc w:val="both"/>
        <w:rPr>
          <w:rFonts w:ascii="Times New Roman" w:eastAsia="Times New Roman" w:hAnsi="Times New Roman" w:cs="Times New Roman"/>
          <w:color w:val="000000"/>
          <w:sz w:val="24"/>
          <w:szCs w:val="24"/>
        </w:rPr>
      </w:pPr>
    </w:p>
    <w:p w:rsidR="00DA61B5" w:rsidRDefault="00F43DE8">
      <w:pPr>
        <w:widowControl w:val="0"/>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Сатина Т.В., Юдина Н.В.</w:t>
      </w:r>
      <w:r>
        <w:rPr>
          <w:rFonts w:ascii="Times New Roman" w:eastAsia="Times New Roman" w:hAnsi="Times New Roman" w:cs="Times New Roman"/>
          <w:color w:val="000000"/>
          <w:sz w:val="24"/>
          <w:szCs w:val="24"/>
        </w:rPr>
        <w:t xml:space="preserve"> Теория языкознания. Рабочая программа для студентов 1 курса по направлению 45.03.02 «Лингвистика», профиль «Когнитивная лингвистика и межкультурная коммуникация». – М.: Финуниверситет, Департамент иностранных языков и межкультурной коммуникации, 202</w:t>
      </w:r>
      <w:r>
        <w:rPr>
          <w:rFonts w:ascii="Times New Roman" w:eastAsia="Times New Roman" w:hAnsi="Times New Roman" w:cs="Times New Roman"/>
          <w:sz w:val="24"/>
          <w:szCs w:val="24"/>
        </w:rPr>
        <w:t>1</w:t>
      </w:r>
      <w:r>
        <w:rPr>
          <w:rFonts w:ascii="Times New Roman" w:eastAsia="Times New Roman" w:hAnsi="Times New Roman" w:cs="Times New Roman"/>
          <w:color w:val="000000"/>
          <w:sz w:val="24"/>
          <w:szCs w:val="24"/>
        </w:rPr>
        <w:t>. – 48 с.</w:t>
      </w:r>
    </w:p>
    <w:p w:rsidR="00DA61B5" w:rsidRDefault="00F43DE8">
      <w:pPr>
        <w:widowControl w:val="0"/>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Дисциплина «Теория языкознания» является базовой дисциплиной для студентов-бакалавров, обучающихся по направлению 45.03.02 «Лингвистика», по профилю «Когнитивная лингвистика и межкультурная коммуникация». </w:t>
      </w:r>
    </w:p>
    <w:p w:rsidR="00DA61B5" w:rsidRDefault="00F43DE8">
      <w:pPr>
        <w:widowControl w:val="0"/>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Рабочая программа учебной дисциплины содержит требования к результатам освоения дисциплины, тематику практических занятий, формы самостоятельной работы, систему оценивания знаний, умений, навыков, а также учебно-методическое обеспечение дисциплины. </w:t>
      </w:r>
    </w:p>
    <w:p w:rsidR="00DA61B5" w:rsidRDefault="00DA61B5">
      <w:pPr>
        <w:spacing w:line="360" w:lineRule="auto"/>
        <w:ind w:firstLine="360"/>
        <w:jc w:val="center"/>
        <w:rPr>
          <w:rFonts w:ascii="Times New Roman" w:eastAsia="Times New Roman" w:hAnsi="Times New Roman" w:cs="Times New Roman"/>
          <w:i/>
          <w:sz w:val="20"/>
          <w:szCs w:val="20"/>
        </w:rPr>
      </w:pPr>
    </w:p>
    <w:p w:rsidR="00DA61B5" w:rsidRDefault="00F43DE8">
      <w:pPr>
        <w:spacing w:line="360" w:lineRule="auto"/>
        <w:ind w:firstLine="360"/>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Учебное издание</w:t>
      </w:r>
    </w:p>
    <w:p w:rsidR="00DA61B5" w:rsidRDefault="00F43DE8">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Татьяна Васильевна Сатина, Наталья Владимировна Юдина </w:t>
      </w:r>
    </w:p>
    <w:p w:rsidR="00DA61B5" w:rsidRDefault="00F43DE8">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Теория языкознания</w:t>
      </w:r>
    </w:p>
    <w:p w:rsidR="00DA61B5" w:rsidRDefault="00F43DE8">
      <w:pPr>
        <w:widowControl w:val="0"/>
        <w:pBdr>
          <w:top w:val="nil"/>
          <w:left w:val="nil"/>
          <w:bottom w:val="nil"/>
          <w:right w:val="nil"/>
          <w:between w:val="nil"/>
        </w:pBdr>
        <w:spacing w:after="3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Рабочая программа дисциплины</w:t>
      </w:r>
    </w:p>
    <w:p w:rsidR="00DA61B5" w:rsidRDefault="00F43DE8">
      <w:pPr>
        <w:widowControl w:val="0"/>
        <w:pBdr>
          <w:top w:val="nil"/>
          <w:left w:val="nil"/>
          <w:bottom w:val="nil"/>
          <w:right w:val="nil"/>
          <w:between w:val="nil"/>
        </w:pBdr>
        <w:spacing w:after="32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Компьютерный набор, верстка Т.В. Сатина, Н.В. Юдина</w:t>
      </w:r>
    </w:p>
    <w:p w:rsidR="00DA61B5" w:rsidRDefault="00F43DE8">
      <w:pPr>
        <w:widowControl w:val="0"/>
        <w:pBdr>
          <w:top w:val="nil"/>
          <w:left w:val="nil"/>
          <w:bottom w:val="nil"/>
          <w:right w:val="nil"/>
          <w:between w:val="nil"/>
        </w:pBdr>
        <w:tabs>
          <w:tab w:val="left" w:pos="5335"/>
        </w:tabs>
        <w:spacing w:after="0" w:line="240" w:lineRule="auto"/>
        <w:ind w:left="1740" w:right="1700" w:firstLine="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Формат 60х90/16. Гарнитура </w:t>
      </w:r>
      <w:r>
        <w:rPr>
          <w:rFonts w:ascii="Times New Roman" w:eastAsia="Times New Roman" w:hAnsi="Times New Roman" w:cs="Times New Roman"/>
          <w:i/>
          <w:color w:val="000000"/>
          <w:sz w:val="24"/>
          <w:szCs w:val="24"/>
        </w:rPr>
        <w:t xml:space="preserve">Times New Roman </w:t>
      </w:r>
      <w:r>
        <w:rPr>
          <w:rFonts w:ascii="Times New Roman" w:eastAsia="Times New Roman" w:hAnsi="Times New Roman" w:cs="Times New Roman"/>
          <w:color w:val="000000"/>
          <w:sz w:val="24"/>
          <w:szCs w:val="24"/>
        </w:rPr>
        <w:t>Усл. печ.л. 3,0</w:t>
      </w:r>
    </w:p>
    <w:p w:rsidR="00DA61B5" w:rsidRDefault="00DA61B5">
      <w:pPr>
        <w:widowControl w:val="0"/>
        <w:pBdr>
          <w:top w:val="nil"/>
          <w:left w:val="nil"/>
          <w:bottom w:val="nil"/>
          <w:right w:val="nil"/>
          <w:between w:val="nil"/>
        </w:pBdr>
        <w:tabs>
          <w:tab w:val="left" w:pos="5335"/>
        </w:tabs>
        <w:spacing w:after="0" w:line="240" w:lineRule="auto"/>
        <w:ind w:left="1740" w:right="1700" w:firstLine="20"/>
        <w:rPr>
          <w:rFonts w:ascii="Times New Roman" w:eastAsia="Times New Roman" w:hAnsi="Times New Roman" w:cs="Times New Roman"/>
          <w:color w:val="000000"/>
          <w:sz w:val="28"/>
          <w:szCs w:val="28"/>
        </w:rPr>
      </w:pPr>
    </w:p>
    <w:p w:rsidR="00DA61B5" w:rsidRDefault="00DA61B5">
      <w:pPr>
        <w:widowControl w:val="0"/>
        <w:pBdr>
          <w:top w:val="nil"/>
          <w:left w:val="nil"/>
          <w:bottom w:val="nil"/>
          <w:right w:val="nil"/>
          <w:between w:val="nil"/>
        </w:pBdr>
        <w:tabs>
          <w:tab w:val="left" w:pos="5335"/>
        </w:tabs>
        <w:spacing w:after="0" w:line="240" w:lineRule="auto"/>
        <w:ind w:left="1740" w:right="1700" w:firstLine="20"/>
        <w:rPr>
          <w:rFonts w:ascii="Times New Roman" w:eastAsia="Times New Roman" w:hAnsi="Times New Roman" w:cs="Times New Roman"/>
          <w:color w:val="000000"/>
          <w:sz w:val="28"/>
          <w:szCs w:val="28"/>
        </w:rPr>
      </w:pPr>
    </w:p>
    <w:p w:rsidR="00DA61B5" w:rsidRDefault="00F43DE8">
      <w:pPr>
        <w:widowControl w:val="0"/>
        <w:pBdr>
          <w:top w:val="nil"/>
          <w:left w:val="nil"/>
          <w:bottom w:val="nil"/>
          <w:right w:val="nil"/>
          <w:between w:val="nil"/>
        </w:pBdr>
        <w:ind w:left="500"/>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Сатина Т.В., Н.В. Юдина 2021 </w:t>
      </w:r>
    </w:p>
    <w:p w:rsidR="00DA61B5" w:rsidRDefault="00F43DE8">
      <w:pPr>
        <w:widowControl w:val="0"/>
        <w:pBdr>
          <w:top w:val="nil"/>
          <w:left w:val="nil"/>
          <w:bottom w:val="nil"/>
          <w:right w:val="nil"/>
          <w:between w:val="nil"/>
        </w:pBdr>
        <w:ind w:left="500"/>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Финуниверситет, 2021</w:t>
      </w:r>
    </w:p>
    <w:p w:rsidR="00DA61B5" w:rsidRDefault="00DA61B5">
      <w:pPr>
        <w:jc w:val="center"/>
        <w:rPr>
          <w:rFonts w:ascii="Times New Roman" w:eastAsia="Times New Roman" w:hAnsi="Times New Roman" w:cs="Times New Roman"/>
          <w:b/>
        </w:rPr>
      </w:pPr>
    </w:p>
    <w:p w:rsidR="00DA61B5" w:rsidRDefault="00DA61B5">
      <w:pPr>
        <w:jc w:val="center"/>
        <w:rPr>
          <w:rFonts w:ascii="Times New Roman" w:eastAsia="Times New Roman" w:hAnsi="Times New Roman" w:cs="Times New Roman"/>
          <w:b/>
        </w:rPr>
      </w:pPr>
    </w:p>
    <w:p w:rsidR="00DA61B5" w:rsidRDefault="00DA61B5">
      <w:pPr>
        <w:jc w:val="center"/>
        <w:rPr>
          <w:rFonts w:ascii="Times New Roman" w:eastAsia="Times New Roman" w:hAnsi="Times New Roman" w:cs="Times New Roman"/>
          <w:b/>
        </w:rPr>
      </w:pPr>
    </w:p>
    <w:p w:rsidR="00DA61B5" w:rsidRDefault="00F43DE8">
      <w:pPr>
        <w:jc w:val="center"/>
        <w:rPr>
          <w:rFonts w:ascii="Times New Roman" w:eastAsia="Times New Roman" w:hAnsi="Times New Roman" w:cs="Times New Roman"/>
          <w:b/>
        </w:rPr>
      </w:pPr>
      <w:r>
        <w:rPr>
          <w:rFonts w:ascii="Times New Roman" w:eastAsia="Times New Roman" w:hAnsi="Times New Roman" w:cs="Times New Roman"/>
          <w:b/>
        </w:rPr>
        <w:t>Содержание</w:t>
      </w:r>
    </w:p>
    <w:p w:rsidR="00DA61B5" w:rsidRDefault="00DA61B5">
      <w:pPr>
        <w:jc w:val="center"/>
        <w:rPr>
          <w:rFonts w:ascii="Times New Roman" w:eastAsia="Times New Roman" w:hAnsi="Times New Roman" w:cs="Times New Roman"/>
          <w:b/>
        </w:rPr>
      </w:pPr>
    </w:p>
    <w:tbl>
      <w:tblPr>
        <w:tblStyle w:val="afc"/>
        <w:tblW w:w="9747" w:type="dxa"/>
        <w:tblInd w:w="-176" w:type="dxa"/>
        <w:tblBorders>
          <w:top w:val="nil"/>
          <w:left w:val="nil"/>
          <w:bottom w:val="nil"/>
          <w:right w:val="nil"/>
          <w:insideH w:val="nil"/>
          <w:insideV w:val="nil"/>
        </w:tblBorders>
        <w:tblLayout w:type="fixed"/>
        <w:tblLook w:val="0400" w:firstRow="0" w:lastRow="0" w:firstColumn="0" w:lastColumn="0" w:noHBand="0" w:noVBand="1"/>
      </w:tblPr>
      <w:tblGrid>
        <w:gridCol w:w="692"/>
        <w:gridCol w:w="8523"/>
        <w:gridCol w:w="532"/>
      </w:tblGrid>
      <w:tr w:rsidR="00DA61B5">
        <w:tc>
          <w:tcPr>
            <w:tcW w:w="692" w:type="dxa"/>
          </w:tcPr>
          <w:p w:rsidR="00DA61B5" w:rsidRDefault="00F43DE8">
            <w:pPr>
              <w:jc w:val="center"/>
              <w:rPr>
                <w:b/>
              </w:rPr>
            </w:pPr>
            <w:r>
              <w:rPr>
                <w:b/>
              </w:rPr>
              <w:t xml:space="preserve">1. </w:t>
            </w:r>
          </w:p>
        </w:tc>
        <w:tc>
          <w:tcPr>
            <w:tcW w:w="8523" w:type="dxa"/>
          </w:tcPr>
          <w:p w:rsidR="00DA61B5" w:rsidRDefault="00F43DE8">
            <w:pPr>
              <w:rPr>
                <w:b/>
              </w:rPr>
            </w:pPr>
            <w:r>
              <w:rPr>
                <w:b/>
              </w:rPr>
              <w:t>Наименование дисциплины………………………………………………………...</w:t>
            </w:r>
          </w:p>
        </w:tc>
        <w:tc>
          <w:tcPr>
            <w:tcW w:w="532" w:type="dxa"/>
          </w:tcPr>
          <w:p w:rsidR="00DA61B5" w:rsidRDefault="00F43DE8">
            <w:pPr>
              <w:jc w:val="center"/>
              <w:rPr>
                <w:b/>
              </w:rPr>
            </w:pPr>
            <w:r>
              <w:rPr>
                <w:b/>
              </w:rPr>
              <w:t>5</w:t>
            </w:r>
          </w:p>
        </w:tc>
      </w:tr>
      <w:tr w:rsidR="00DA61B5">
        <w:tc>
          <w:tcPr>
            <w:tcW w:w="692" w:type="dxa"/>
          </w:tcPr>
          <w:p w:rsidR="00DA61B5" w:rsidRDefault="00F43DE8">
            <w:pPr>
              <w:jc w:val="center"/>
              <w:rPr>
                <w:b/>
              </w:rPr>
            </w:pPr>
            <w:r>
              <w:rPr>
                <w:b/>
              </w:rPr>
              <w:t>2.</w:t>
            </w:r>
          </w:p>
        </w:tc>
        <w:tc>
          <w:tcPr>
            <w:tcW w:w="8523" w:type="dxa"/>
          </w:tcPr>
          <w:p w:rsidR="00DA61B5" w:rsidRDefault="00F43DE8">
            <w:pPr>
              <w:rPr>
                <w:b/>
              </w:rPr>
            </w:pPr>
            <w:r>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532" w:type="dxa"/>
          </w:tcPr>
          <w:p w:rsidR="00DA61B5" w:rsidRDefault="00DA61B5">
            <w:pPr>
              <w:jc w:val="center"/>
              <w:rPr>
                <w:b/>
              </w:rPr>
            </w:pPr>
          </w:p>
          <w:p w:rsidR="00DA61B5" w:rsidRDefault="00DA61B5">
            <w:pPr>
              <w:jc w:val="center"/>
              <w:rPr>
                <w:b/>
              </w:rPr>
            </w:pPr>
          </w:p>
          <w:p w:rsidR="00DA61B5" w:rsidRDefault="00F43DE8">
            <w:pPr>
              <w:jc w:val="center"/>
              <w:rPr>
                <w:b/>
              </w:rPr>
            </w:pPr>
            <w:r>
              <w:rPr>
                <w:b/>
              </w:rPr>
              <w:t>5</w:t>
            </w:r>
          </w:p>
        </w:tc>
      </w:tr>
      <w:tr w:rsidR="00DA61B5">
        <w:tc>
          <w:tcPr>
            <w:tcW w:w="692" w:type="dxa"/>
          </w:tcPr>
          <w:p w:rsidR="00DA61B5" w:rsidRDefault="00F43DE8">
            <w:pPr>
              <w:jc w:val="center"/>
              <w:rPr>
                <w:b/>
              </w:rPr>
            </w:pPr>
            <w:r>
              <w:rPr>
                <w:b/>
              </w:rPr>
              <w:t>3.</w:t>
            </w:r>
          </w:p>
        </w:tc>
        <w:tc>
          <w:tcPr>
            <w:tcW w:w="8523" w:type="dxa"/>
          </w:tcPr>
          <w:p w:rsidR="00DA61B5" w:rsidRDefault="00F43DE8">
            <w:pPr>
              <w:rPr>
                <w:b/>
              </w:rPr>
            </w:pPr>
            <w:r>
              <w:rPr>
                <w:b/>
              </w:rPr>
              <w:t>Место дисциплины в структуре образовательной программы……………….</w:t>
            </w:r>
          </w:p>
        </w:tc>
        <w:tc>
          <w:tcPr>
            <w:tcW w:w="532" w:type="dxa"/>
          </w:tcPr>
          <w:p w:rsidR="00DA61B5" w:rsidRDefault="00F43DE8">
            <w:pPr>
              <w:jc w:val="center"/>
              <w:rPr>
                <w:b/>
              </w:rPr>
            </w:pPr>
            <w:r>
              <w:rPr>
                <w:b/>
              </w:rPr>
              <w:t>7</w:t>
            </w:r>
          </w:p>
        </w:tc>
      </w:tr>
      <w:tr w:rsidR="00DA61B5">
        <w:tc>
          <w:tcPr>
            <w:tcW w:w="692" w:type="dxa"/>
          </w:tcPr>
          <w:p w:rsidR="00DA61B5" w:rsidRDefault="00F43DE8">
            <w:pPr>
              <w:jc w:val="center"/>
              <w:rPr>
                <w:b/>
              </w:rPr>
            </w:pPr>
            <w:r>
              <w:rPr>
                <w:b/>
              </w:rPr>
              <w:t>4.</w:t>
            </w:r>
          </w:p>
        </w:tc>
        <w:tc>
          <w:tcPr>
            <w:tcW w:w="8523" w:type="dxa"/>
          </w:tcPr>
          <w:p w:rsidR="00DA61B5" w:rsidRDefault="00F43DE8">
            <w:pPr>
              <w:rPr>
                <w:b/>
              </w:rPr>
            </w:pPr>
            <w:r>
              <w:rPr>
                <w:b/>
              </w:rPr>
              <w:t>Объём дисциплины (модуля) в зачетных единицах и в академических часах с выделением объёма аудиторной (лекции, семинары) и самостоятельной работы обучающихся …………………………..……………………………………</w:t>
            </w:r>
          </w:p>
        </w:tc>
        <w:tc>
          <w:tcPr>
            <w:tcW w:w="532" w:type="dxa"/>
          </w:tcPr>
          <w:p w:rsidR="00DA61B5" w:rsidRDefault="00DA61B5">
            <w:pPr>
              <w:jc w:val="center"/>
              <w:rPr>
                <w:b/>
              </w:rPr>
            </w:pPr>
          </w:p>
          <w:p w:rsidR="00DA61B5" w:rsidRDefault="00DA61B5">
            <w:pPr>
              <w:jc w:val="center"/>
              <w:rPr>
                <w:b/>
              </w:rPr>
            </w:pPr>
          </w:p>
          <w:p w:rsidR="00DA61B5" w:rsidRDefault="00F43DE8">
            <w:pPr>
              <w:jc w:val="center"/>
              <w:rPr>
                <w:b/>
              </w:rPr>
            </w:pPr>
            <w:r>
              <w:rPr>
                <w:b/>
              </w:rPr>
              <w:t>7</w:t>
            </w:r>
          </w:p>
        </w:tc>
      </w:tr>
      <w:tr w:rsidR="00DA61B5">
        <w:tc>
          <w:tcPr>
            <w:tcW w:w="692" w:type="dxa"/>
          </w:tcPr>
          <w:p w:rsidR="00DA61B5" w:rsidRDefault="00F43DE8">
            <w:pPr>
              <w:jc w:val="center"/>
              <w:rPr>
                <w:b/>
              </w:rPr>
            </w:pPr>
            <w:r>
              <w:rPr>
                <w:b/>
              </w:rPr>
              <w:t>5.</w:t>
            </w:r>
          </w:p>
        </w:tc>
        <w:tc>
          <w:tcPr>
            <w:tcW w:w="8523" w:type="dxa"/>
          </w:tcPr>
          <w:p w:rsidR="00DA61B5" w:rsidRDefault="00F43DE8">
            <w:pPr>
              <w:rPr>
                <w:b/>
              </w:rPr>
            </w:pPr>
            <w:r>
              <w:rPr>
                <w:b/>
              </w:rPr>
              <w:t>Содержание дисциплины, структурированное по темам (разделам) дисциплины с указанием их объёмов (в академических часах) и видов учебных занятий……………………………………………………………………...</w:t>
            </w:r>
          </w:p>
        </w:tc>
        <w:tc>
          <w:tcPr>
            <w:tcW w:w="532" w:type="dxa"/>
          </w:tcPr>
          <w:p w:rsidR="00DA61B5" w:rsidRDefault="00DA61B5">
            <w:pPr>
              <w:jc w:val="center"/>
              <w:rPr>
                <w:b/>
              </w:rPr>
            </w:pPr>
          </w:p>
          <w:p w:rsidR="00DA61B5" w:rsidRDefault="00DA61B5">
            <w:pPr>
              <w:jc w:val="center"/>
              <w:rPr>
                <w:b/>
              </w:rPr>
            </w:pPr>
          </w:p>
          <w:p w:rsidR="00DA61B5" w:rsidRDefault="00F43DE8">
            <w:pPr>
              <w:jc w:val="center"/>
              <w:rPr>
                <w:b/>
              </w:rPr>
            </w:pPr>
            <w:r>
              <w:rPr>
                <w:b/>
              </w:rPr>
              <w:t>8</w:t>
            </w:r>
          </w:p>
        </w:tc>
      </w:tr>
      <w:tr w:rsidR="00DA61B5">
        <w:tc>
          <w:tcPr>
            <w:tcW w:w="692" w:type="dxa"/>
          </w:tcPr>
          <w:p w:rsidR="00DA61B5" w:rsidRDefault="00F43DE8">
            <w:pPr>
              <w:jc w:val="center"/>
              <w:rPr>
                <w:b/>
              </w:rPr>
            </w:pPr>
            <w:r>
              <w:rPr>
                <w:b/>
              </w:rPr>
              <w:t>5.1.</w:t>
            </w:r>
          </w:p>
        </w:tc>
        <w:tc>
          <w:tcPr>
            <w:tcW w:w="8523" w:type="dxa"/>
          </w:tcPr>
          <w:p w:rsidR="00DA61B5" w:rsidRDefault="00F43DE8">
            <w:pPr>
              <w:rPr>
                <w:b/>
              </w:rPr>
            </w:pPr>
            <w:r>
              <w:rPr>
                <w:b/>
              </w:rPr>
              <w:t>Содержание дисциплины……………………………………………………………</w:t>
            </w:r>
          </w:p>
        </w:tc>
        <w:tc>
          <w:tcPr>
            <w:tcW w:w="532" w:type="dxa"/>
          </w:tcPr>
          <w:p w:rsidR="00DA61B5" w:rsidRDefault="00F43DE8">
            <w:pPr>
              <w:jc w:val="center"/>
              <w:rPr>
                <w:b/>
              </w:rPr>
            </w:pPr>
            <w:r>
              <w:rPr>
                <w:b/>
              </w:rPr>
              <w:t>8</w:t>
            </w:r>
          </w:p>
        </w:tc>
      </w:tr>
      <w:tr w:rsidR="00DA61B5">
        <w:tc>
          <w:tcPr>
            <w:tcW w:w="692" w:type="dxa"/>
          </w:tcPr>
          <w:p w:rsidR="00DA61B5" w:rsidRDefault="00F43DE8">
            <w:pPr>
              <w:jc w:val="center"/>
              <w:rPr>
                <w:b/>
              </w:rPr>
            </w:pPr>
            <w:r>
              <w:rPr>
                <w:b/>
              </w:rPr>
              <w:t>5.2.</w:t>
            </w:r>
          </w:p>
        </w:tc>
        <w:tc>
          <w:tcPr>
            <w:tcW w:w="8523" w:type="dxa"/>
          </w:tcPr>
          <w:p w:rsidR="00DA61B5" w:rsidRDefault="00F43DE8">
            <w:pPr>
              <w:rPr>
                <w:b/>
              </w:rPr>
            </w:pPr>
            <w:r>
              <w:rPr>
                <w:b/>
              </w:rPr>
              <w:t>Учебно-тематический план…………………………………………………………</w:t>
            </w:r>
          </w:p>
        </w:tc>
        <w:tc>
          <w:tcPr>
            <w:tcW w:w="532" w:type="dxa"/>
          </w:tcPr>
          <w:p w:rsidR="00DA61B5" w:rsidRDefault="00F43DE8">
            <w:pPr>
              <w:jc w:val="center"/>
              <w:rPr>
                <w:b/>
              </w:rPr>
            </w:pPr>
            <w:r>
              <w:rPr>
                <w:b/>
              </w:rPr>
              <w:t>14</w:t>
            </w:r>
          </w:p>
        </w:tc>
      </w:tr>
      <w:tr w:rsidR="00DA61B5">
        <w:tc>
          <w:tcPr>
            <w:tcW w:w="692" w:type="dxa"/>
          </w:tcPr>
          <w:p w:rsidR="00DA61B5" w:rsidRDefault="00F43DE8">
            <w:pPr>
              <w:jc w:val="center"/>
              <w:rPr>
                <w:b/>
              </w:rPr>
            </w:pPr>
            <w:r>
              <w:rPr>
                <w:b/>
              </w:rPr>
              <w:t>5.3.</w:t>
            </w:r>
          </w:p>
        </w:tc>
        <w:tc>
          <w:tcPr>
            <w:tcW w:w="8523" w:type="dxa"/>
          </w:tcPr>
          <w:p w:rsidR="00DA61B5" w:rsidRDefault="00F43DE8">
            <w:pPr>
              <w:rPr>
                <w:b/>
              </w:rPr>
            </w:pPr>
            <w:r>
              <w:rPr>
                <w:b/>
              </w:rPr>
              <w:t>Содержание семинаров, практических занятий…………………………………</w:t>
            </w:r>
          </w:p>
        </w:tc>
        <w:tc>
          <w:tcPr>
            <w:tcW w:w="532" w:type="dxa"/>
          </w:tcPr>
          <w:p w:rsidR="00DA61B5" w:rsidRDefault="00F43DE8">
            <w:pPr>
              <w:jc w:val="center"/>
              <w:rPr>
                <w:b/>
              </w:rPr>
            </w:pPr>
            <w:r>
              <w:rPr>
                <w:b/>
              </w:rPr>
              <w:t>17</w:t>
            </w:r>
          </w:p>
        </w:tc>
      </w:tr>
      <w:tr w:rsidR="00DA61B5">
        <w:tc>
          <w:tcPr>
            <w:tcW w:w="692" w:type="dxa"/>
          </w:tcPr>
          <w:p w:rsidR="00DA61B5" w:rsidRDefault="00F43DE8">
            <w:pPr>
              <w:jc w:val="center"/>
              <w:rPr>
                <w:b/>
              </w:rPr>
            </w:pPr>
            <w:r>
              <w:rPr>
                <w:b/>
              </w:rPr>
              <w:t>6.</w:t>
            </w:r>
          </w:p>
        </w:tc>
        <w:tc>
          <w:tcPr>
            <w:tcW w:w="8523" w:type="dxa"/>
          </w:tcPr>
          <w:p w:rsidR="00DA61B5" w:rsidRDefault="00F43DE8">
            <w:pPr>
              <w:rPr>
                <w:b/>
              </w:rPr>
            </w:pPr>
            <w:r>
              <w:rPr>
                <w:b/>
              </w:rPr>
              <w:t>Перечень учебно-методического обеспечения для самостоятельной работы обучающихся по дисциплине……………………………………………………….</w:t>
            </w:r>
          </w:p>
        </w:tc>
        <w:tc>
          <w:tcPr>
            <w:tcW w:w="532" w:type="dxa"/>
          </w:tcPr>
          <w:p w:rsidR="00DA61B5" w:rsidRDefault="00DA61B5">
            <w:pPr>
              <w:jc w:val="center"/>
              <w:rPr>
                <w:b/>
              </w:rPr>
            </w:pPr>
          </w:p>
          <w:p w:rsidR="00DA61B5" w:rsidRDefault="00F43DE8">
            <w:pPr>
              <w:jc w:val="center"/>
              <w:rPr>
                <w:b/>
              </w:rPr>
            </w:pPr>
            <w:r>
              <w:rPr>
                <w:b/>
              </w:rPr>
              <w:t>21</w:t>
            </w:r>
          </w:p>
        </w:tc>
      </w:tr>
      <w:tr w:rsidR="00DA61B5">
        <w:tc>
          <w:tcPr>
            <w:tcW w:w="692" w:type="dxa"/>
          </w:tcPr>
          <w:p w:rsidR="00DA61B5" w:rsidRDefault="00F43DE8">
            <w:pPr>
              <w:jc w:val="center"/>
              <w:rPr>
                <w:b/>
              </w:rPr>
            </w:pPr>
            <w:r>
              <w:rPr>
                <w:b/>
              </w:rPr>
              <w:t>6.1.</w:t>
            </w:r>
          </w:p>
        </w:tc>
        <w:tc>
          <w:tcPr>
            <w:tcW w:w="8523" w:type="dxa"/>
          </w:tcPr>
          <w:p w:rsidR="00DA61B5" w:rsidRDefault="00F43DE8">
            <w:pPr>
              <w:rPr>
                <w:b/>
              </w:rPr>
            </w:pPr>
            <w:r>
              <w:rPr>
                <w:b/>
              </w:rPr>
              <w:t>Перечень вопросов, отводимых на самостоятельное освоение дисциплины, формы внеаудиторной самостоятельной работы………………………………..</w:t>
            </w:r>
          </w:p>
        </w:tc>
        <w:tc>
          <w:tcPr>
            <w:tcW w:w="532" w:type="dxa"/>
          </w:tcPr>
          <w:p w:rsidR="00DA61B5" w:rsidRDefault="00DA61B5">
            <w:pPr>
              <w:jc w:val="center"/>
              <w:rPr>
                <w:b/>
              </w:rPr>
            </w:pPr>
          </w:p>
          <w:p w:rsidR="00DA61B5" w:rsidRDefault="00F43DE8">
            <w:pPr>
              <w:jc w:val="center"/>
              <w:rPr>
                <w:b/>
              </w:rPr>
            </w:pPr>
            <w:r>
              <w:rPr>
                <w:b/>
              </w:rPr>
              <w:t>21</w:t>
            </w:r>
          </w:p>
        </w:tc>
      </w:tr>
      <w:tr w:rsidR="00DA61B5">
        <w:tc>
          <w:tcPr>
            <w:tcW w:w="692" w:type="dxa"/>
          </w:tcPr>
          <w:p w:rsidR="00DA61B5" w:rsidRDefault="00F43DE8">
            <w:pPr>
              <w:jc w:val="center"/>
              <w:rPr>
                <w:b/>
              </w:rPr>
            </w:pPr>
            <w:r>
              <w:rPr>
                <w:b/>
              </w:rPr>
              <w:t>6.2.</w:t>
            </w:r>
          </w:p>
        </w:tc>
        <w:tc>
          <w:tcPr>
            <w:tcW w:w="8523" w:type="dxa"/>
          </w:tcPr>
          <w:p w:rsidR="00DA61B5" w:rsidRDefault="00F43DE8">
            <w:pPr>
              <w:rPr>
                <w:b/>
              </w:rPr>
            </w:pPr>
            <w:r>
              <w:rPr>
                <w:b/>
              </w:rPr>
              <w:t>Перечень вопросов, заданий, тем для подготовки к текущему контролю………………………………………………………………………………</w:t>
            </w:r>
          </w:p>
        </w:tc>
        <w:tc>
          <w:tcPr>
            <w:tcW w:w="532" w:type="dxa"/>
          </w:tcPr>
          <w:p w:rsidR="00DA61B5" w:rsidRDefault="00DA61B5">
            <w:pPr>
              <w:jc w:val="center"/>
              <w:rPr>
                <w:b/>
              </w:rPr>
            </w:pPr>
          </w:p>
          <w:p w:rsidR="00DA61B5" w:rsidRDefault="00F43DE8">
            <w:pPr>
              <w:jc w:val="center"/>
              <w:rPr>
                <w:b/>
              </w:rPr>
            </w:pPr>
            <w:r>
              <w:rPr>
                <w:b/>
              </w:rPr>
              <w:t>22</w:t>
            </w:r>
          </w:p>
        </w:tc>
      </w:tr>
      <w:tr w:rsidR="00DA61B5">
        <w:tc>
          <w:tcPr>
            <w:tcW w:w="692" w:type="dxa"/>
          </w:tcPr>
          <w:p w:rsidR="00DA61B5" w:rsidRDefault="00F43DE8">
            <w:pPr>
              <w:jc w:val="center"/>
              <w:rPr>
                <w:b/>
              </w:rPr>
            </w:pPr>
            <w:r>
              <w:rPr>
                <w:b/>
              </w:rPr>
              <w:t>7.</w:t>
            </w:r>
          </w:p>
        </w:tc>
        <w:tc>
          <w:tcPr>
            <w:tcW w:w="8523" w:type="dxa"/>
          </w:tcPr>
          <w:p w:rsidR="00DA61B5" w:rsidRDefault="00F43DE8">
            <w:pPr>
              <w:rPr>
                <w:b/>
              </w:rPr>
            </w:pPr>
            <w:r>
              <w:rPr>
                <w:b/>
              </w:rPr>
              <w:t>Фонд оценочных средств для проведения промежуточной аттестации обучающихся по дисциплине……………………………………………………….</w:t>
            </w:r>
          </w:p>
        </w:tc>
        <w:tc>
          <w:tcPr>
            <w:tcW w:w="532" w:type="dxa"/>
          </w:tcPr>
          <w:p w:rsidR="00DA61B5" w:rsidRDefault="00DA61B5">
            <w:pPr>
              <w:jc w:val="center"/>
              <w:rPr>
                <w:b/>
              </w:rPr>
            </w:pPr>
          </w:p>
          <w:p w:rsidR="00DA61B5" w:rsidRDefault="00F43DE8">
            <w:pPr>
              <w:jc w:val="center"/>
              <w:rPr>
                <w:b/>
              </w:rPr>
            </w:pPr>
            <w:r>
              <w:rPr>
                <w:b/>
              </w:rPr>
              <w:t>35</w:t>
            </w:r>
          </w:p>
        </w:tc>
      </w:tr>
      <w:tr w:rsidR="00DA61B5">
        <w:tc>
          <w:tcPr>
            <w:tcW w:w="692" w:type="dxa"/>
          </w:tcPr>
          <w:p w:rsidR="00DA61B5" w:rsidRDefault="00F43DE8">
            <w:pPr>
              <w:jc w:val="center"/>
              <w:rPr>
                <w:b/>
              </w:rPr>
            </w:pPr>
            <w:r>
              <w:rPr>
                <w:b/>
              </w:rPr>
              <w:t>8.</w:t>
            </w:r>
          </w:p>
        </w:tc>
        <w:tc>
          <w:tcPr>
            <w:tcW w:w="8523" w:type="dxa"/>
          </w:tcPr>
          <w:p w:rsidR="00DA61B5" w:rsidRDefault="00F43DE8">
            <w:pPr>
              <w:rPr>
                <w:b/>
              </w:rPr>
            </w:pPr>
            <w:r>
              <w:rPr>
                <w:b/>
              </w:rPr>
              <w:t>Перечень основной и дополнительной учебной литературы, необходимой для освоения дисциплины………………………………………………………….</w:t>
            </w:r>
          </w:p>
        </w:tc>
        <w:tc>
          <w:tcPr>
            <w:tcW w:w="532" w:type="dxa"/>
          </w:tcPr>
          <w:p w:rsidR="00DA61B5" w:rsidRDefault="00DA61B5">
            <w:pPr>
              <w:jc w:val="center"/>
              <w:rPr>
                <w:b/>
              </w:rPr>
            </w:pPr>
          </w:p>
          <w:p w:rsidR="00DA61B5" w:rsidRDefault="00F43DE8" w:rsidP="00C365E6">
            <w:pPr>
              <w:jc w:val="center"/>
              <w:rPr>
                <w:b/>
              </w:rPr>
            </w:pPr>
            <w:r>
              <w:rPr>
                <w:b/>
              </w:rPr>
              <w:t>4</w:t>
            </w:r>
            <w:r w:rsidR="00C365E6">
              <w:rPr>
                <w:b/>
              </w:rPr>
              <w:t>5</w:t>
            </w:r>
          </w:p>
        </w:tc>
      </w:tr>
      <w:tr w:rsidR="00DA61B5">
        <w:tc>
          <w:tcPr>
            <w:tcW w:w="692" w:type="dxa"/>
          </w:tcPr>
          <w:p w:rsidR="00DA61B5" w:rsidRDefault="00F43DE8">
            <w:pPr>
              <w:jc w:val="center"/>
              <w:rPr>
                <w:b/>
              </w:rPr>
            </w:pPr>
            <w:r>
              <w:rPr>
                <w:b/>
              </w:rPr>
              <w:t>9.</w:t>
            </w:r>
          </w:p>
        </w:tc>
        <w:tc>
          <w:tcPr>
            <w:tcW w:w="8523" w:type="dxa"/>
          </w:tcPr>
          <w:p w:rsidR="00DA61B5" w:rsidRDefault="00F43DE8">
            <w:pPr>
              <w:rPr>
                <w:b/>
              </w:rPr>
            </w:pPr>
            <w:r>
              <w:rPr>
                <w:b/>
              </w:rPr>
              <w:t>Перечень ресурсов информационно-телекоммуникационной сети «Интернет», необходимых для освоения дисциплины………………………….</w:t>
            </w:r>
          </w:p>
        </w:tc>
        <w:tc>
          <w:tcPr>
            <w:tcW w:w="532" w:type="dxa"/>
          </w:tcPr>
          <w:p w:rsidR="00DA61B5" w:rsidRDefault="00DA61B5">
            <w:pPr>
              <w:jc w:val="center"/>
              <w:rPr>
                <w:b/>
              </w:rPr>
            </w:pPr>
          </w:p>
          <w:p w:rsidR="00DA61B5" w:rsidRDefault="00F43DE8" w:rsidP="00C365E6">
            <w:pPr>
              <w:jc w:val="center"/>
              <w:rPr>
                <w:b/>
              </w:rPr>
            </w:pPr>
            <w:r>
              <w:rPr>
                <w:b/>
              </w:rPr>
              <w:t>4</w:t>
            </w:r>
            <w:r w:rsidR="00C365E6">
              <w:rPr>
                <w:b/>
              </w:rPr>
              <w:t>7</w:t>
            </w:r>
          </w:p>
        </w:tc>
      </w:tr>
      <w:tr w:rsidR="00DA61B5">
        <w:tc>
          <w:tcPr>
            <w:tcW w:w="692" w:type="dxa"/>
          </w:tcPr>
          <w:p w:rsidR="00DA61B5" w:rsidRDefault="00DE03F3">
            <w:pPr>
              <w:jc w:val="center"/>
              <w:rPr>
                <w:b/>
              </w:rPr>
            </w:pPr>
            <w:r>
              <w:rPr>
                <w:b/>
              </w:rPr>
              <w:t>10</w:t>
            </w:r>
            <w:r w:rsidR="00F43DE8">
              <w:rPr>
                <w:b/>
              </w:rPr>
              <w:t>.</w:t>
            </w:r>
          </w:p>
        </w:tc>
        <w:tc>
          <w:tcPr>
            <w:tcW w:w="8523" w:type="dxa"/>
          </w:tcPr>
          <w:p w:rsidR="00DA61B5" w:rsidRDefault="00F43DE8">
            <w:pPr>
              <w:rPr>
                <w:b/>
              </w:rPr>
            </w:pPr>
            <w:r>
              <w:rPr>
                <w:b/>
              </w:rPr>
              <w:t>Методические указания для обучающихся по освоению дисциплины…………………………………………………………………………...</w:t>
            </w:r>
          </w:p>
        </w:tc>
        <w:tc>
          <w:tcPr>
            <w:tcW w:w="532" w:type="dxa"/>
          </w:tcPr>
          <w:p w:rsidR="00DA61B5" w:rsidRDefault="00DA61B5">
            <w:pPr>
              <w:jc w:val="center"/>
              <w:rPr>
                <w:b/>
              </w:rPr>
            </w:pPr>
          </w:p>
          <w:p w:rsidR="00DA61B5" w:rsidRDefault="00F43DE8" w:rsidP="00C365E6">
            <w:pPr>
              <w:jc w:val="center"/>
              <w:rPr>
                <w:b/>
              </w:rPr>
            </w:pPr>
            <w:r>
              <w:rPr>
                <w:b/>
              </w:rPr>
              <w:t>4</w:t>
            </w:r>
            <w:r w:rsidR="00C365E6">
              <w:rPr>
                <w:b/>
              </w:rPr>
              <w:t>8</w:t>
            </w:r>
          </w:p>
        </w:tc>
      </w:tr>
      <w:tr w:rsidR="00DA61B5">
        <w:tc>
          <w:tcPr>
            <w:tcW w:w="692" w:type="dxa"/>
          </w:tcPr>
          <w:p w:rsidR="00DA61B5" w:rsidRDefault="00DE03F3">
            <w:pPr>
              <w:jc w:val="center"/>
              <w:rPr>
                <w:b/>
              </w:rPr>
            </w:pPr>
            <w:r>
              <w:rPr>
                <w:b/>
              </w:rPr>
              <w:t>11</w:t>
            </w:r>
            <w:r w:rsidR="00F43DE8">
              <w:rPr>
                <w:b/>
              </w:rPr>
              <w:t>.</w:t>
            </w:r>
          </w:p>
        </w:tc>
        <w:tc>
          <w:tcPr>
            <w:tcW w:w="8523" w:type="dxa"/>
          </w:tcPr>
          <w:p w:rsidR="00DA61B5" w:rsidRDefault="00F43DE8">
            <w:pPr>
              <w:rPr>
                <w:b/>
              </w:rPr>
            </w:pPr>
            <w:r>
              <w:rPr>
                <w:b/>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32" w:type="dxa"/>
          </w:tcPr>
          <w:p w:rsidR="00DA61B5" w:rsidRDefault="00DA61B5">
            <w:pPr>
              <w:jc w:val="center"/>
              <w:rPr>
                <w:b/>
              </w:rPr>
            </w:pPr>
          </w:p>
          <w:p w:rsidR="00DA61B5" w:rsidRDefault="00DA61B5">
            <w:pPr>
              <w:jc w:val="center"/>
              <w:rPr>
                <w:b/>
              </w:rPr>
            </w:pPr>
          </w:p>
          <w:p w:rsidR="00DA61B5" w:rsidRDefault="00DA61B5">
            <w:pPr>
              <w:jc w:val="center"/>
              <w:rPr>
                <w:b/>
              </w:rPr>
            </w:pPr>
          </w:p>
          <w:p w:rsidR="00DA61B5" w:rsidRDefault="00DE03F3">
            <w:pPr>
              <w:jc w:val="center"/>
              <w:rPr>
                <w:b/>
              </w:rPr>
            </w:pPr>
            <w:r>
              <w:rPr>
                <w:b/>
              </w:rPr>
              <w:t>54</w:t>
            </w:r>
          </w:p>
        </w:tc>
      </w:tr>
      <w:tr w:rsidR="00DA61B5">
        <w:tc>
          <w:tcPr>
            <w:tcW w:w="692" w:type="dxa"/>
          </w:tcPr>
          <w:p w:rsidR="00DA61B5" w:rsidRDefault="00DE03F3">
            <w:pPr>
              <w:jc w:val="center"/>
              <w:rPr>
                <w:b/>
              </w:rPr>
            </w:pPr>
            <w:r>
              <w:rPr>
                <w:b/>
              </w:rPr>
              <w:t>12</w:t>
            </w:r>
            <w:r w:rsidR="00F43DE8">
              <w:rPr>
                <w:b/>
              </w:rPr>
              <w:t>.</w:t>
            </w:r>
          </w:p>
        </w:tc>
        <w:tc>
          <w:tcPr>
            <w:tcW w:w="8523" w:type="dxa"/>
          </w:tcPr>
          <w:p w:rsidR="00DA61B5" w:rsidRDefault="00F43DE8">
            <w:pPr>
              <w:rPr>
                <w:b/>
              </w:rPr>
            </w:pPr>
            <w:r>
              <w:rPr>
                <w:b/>
              </w:rPr>
              <w:t>Описание материально-технической базы, необходимой для осуществления образовательного процесса по дисциплине……………………………………….</w:t>
            </w:r>
          </w:p>
        </w:tc>
        <w:tc>
          <w:tcPr>
            <w:tcW w:w="532" w:type="dxa"/>
          </w:tcPr>
          <w:p w:rsidR="00DA61B5" w:rsidRDefault="00DA61B5">
            <w:pPr>
              <w:jc w:val="center"/>
              <w:rPr>
                <w:b/>
              </w:rPr>
            </w:pPr>
          </w:p>
          <w:p w:rsidR="00DA61B5" w:rsidRDefault="00DE03F3">
            <w:pPr>
              <w:jc w:val="center"/>
              <w:rPr>
                <w:b/>
              </w:rPr>
            </w:pPr>
            <w:r>
              <w:rPr>
                <w:b/>
              </w:rPr>
              <w:t>55</w:t>
            </w:r>
          </w:p>
        </w:tc>
      </w:tr>
    </w:tbl>
    <w:p w:rsidR="00DA61B5" w:rsidRDefault="00DA61B5">
      <w:pPr>
        <w:jc w:val="center"/>
        <w:rPr>
          <w:rFonts w:ascii="Times New Roman" w:eastAsia="Times New Roman" w:hAnsi="Times New Roman" w:cs="Times New Roman"/>
          <w:b/>
        </w:rPr>
      </w:pPr>
    </w:p>
    <w:p w:rsidR="00DA61B5" w:rsidRDefault="00DA61B5">
      <w:pPr>
        <w:keepNext/>
        <w:keepLines/>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p>
    <w:p w:rsidR="00DA61B5" w:rsidRDefault="00F43DE8">
      <w:pPr>
        <w:rPr>
          <w:rFonts w:ascii="Times New Roman" w:eastAsia="Times New Roman" w:hAnsi="Times New Roman" w:cs="Times New Roman"/>
          <w:sz w:val="28"/>
          <w:szCs w:val="28"/>
        </w:rPr>
      </w:pPr>
      <w:r>
        <w:br w:type="page"/>
      </w:r>
    </w:p>
    <w:p w:rsidR="00DA61B5" w:rsidRDefault="00F43DE8">
      <w:pPr>
        <w:widowControl w:val="0"/>
        <w:numPr>
          <w:ilvl w:val="0"/>
          <w:numId w:val="5"/>
        </w:numPr>
        <w:pBdr>
          <w:top w:val="nil"/>
          <w:left w:val="nil"/>
          <w:bottom w:val="nil"/>
          <w:right w:val="nil"/>
          <w:between w:val="nil"/>
        </w:pBdr>
        <w:tabs>
          <w:tab w:val="left" w:pos="498"/>
          <w:tab w:val="left" w:pos="8808"/>
        </w:tabs>
        <w:spacing w:after="0" w:line="240" w:lineRule="auto"/>
        <w:rPr>
          <w:rFonts w:ascii="Times New Roman" w:eastAsia="Times New Roman" w:hAnsi="Times New Roman" w:cs="Times New Roman"/>
          <w:b/>
          <w:color w:val="000000"/>
          <w:sz w:val="28"/>
          <w:szCs w:val="28"/>
        </w:rPr>
      </w:pPr>
      <w:bookmarkStart w:id="3" w:name="bookmark=id.3znysh7" w:colFirst="0" w:colLast="0"/>
      <w:bookmarkEnd w:id="3"/>
      <w:r>
        <w:rPr>
          <w:rFonts w:ascii="Times New Roman" w:eastAsia="Times New Roman" w:hAnsi="Times New Roman" w:cs="Times New Roman"/>
          <w:b/>
          <w:color w:val="000000"/>
          <w:sz w:val="28"/>
          <w:szCs w:val="28"/>
        </w:rPr>
        <w:lastRenderedPageBreak/>
        <w:t>Наименование дисциплины</w:t>
      </w:r>
    </w:p>
    <w:p w:rsidR="00DA61B5" w:rsidRDefault="00DA61B5">
      <w:pPr>
        <w:widowControl w:val="0"/>
        <w:pBdr>
          <w:top w:val="nil"/>
          <w:left w:val="nil"/>
          <w:bottom w:val="nil"/>
          <w:right w:val="nil"/>
          <w:between w:val="nil"/>
        </w:pBdr>
        <w:tabs>
          <w:tab w:val="left" w:pos="498"/>
          <w:tab w:val="left" w:pos="8808"/>
        </w:tabs>
        <w:spacing w:after="0" w:line="240" w:lineRule="auto"/>
        <w:rPr>
          <w:rFonts w:ascii="Times New Roman" w:eastAsia="Times New Roman" w:hAnsi="Times New Roman" w:cs="Times New Roman"/>
          <w:b/>
          <w:color w:val="000000"/>
          <w:sz w:val="28"/>
          <w:szCs w:val="28"/>
        </w:rPr>
      </w:pPr>
    </w:p>
    <w:p w:rsidR="00DA61B5" w:rsidRDefault="00F43DE8">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«Теория языкознания» </w:t>
      </w:r>
      <w:bookmarkStart w:id="4" w:name="bookmark=id.2et92p0" w:colFirst="0" w:colLast="0"/>
      <w:bookmarkEnd w:id="4"/>
    </w:p>
    <w:p w:rsidR="00DA61B5" w:rsidRDefault="00DA61B5">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color w:val="000000"/>
          <w:sz w:val="28"/>
          <w:szCs w:val="28"/>
        </w:rPr>
      </w:pPr>
    </w:p>
    <w:p w:rsidR="00DA61B5" w:rsidRDefault="00F43DE8">
      <w:pPr>
        <w:widowControl w:val="0"/>
        <w:numPr>
          <w:ilvl w:val="0"/>
          <w:numId w:val="5"/>
        </w:num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DA61B5" w:rsidRDefault="00DA61B5">
      <w:pPr>
        <w:widowControl w:val="0"/>
        <w:pBdr>
          <w:top w:val="nil"/>
          <w:left w:val="nil"/>
          <w:bottom w:val="nil"/>
          <w:right w:val="nil"/>
          <w:between w:val="nil"/>
        </w:pBdr>
        <w:spacing w:after="0" w:line="240" w:lineRule="auto"/>
        <w:jc w:val="both"/>
        <w:rPr>
          <w:rFonts w:ascii="Times New Roman" w:eastAsia="Times New Roman" w:hAnsi="Times New Roman" w:cs="Times New Roman"/>
          <w:b/>
          <w:color w:val="000000"/>
          <w:sz w:val="8"/>
          <w:szCs w:val="8"/>
        </w:rPr>
      </w:pPr>
    </w:p>
    <w:p w:rsidR="00DA61B5" w:rsidRDefault="00F43DE8">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Дисциплина «Теория языкознания» обеспечивает формирование следующих компетенций:</w:t>
      </w:r>
    </w:p>
    <w:p w:rsidR="00DA61B5" w:rsidRDefault="00DA61B5">
      <w:pPr>
        <w:widowControl w:val="0"/>
        <w:pBdr>
          <w:top w:val="nil"/>
          <w:left w:val="nil"/>
          <w:bottom w:val="nil"/>
          <w:right w:val="nil"/>
          <w:between w:val="nil"/>
        </w:pBdr>
        <w:spacing w:after="0" w:line="240" w:lineRule="auto"/>
        <w:ind w:firstLine="540"/>
        <w:jc w:val="both"/>
        <w:rPr>
          <w:rFonts w:ascii="Times New Roman" w:eastAsia="Times New Roman" w:hAnsi="Times New Roman" w:cs="Times New Roman"/>
          <w:color w:val="000000"/>
          <w:sz w:val="28"/>
          <w:szCs w:val="28"/>
        </w:rPr>
      </w:pPr>
    </w:p>
    <w:tbl>
      <w:tblPr>
        <w:tblStyle w:val="afd"/>
        <w:tblW w:w="988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2268"/>
        <w:gridCol w:w="2239"/>
        <w:gridCol w:w="4536"/>
      </w:tblGrid>
      <w:tr w:rsidR="00DA61B5">
        <w:tc>
          <w:tcPr>
            <w:tcW w:w="846" w:type="dxa"/>
          </w:tcPr>
          <w:p w:rsidR="00DA61B5" w:rsidRDefault="00F43DE8">
            <w:pPr>
              <w:tabs>
                <w:tab w:val="left" w:pos="540"/>
              </w:tabs>
              <w:jc w:val="both"/>
            </w:pPr>
            <w:r>
              <w:t>Код компетенции</w:t>
            </w:r>
          </w:p>
        </w:tc>
        <w:tc>
          <w:tcPr>
            <w:tcW w:w="2268" w:type="dxa"/>
          </w:tcPr>
          <w:p w:rsidR="00DA61B5" w:rsidRDefault="00F43DE8">
            <w:pPr>
              <w:tabs>
                <w:tab w:val="left" w:pos="540"/>
              </w:tabs>
              <w:jc w:val="both"/>
            </w:pPr>
            <w:r>
              <w:t>Наименование компетенции</w:t>
            </w:r>
          </w:p>
        </w:tc>
        <w:tc>
          <w:tcPr>
            <w:tcW w:w="2239" w:type="dxa"/>
          </w:tcPr>
          <w:p w:rsidR="00DA61B5" w:rsidRDefault="00F43DE8">
            <w:pPr>
              <w:tabs>
                <w:tab w:val="left" w:pos="540"/>
              </w:tabs>
              <w:jc w:val="both"/>
            </w:pPr>
            <w:r>
              <w:t>Индикаторы достижения компетенции</w:t>
            </w:r>
          </w:p>
        </w:tc>
        <w:tc>
          <w:tcPr>
            <w:tcW w:w="4536" w:type="dxa"/>
          </w:tcPr>
          <w:p w:rsidR="00DA61B5" w:rsidRDefault="00F43DE8">
            <w:pPr>
              <w:tabs>
                <w:tab w:val="left" w:pos="540"/>
              </w:tabs>
              <w:jc w:val="both"/>
            </w:pPr>
            <w:r>
              <w:t>Результаты обучения (владения, умения и знания), соотнесенные с компетенциями/индикаторами достижения компетенции</w:t>
            </w:r>
          </w:p>
        </w:tc>
      </w:tr>
      <w:tr w:rsidR="00DA61B5">
        <w:trPr>
          <w:trHeight w:val="2258"/>
        </w:trPr>
        <w:tc>
          <w:tcPr>
            <w:tcW w:w="846" w:type="dxa"/>
          </w:tcPr>
          <w:p w:rsidR="00DA61B5" w:rsidRDefault="00DA61B5">
            <w:pPr>
              <w:tabs>
                <w:tab w:val="left" w:pos="540"/>
              </w:tabs>
              <w:jc w:val="both"/>
            </w:pPr>
          </w:p>
          <w:p w:rsidR="00DA61B5" w:rsidRDefault="00DA61B5">
            <w:pPr>
              <w:tabs>
                <w:tab w:val="left" w:pos="540"/>
              </w:tabs>
              <w:jc w:val="both"/>
            </w:pPr>
          </w:p>
          <w:p w:rsidR="00DA61B5" w:rsidRDefault="00DA61B5">
            <w:pPr>
              <w:tabs>
                <w:tab w:val="left" w:pos="540"/>
              </w:tabs>
              <w:jc w:val="both"/>
            </w:pPr>
          </w:p>
          <w:p w:rsidR="00DA61B5" w:rsidRDefault="00F43DE8">
            <w:pPr>
              <w:tabs>
                <w:tab w:val="left" w:pos="540"/>
              </w:tabs>
              <w:jc w:val="both"/>
            </w:pPr>
            <w:r>
              <w:t>ОПК-1</w:t>
            </w:r>
          </w:p>
          <w:p w:rsidR="00DA61B5" w:rsidRDefault="00DA61B5">
            <w:pPr>
              <w:tabs>
                <w:tab w:val="left" w:pos="540"/>
              </w:tabs>
              <w:jc w:val="both"/>
            </w:pPr>
          </w:p>
          <w:p w:rsidR="00DA61B5" w:rsidRDefault="00DA61B5">
            <w:pPr>
              <w:tabs>
                <w:tab w:val="left" w:pos="540"/>
              </w:tabs>
              <w:jc w:val="both"/>
            </w:pPr>
          </w:p>
          <w:p w:rsidR="00DA61B5" w:rsidRDefault="00DA61B5">
            <w:pPr>
              <w:tabs>
                <w:tab w:val="left" w:pos="540"/>
              </w:tabs>
              <w:jc w:val="both"/>
            </w:pPr>
          </w:p>
          <w:p w:rsidR="00DA61B5" w:rsidRDefault="00DA61B5">
            <w:pPr>
              <w:tabs>
                <w:tab w:val="left" w:pos="540"/>
              </w:tabs>
              <w:jc w:val="both"/>
            </w:pPr>
          </w:p>
          <w:p w:rsidR="00DA61B5" w:rsidRDefault="00DA61B5">
            <w:pPr>
              <w:tabs>
                <w:tab w:val="left" w:pos="540"/>
              </w:tabs>
              <w:jc w:val="both"/>
            </w:pPr>
          </w:p>
          <w:p w:rsidR="00DA61B5" w:rsidRDefault="00DA61B5">
            <w:pPr>
              <w:tabs>
                <w:tab w:val="left" w:pos="540"/>
              </w:tabs>
              <w:jc w:val="both"/>
            </w:pPr>
          </w:p>
          <w:p w:rsidR="00DA61B5" w:rsidRDefault="00DA61B5">
            <w:pPr>
              <w:tabs>
                <w:tab w:val="left" w:pos="540"/>
              </w:tabs>
              <w:jc w:val="both"/>
            </w:pPr>
          </w:p>
          <w:p w:rsidR="00DA61B5" w:rsidRDefault="00DA61B5">
            <w:pPr>
              <w:tabs>
                <w:tab w:val="left" w:pos="540"/>
              </w:tabs>
              <w:jc w:val="both"/>
            </w:pPr>
          </w:p>
          <w:p w:rsidR="00DA61B5" w:rsidRDefault="00DA61B5">
            <w:pPr>
              <w:tabs>
                <w:tab w:val="left" w:pos="540"/>
              </w:tabs>
              <w:jc w:val="both"/>
            </w:pPr>
          </w:p>
          <w:p w:rsidR="00DA61B5" w:rsidRDefault="00DA61B5">
            <w:pPr>
              <w:tabs>
                <w:tab w:val="left" w:pos="540"/>
              </w:tabs>
              <w:jc w:val="both"/>
            </w:pPr>
          </w:p>
          <w:p w:rsidR="00DA61B5" w:rsidRDefault="00DA61B5">
            <w:pPr>
              <w:tabs>
                <w:tab w:val="left" w:pos="540"/>
              </w:tabs>
              <w:jc w:val="both"/>
            </w:pPr>
          </w:p>
          <w:p w:rsidR="00DA61B5" w:rsidRDefault="00DA61B5">
            <w:pPr>
              <w:tabs>
                <w:tab w:val="left" w:pos="540"/>
              </w:tabs>
              <w:jc w:val="both"/>
            </w:pPr>
          </w:p>
          <w:p w:rsidR="00DA61B5" w:rsidRDefault="00DA61B5">
            <w:pPr>
              <w:tabs>
                <w:tab w:val="left" w:pos="540"/>
              </w:tabs>
              <w:jc w:val="both"/>
            </w:pPr>
          </w:p>
          <w:p w:rsidR="00DA61B5" w:rsidRDefault="00DA61B5">
            <w:pPr>
              <w:tabs>
                <w:tab w:val="left" w:pos="540"/>
              </w:tabs>
              <w:jc w:val="both"/>
            </w:pPr>
          </w:p>
          <w:p w:rsidR="00DA61B5" w:rsidRDefault="00DA61B5">
            <w:pPr>
              <w:tabs>
                <w:tab w:val="left" w:pos="540"/>
              </w:tabs>
              <w:jc w:val="both"/>
            </w:pPr>
          </w:p>
          <w:p w:rsidR="00DA61B5" w:rsidRDefault="00DA61B5">
            <w:pPr>
              <w:tabs>
                <w:tab w:val="left" w:pos="540"/>
              </w:tabs>
              <w:jc w:val="both"/>
            </w:pPr>
          </w:p>
          <w:p w:rsidR="00DA61B5" w:rsidRDefault="00DA61B5">
            <w:pPr>
              <w:tabs>
                <w:tab w:val="left" w:pos="540"/>
              </w:tabs>
              <w:jc w:val="both"/>
            </w:pPr>
          </w:p>
          <w:p w:rsidR="00DA61B5" w:rsidRDefault="00DA61B5">
            <w:pPr>
              <w:tabs>
                <w:tab w:val="left" w:pos="540"/>
              </w:tabs>
              <w:jc w:val="both"/>
            </w:pPr>
          </w:p>
        </w:tc>
        <w:tc>
          <w:tcPr>
            <w:tcW w:w="2268" w:type="dxa"/>
          </w:tcPr>
          <w:p w:rsidR="00DA61B5" w:rsidRDefault="00AC114C">
            <w:pPr>
              <w:tabs>
                <w:tab w:val="left" w:pos="540"/>
              </w:tabs>
              <w:jc w:val="both"/>
            </w:pPr>
            <w:r>
              <w:t>Способен</w:t>
            </w:r>
            <w:r w:rsidR="00F43DE8">
              <w:t xml:space="preserve"> применять систему лингвистических знаний об основных фонетических, лексических, грамматических, словообразовательных явлениях, орфографии и пунктуации, о закономерностях функционирования изучаемого иностранного языка, его функциональных разновидностях </w:t>
            </w:r>
          </w:p>
        </w:tc>
        <w:tc>
          <w:tcPr>
            <w:tcW w:w="2239" w:type="dxa"/>
          </w:tcPr>
          <w:p w:rsidR="00DA61B5" w:rsidRDefault="00F43DE8">
            <w:pPr>
              <w:widowControl/>
              <w:pBdr>
                <w:top w:val="nil"/>
                <w:left w:val="nil"/>
                <w:bottom w:val="nil"/>
                <w:right w:val="nil"/>
                <w:between w:val="nil"/>
              </w:pBdr>
              <w:tabs>
                <w:tab w:val="left" w:pos="709"/>
              </w:tabs>
              <w:spacing w:line="276" w:lineRule="auto"/>
              <w:rPr>
                <w:rFonts w:ascii="Calibri" w:eastAsia="Calibri" w:hAnsi="Calibri" w:cs="Calibri"/>
                <w:color w:val="000000"/>
                <w:sz w:val="22"/>
                <w:szCs w:val="22"/>
              </w:rPr>
            </w:pPr>
            <w:r>
              <w:rPr>
                <w:color w:val="000000"/>
                <w:sz w:val="22"/>
                <w:szCs w:val="22"/>
              </w:rPr>
              <w:t xml:space="preserve">1. Адекватно анализирует основные явления и процессы, отражающие функционирование языкового строя изучаемого иностранного языка в синхронии и диахронии. </w:t>
            </w:r>
          </w:p>
          <w:p w:rsidR="00DA61B5" w:rsidRDefault="00DA61B5">
            <w:pPr>
              <w:widowControl/>
              <w:pBdr>
                <w:top w:val="nil"/>
                <w:left w:val="nil"/>
                <w:bottom w:val="nil"/>
                <w:right w:val="nil"/>
                <w:between w:val="nil"/>
              </w:pBdr>
              <w:tabs>
                <w:tab w:val="left" w:pos="709"/>
              </w:tabs>
              <w:spacing w:line="276" w:lineRule="auto"/>
              <w:rPr>
                <w:color w:val="000000"/>
                <w:sz w:val="22"/>
                <w:szCs w:val="22"/>
              </w:rPr>
            </w:pPr>
          </w:p>
          <w:p w:rsidR="00DA61B5" w:rsidRDefault="00DA61B5">
            <w:pPr>
              <w:widowControl/>
              <w:pBdr>
                <w:top w:val="nil"/>
                <w:left w:val="nil"/>
                <w:bottom w:val="nil"/>
                <w:right w:val="nil"/>
                <w:between w:val="nil"/>
              </w:pBdr>
              <w:tabs>
                <w:tab w:val="left" w:pos="709"/>
              </w:tabs>
              <w:spacing w:line="276" w:lineRule="auto"/>
              <w:rPr>
                <w:color w:val="000000"/>
                <w:sz w:val="22"/>
                <w:szCs w:val="22"/>
              </w:rPr>
            </w:pPr>
          </w:p>
          <w:p w:rsidR="00DA61B5" w:rsidRDefault="00DA61B5">
            <w:pPr>
              <w:widowControl/>
              <w:pBdr>
                <w:top w:val="nil"/>
                <w:left w:val="nil"/>
                <w:bottom w:val="nil"/>
                <w:right w:val="nil"/>
                <w:between w:val="nil"/>
              </w:pBdr>
              <w:tabs>
                <w:tab w:val="left" w:pos="709"/>
              </w:tabs>
              <w:spacing w:line="276" w:lineRule="auto"/>
              <w:rPr>
                <w:color w:val="000000"/>
                <w:sz w:val="22"/>
                <w:szCs w:val="22"/>
              </w:rPr>
            </w:pPr>
          </w:p>
          <w:p w:rsidR="00DA61B5" w:rsidRDefault="00DA61B5">
            <w:pPr>
              <w:widowControl/>
              <w:pBdr>
                <w:top w:val="nil"/>
                <w:left w:val="nil"/>
                <w:bottom w:val="nil"/>
                <w:right w:val="nil"/>
                <w:between w:val="nil"/>
              </w:pBdr>
              <w:tabs>
                <w:tab w:val="left" w:pos="709"/>
              </w:tabs>
              <w:spacing w:line="276" w:lineRule="auto"/>
              <w:rPr>
                <w:color w:val="000000"/>
                <w:sz w:val="22"/>
                <w:szCs w:val="22"/>
              </w:rPr>
            </w:pPr>
          </w:p>
          <w:p w:rsidR="00DA61B5" w:rsidRDefault="00DA61B5">
            <w:pPr>
              <w:widowControl/>
              <w:pBdr>
                <w:top w:val="nil"/>
                <w:left w:val="nil"/>
                <w:bottom w:val="nil"/>
                <w:right w:val="nil"/>
                <w:between w:val="nil"/>
              </w:pBdr>
              <w:tabs>
                <w:tab w:val="left" w:pos="709"/>
              </w:tabs>
              <w:spacing w:line="276" w:lineRule="auto"/>
              <w:rPr>
                <w:color w:val="000000"/>
                <w:sz w:val="22"/>
                <w:szCs w:val="22"/>
              </w:rPr>
            </w:pPr>
          </w:p>
          <w:p w:rsidR="00DA61B5" w:rsidRDefault="00DA61B5">
            <w:pPr>
              <w:widowControl/>
              <w:pBdr>
                <w:top w:val="nil"/>
                <w:left w:val="nil"/>
                <w:bottom w:val="nil"/>
                <w:right w:val="nil"/>
                <w:between w:val="nil"/>
              </w:pBdr>
              <w:tabs>
                <w:tab w:val="left" w:pos="709"/>
              </w:tabs>
              <w:spacing w:line="276" w:lineRule="auto"/>
              <w:rPr>
                <w:color w:val="000000"/>
                <w:sz w:val="22"/>
                <w:szCs w:val="22"/>
              </w:rPr>
            </w:pPr>
          </w:p>
          <w:p w:rsidR="00DA61B5" w:rsidRDefault="00F43DE8">
            <w:pPr>
              <w:widowControl/>
              <w:pBdr>
                <w:top w:val="nil"/>
                <w:left w:val="nil"/>
                <w:bottom w:val="nil"/>
                <w:right w:val="nil"/>
                <w:between w:val="nil"/>
              </w:pBdr>
              <w:tabs>
                <w:tab w:val="left" w:pos="709"/>
              </w:tabs>
              <w:spacing w:line="276" w:lineRule="auto"/>
              <w:rPr>
                <w:rFonts w:ascii="Calibri" w:eastAsia="Calibri" w:hAnsi="Calibri" w:cs="Calibri"/>
                <w:color w:val="000000"/>
                <w:sz w:val="22"/>
                <w:szCs w:val="22"/>
              </w:rPr>
            </w:pPr>
            <w:r>
              <w:rPr>
                <w:color w:val="000000"/>
                <w:sz w:val="22"/>
                <w:szCs w:val="22"/>
              </w:rPr>
              <w:t>2. Адекватно интерпретирует основные проявления взаимосвязи языковых уровней и взаимоотношения подсистем языка.</w:t>
            </w:r>
          </w:p>
          <w:p w:rsidR="00DA61B5" w:rsidRDefault="00DA61B5"/>
          <w:p w:rsidR="00DA61B5" w:rsidRDefault="00DA61B5"/>
          <w:p w:rsidR="00DA61B5" w:rsidRDefault="00DA61B5"/>
          <w:p w:rsidR="00DA61B5" w:rsidRDefault="00DA61B5"/>
          <w:p w:rsidR="00DA61B5" w:rsidRDefault="00DA61B5"/>
          <w:p w:rsidR="00DA61B5" w:rsidRDefault="00DA61B5"/>
          <w:p w:rsidR="00DA61B5" w:rsidRDefault="00F43DE8">
            <w:r>
              <w:t xml:space="preserve">3. Адекватно применяет понятийный аппарат изучаемой дисциплины; соблюдает основные особенности научного </w:t>
            </w:r>
            <w:r>
              <w:lastRenderedPageBreak/>
              <w:t>стиля в устной и письменной речи.</w:t>
            </w:r>
          </w:p>
          <w:p w:rsidR="00DA61B5" w:rsidRDefault="00DA61B5"/>
          <w:p w:rsidR="00DA61B5" w:rsidRDefault="00DA61B5"/>
          <w:p w:rsidR="00DA61B5" w:rsidRDefault="00DA61B5"/>
        </w:tc>
        <w:tc>
          <w:tcPr>
            <w:tcW w:w="4536" w:type="dxa"/>
          </w:tcPr>
          <w:p w:rsidR="00DA61B5" w:rsidRDefault="00F43DE8">
            <w:pPr>
              <w:jc w:val="both"/>
              <w:rPr>
                <w:b/>
              </w:rPr>
            </w:pPr>
            <w:r>
              <w:rPr>
                <w:b/>
              </w:rPr>
              <w:lastRenderedPageBreak/>
              <w:t>1. Знать:</w:t>
            </w:r>
          </w:p>
          <w:p w:rsidR="00DA61B5" w:rsidRDefault="00F43DE8">
            <w:pPr>
              <w:widowControl/>
              <w:pBdr>
                <w:top w:val="nil"/>
                <w:left w:val="nil"/>
                <w:bottom w:val="nil"/>
                <w:right w:val="nil"/>
                <w:between w:val="nil"/>
              </w:pBdr>
              <w:rPr>
                <w:color w:val="000000"/>
              </w:rPr>
            </w:pPr>
            <w:r>
              <w:rPr>
                <w:b/>
                <w:color w:val="000000"/>
              </w:rPr>
              <w:t xml:space="preserve">- </w:t>
            </w:r>
            <w:r>
              <w:rPr>
                <w:color w:val="000000"/>
              </w:rPr>
              <w:t xml:space="preserve"> современные научные достижения и категориальный аппарат основных концепций и теорий в области знаково-символических средств представления информации в социуме; </w:t>
            </w:r>
          </w:p>
          <w:p w:rsidR="00DA61B5" w:rsidRDefault="00F43DE8">
            <w:pPr>
              <w:widowControl/>
              <w:pBdr>
                <w:top w:val="nil"/>
                <w:left w:val="nil"/>
                <w:bottom w:val="nil"/>
                <w:right w:val="nil"/>
                <w:between w:val="nil"/>
              </w:pBdr>
              <w:rPr>
                <w:color w:val="000000"/>
              </w:rPr>
            </w:pPr>
            <w:r>
              <w:rPr>
                <w:color w:val="000000"/>
              </w:rPr>
              <w:t xml:space="preserve">- законы, правила, закономерности движения языка в синхронии/диахронии и соотношение языков на лингвистической карте мира; </w:t>
            </w:r>
          </w:p>
          <w:p w:rsidR="00DA61B5" w:rsidRDefault="00F43DE8">
            <w:pPr>
              <w:widowControl/>
              <w:pBdr>
                <w:top w:val="nil"/>
                <w:left w:val="nil"/>
                <w:bottom w:val="nil"/>
                <w:right w:val="nil"/>
                <w:between w:val="nil"/>
              </w:pBdr>
              <w:rPr>
                <w:color w:val="000000"/>
              </w:rPr>
            </w:pPr>
            <w:r>
              <w:rPr>
                <w:b/>
                <w:color w:val="000000"/>
              </w:rPr>
              <w:t>Уметь:</w:t>
            </w:r>
            <w:r>
              <w:rPr>
                <w:color w:val="000000"/>
              </w:rPr>
              <w:t xml:space="preserve"> </w:t>
            </w:r>
          </w:p>
          <w:p w:rsidR="00DA61B5" w:rsidRDefault="00F43DE8">
            <w:pPr>
              <w:widowControl/>
              <w:pBdr>
                <w:top w:val="nil"/>
                <w:left w:val="nil"/>
                <w:bottom w:val="nil"/>
                <w:right w:val="nil"/>
                <w:between w:val="nil"/>
              </w:pBdr>
              <w:rPr>
                <w:color w:val="000000"/>
              </w:rPr>
            </w:pPr>
            <w:r>
              <w:rPr>
                <w:color w:val="000000"/>
              </w:rPr>
              <w:t>- соотносить полученные теоретические знания с методологическими установками;</w:t>
            </w:r>
          </w:p>
          <w:p w:rsidR="00DA61B5" w:rsidRDefault="00F43DE8">
            <w:pPr>
              <w:widowControl/>
              <w:pBdr>
                <w:top w:val="nil"/>
                <w:left w:val="nil"/>
                <w:bottom w:val="nil"/>
                <w:right w:val="nil"/>
                <w:between w:val="nil"/>
              </w:pBdr>
              <w:rPr>
                <w:color w:val="000000"/>
              </w:rPr>
            </w:pPr>
            <w:r>
              <w:rPr>
                <w:color w:val="000000"/>
              </w:rPr>
              <w:t>- применять понятийный аппарат дисциплины «Теория языкознания» в научно-исследовательской и и других видах деятельности;</w:t>
            </w:r>
          </w:p>
          <w:p w:rsidR="00DA61B5" w:rsidRDefault="00F43DE8">
            <w:pPr>
              <w:widowControl/>
              <w:pBdr>
                <w:top w:val="nil"/>
                <w:left w:val="nil"/>
                <w:bottom w:val="nil"/>
                <w:right w:val="nil"/>
                <w:between w:val="nil"/>
              </w:pBdr>
              <w:tabs>
                <w:tab w:val="left" w:pos="709"/>
              </w:tabs>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 </w:t>
            </w:r>
            <w:r>
              <w:rPr>
                <w:color w:val="000000"/>
                <w:sz w:val="22"/>
                <w:szCs w:val="22"/>
              </w:rPr>
              <w:t xml:space="preserve">анализировать основные явления и процессы, отражающие функционирование языкового строя изучаемого иностранного языка в синхронии и диахронии. </w:t>
            </w:r>
          </w:p>
          <w:p w:rsidR="00DA61B5" w:rsidRDefault="00DA61B5">
            <w:pPr>
              <w:jc w:val="both"/>
              <w:rPr>
                <w:b/>
              </w:rPr>
            </w:pPr>
          </w:p>
          <w:p w:rsidR="00DA61B5" w:rsidRDefault="00F43DE8">
            <w:pPr>
              <w:jc w:val="both"/>
              <w:rPr>
                <w:b/>
              </w:rPr>
            </w:pPr>
            <w:r>
              <w:rPr>
                <w:b/>
              </w:rPr>
              <w:t>2. Знать:</w:t>
            </w:r>
          </w:p>
          <w:p w:rsidR="00DA61B5" w:rsidRDefault="00F43DE8">
            <w:pPr>
              <w:widowControl/>
              <w:pBdr>
                <w:top w:val="nil"/>
                <w:left w:val="nil"/>
                <w:bottom w:val="nil"/>
                <w:right w:val="nil"/>
                <w:between w:val="nil"/>
              </w:pBdr>
              <w:rPr>
                <w:color w:val="000000"/>
              </w:rPr>
            </w:pPr>
            <w:r>
              <w:rPr>
                <w:b/>
                <w:color w:val="000000"/>
                <w:sz w:val="24"/>
                <w:szCs w:val="24"/>
              </w:rPr>
              <w:t xml:space="preserve">- </w:t>
            </w:r>
            <w:r>
              <w:rPr>
                <w:color w:val="000000"/>
              </w:rPr>
              <w:t>современные научные взгляды на природу и механизмы знакового оформления актов человеческого мышления/познания с учетом принципов характеризации языковых единиц разного уровня в аспекте единства трёхчленной системы (языковая способность - речевая деятельность - язык).</w:t>
            </w:r>
          </w:p>
          <w:p w:rsidR="00DA61B5" w:rsidRDefault="00F43DE8">
            <w:pPr>
              <w:jc w:val="both"/>
              <w:rPr>
                <w:b/>
              </w:rPr>
            </w:pPr>
            <w:r>
              <w:rPr>
                <w:b/>
              </w:rPr>
              <w:t>Уметь:</w:t>
            </w:r>
          </w:p>
          <w:p w:rsidR="00DA61B5" w:rsidRDefault="00F43DE8">
            <w:pPr>
              <w:jc w:val="both"/>
            </w:pPr>
            <w:r>
              <w:t>- интерпретировать основные проявления взаимосвязи языковых уровней и взаимоотношения подсистем языка;</w:t>
            </w:r>
          </w:p>
          <w:p w:rsidR="00DA61B5" w:rsidRDefault="00F43DE8">
            <w:pPr>
              <w:pBdr>
                <w:top w:val="nil"/>
                <w:left w:val="nil"/>
                <w:bottom w:val="nil"/>
                <w:right w:val="nil"/>
                <w:between w:val="nil"/>
              </w:pBdr>
              <w:spacing w:line="276" w:lineRule="auto"/>
              <w:jc w:val="both"/>
              <w:rPr>
                <w:color w:val="000000"/>
              </w:rPr>
            </w:pPr>
            <w:r>
              <w:rPr>
                <w:color w:val="000000"/>
              </w:rPr>
              <w:t>- анализировать языковую «картину мира», синтагматические, парадигматические и иерархические отношения в языке.</w:t>
            </w:r>
          </w:p>
          <w:p w:rsidR="00DA61B5" w:rsidRDefault="00DA61B5">
            <w:pPr>
              <w:jc w:val="both"/>
              <w:rPr>
                <w:b/>
              </w:rPr>
            </w:pPr>
          </w:p>
          <w:p w:rsidR="00DA61B5" w:rsidRDefault="00F43DE8">
            <w:pPr>
              <w:pBdr>
                <w:top w:val="nil"/>
                <w:left w:val="nil"/>
                <w:bottom w:val="nil"/>
                <w:right w:val="nil"/>
                <w:between w:val="nil"/>
              </w:pBdr>
              <w:spacing w:line="276" w:lineRule="auto"/>
              <w:jc w:val="both"/>
              <w:rPr>
                <w:color w:val="000000"/>
              </w:rPr>
            </w:pPr>
            <w:r>
              <w:rPr>
                <w:b/>
                <w:color w:val="000000"/>
              </w:rPr>
              <w:t>3. Знать</w:t>
            </w:r>
            <w:r>
              <w:rPr>
                <w:color w:val="000000"/>
              </w:rPr>
              <w:t xml:space="preserve">: </w:t>
            </w:r>
          </w:p>
          <w:p w:rsidR="00DA61B5" w:rsidRDefault="00F43DE8">
            <w:pPr>
              <w:pBdr>
                <w:top w:val="nil"/>
                <w:left w:val="nil"/>
                <w:bottom w:val="nil"/>
                <w:right w:val="nil"/>
                <w:between w:val="nil"/>
              </w:pBdr>
              <w:spacing w:line="276" w:lineRule="auto"/>
              <w:jc w:val="both"/>
              <w:rPr>
                <w:color w:val="000000"/>
              </w:rPr>
            </w:pPr>
            <w:r>
              <w:rPr>
                <w:color w:val="000000"/>
              </w:rPr>
              <w:t>- понятийный аппарат современного языкознания;</w:t>
            </w:r>
          </w:p>
          <w:p w:rsidR="00DA61B5" w:rsidRDefault="00F43DE8">
            <w:pPr>
              <w:pBdr>
                <w:top w:val="nil"/>
                <w:left w:val="nil"/>
                <w:bottom w:val="nil"/>
                <w:right w:val="nil"/>
                <w:between w:val="nil"/>
              </w:pBdr>
              <w:spacing w:line="276" w:lineRule="auto"/>
              <w:jc w:val="both"/>
              <w:rPr>
                <w:color w:val="000000"/>
              </w:rPr>
            </w:pPr>
            <w:r>
              <w:rPr>
                <w:color w:val="000000"/>
              </w:rPr>
              <w:t>- термины современной лингвистической науки для решения профессиональных задач;</w:t>
            </w:r>
          </w:p>
          <w:p w:rsidR="00DA61B5" w:rsidRDefault="00F43DE8">
            <w:pPr>
              <w:pBdr>
                <w:top w:val="nil"/>
                <w:left w:val="nil"/>
                <w:bottom w:val="nil"/>
                <w:right w:val="nil"/>
                <w:between w:val="nil"/>
              </w:pBdr>
              <w:spacing w:line="276" w:lineRule="auto"/>
              <w:jc w:val="both"/>
              <w:rPr>
                <w:color w:val="000000"/>
              </w:rPr>
            </w:pPr>
            <w:r>
              <w:rPr>
                <w:color w:val="000000"/>
              </w:rPr>
              <w:t xml:space="preserve">- лексические, морфологические, синтаксические </w:t>
            </w:r>
            <w:r>
              <w:rPr>
                <w:color w:val="000000"/>
              </w:rPr>
              <w:lastRenderedPageBreak/>
              <w:t>особенности научного стиля речи.</w:t>
            </w:r>
          </w:p>
          <w:p w:rsidR="00DA61B5" w:rsidRDefault="00F43DE8">
            <w:pPr>
              <w:pBdr>
                <w:top w:val="nil"/>
                <w:left w:val="nil"/>
                <w:bottom w:val="nil"/>
                <w:right w:val="nil"/>
                <w:between w:val="nil"/>
              </w:pBdr>
              <w:spacing w:line="276" w:lineRule="auto"/>
              <w:jc w:val="both"/>
              <w:rPr>
                <w:color w:val="000000"/>
              </w:rPr>
            </w:pPr>
            <w:r>
              <w:rPr>
                <w:b/>
                <w:color w:val="000000"/>
              </w:rPr>
              <w:t>Уметь</w:t>
            </w:r>
            <w:r>
              <w:rPr>
                <w:color w:val="000000"/>
              </w:rPr>
              <w:t xml:space="preserve">: </w:t>
            </w:r>
          </w:p>
          <w:p w:rsidR="00DA61B5" w:rsidRDefault="00F43DE8">
            <w:pPr>
              <w:pBdr>
                <w:top w:val="nil"/>
                <w:left w:val="nil"/>
                <w:bottom w:val="nil"/>
                <w:right w:val="nil"/>
                <w:between w:val="nil"/>
              </w:pBdr>
              <w:spacing w:line="276" w:lineRule="auto"/>
              <w:jc w:val="both"/>
              <w:rPr>
                <w:color w:val="000000"/>
              </w:rPr>
            </w:pPr>
            <w:r>
              <w:rPr>
                <w:color w:val="000000"/>
              </w:rPr>
              <w:t>- различать релевантные контексты употребления понятий и терминов языкознания;</w:t>
            </w:r>
          </w:p>
          <w:p w:rsidR="00DA61B5" w:rsidRDefault="00F43DE8">
            <w:pPr>
              <w:pBdr>
                <w:top w:val="nil"/>
                <w:left w:val="nil"/>
                <w:bottom w:val="nil"/>
                <w:right w:val="nil"/>
                <w:between w:val="nil"/>
              </w:pBdr>
              <w:spacing w:line="276" w:lineRule="auto"/>
              <w:jc w:val="both"/>
              <w:rPr>
                <w:color w:val="000000"/>
              </w:rPr>
            </w:pPr>
            <w:r>
              <w:rPr>
                <w:color w:val="000000"/>
              </w:rPr>
              <w:t>- отбирать и использовать языковой материал в соответствии с нормами современного русского литературного языка;</w:t>
            </w:r>
          </w:p>
          <w:p w:rsidR="00DA61B5" w:rsidRDefault="00F43DE8">
            <w:pPr>
              <w:pBdr>
                <w:top w:val="nil"/>
                <w:left w:val="nil"/>
                <w:bottom w:val="nil"/>
                <w:right w:val="nil"/>
                <w:between w:val="nil"/>
              </w:pBdr>
              <w:spacing w:line="276" w:lineRule="auto"/>
              <w:jc w:val="both"/>
              <w:rPr>
                <w:color w:val="000000"/>
                <w:sz w:val="28"/>
                <w:szCs w:val="28"/>
              </w:rPr>
            </w:pPr>
            <w:r>
              <w:rPr>
                <w:color w:val="000000"/>
              </w:rPr>
              <w:t>- использовать понятийный аппарат для решения профессиональных задач.</w:t>
            </w:r>
          </w:p>
        </w:tc>
      </w:tr>
      <w:tr w:rsidR="00DA61B5">
        <w:tc>
          <w:tcPr>
            <w:tcW w:w="846" w:type="dxa"/>
          </w:tcPr>
          <w:p w:rsidR="00DA61B5" w:rsidRDefault="00F43DE8">
            <w:pPr>
              <w:tabs>
                <w:tab w:val="left" w:pos="540"/>
              </w:tabs>
              <w:jc w:val="both"/>
            </w:pPr>
            <w:r>
              <w:lastRenderedPageBreak/>
              <w:t>ОПК-3</w:t>
            </w:r>
          </w:p>
        </w:tc>
        <w:tc>
          <w:tcPr>
            <w:tcW w:w="2268" w:type="dxa"/>
          </w:tcPr>
          <w:p w:rsidR="00DA61B5" w:rsidRDefault="00F43DE8">
            <w:pPr>
              <w:tabs>
                <w:tab w:val="left" w:pos="540"/>
              </w:tabs>
              <w:jc w:val="both"/>
            </w:pPr>
            <w:r>
              <w:t>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tc>
        <w:tc>
          <w:tcPr>
            <w:tcW w:w="2239" w:type="dxa"/>
          </w:tcPr>
          <w:p w:rsidR="00DA61B5" w:rsidRDefault="00F43DE8">
            <w:pPr>
              <w:widowControl/>
              <w:pBdr>
                <w:top w:val="nil"/>
                <w:left w:val="nil"/>
                <w:bottom w:val="nil"/>
                <w:right w:val="nil"/>
                <w:between w:val="nil"/>
              </w:pBdr>
              <w:tabs>
                <w:tab w:val="left" w:pos="709"/>
              </w:tabs>
              <w:spacing w:line="276" w:lineRule="auto"/>
              <w:rPr>
                <w:rFonts w:ascii="Calibri" w:eastAsia="Calibri" w:hAnsi="Calibri" w:cs="Calibri"/>
                <w:color w:val="000000"/>
                <w:sz w:val="22"/>
                <w:szCs w:val="22"/>
              </w:rPr>
            </w:pPr>
            <w:r>
              <w:rPr>
                <w:color w:val="000000"/>
                <w:sz w:val="22"/>
                <w:szCs w:val="22"/>
              </w:rPr>
              <w:t xml:space="preserve">1. 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 </w:t>
            </w:r>
          </w:p>
          <w:p w:rsidR="00DA61B5" w:rsidRDefault="00DA61B5">
            <w:pPr>
              <w:widowControl/>
              <w:pBdr>
                <w:top w:val="nil"/>
                <w:left w:val="nil"/>
                <w:bottom w:val="nil"/>
                <w:right w:val="nil"/>
                <w:between w:val="nil"/>
              </w:pBdr>
              <w:tabs>
                <w:tab w:val="left" w:pos="709"/>
              </w:tabs>
              <w:spacing w:line="276" w:lineRule="auto"/>
              <w:rPr>
                <w:color w:val="000000"/>
                <w:sz w:val="22"/>
                <w:szCs w:val="22"/>
              </w:rPr>
            </w:pPr>
          </w:p>
          <w:p w:rsidR="00DA61B5" w:rsidRDefault="00F43DE8">
            <w:pPr>
              <w:widowControl/>
              <w:pBdr>
                <w:top w:val="nil"/>
                <w:left w:val="nil"/>
                <w:bottom w:val="nil"/>
                <w:right w:val="nil"/>
                <w:between w:val="nil"/>
              </w:pBdr>
              <w:tabs>
                <w:tab w:val="left" w:pos="709"/>
              </w:tabs>
              <w:spacing w:line="276" w:lineRule="auto"/>
              <w:rPr>
                <w:rFonts w:ascii="Calibri" w:eastAsia="Calibri" w:hAnsi="Calibri" w:cs="Calibri"/>
                <w:color w:val="000000"/>
                <w:sz w:val="22"/>
                <w:szCs w:val="22"/>
              </w:rPr>
            </w:pPr>
            <w:r>
              <w:rPr>
                <w:color w:val="000000"/>
                <w:sz w:val="22"/>
                <w:szCs w:val="22"/>
              </w:rPr>
              <w:t xml:space="preserve">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p w:rsidR="00DA61B5" w:rsidRDefault="00DA61B5">
            <w:pPr>
              <w:widowControl/>
              <w:pBdr>
                <w:top w:val="nil"/>
                <w:left w:val="nil"/>
                <w:bottom w:val="nil"/>
                <w:right w:val="nil"/>
                <w:between w:val="nil"/>
              </w:pBdr>
              <w:tabs>
                <w:tab w:val="left" w:pos="709"/>
              </w:tabs>
              <w:spacing w:line="276" w:lineRule="auto"/>
              <w:rPr>
                <w:color w:val="000000"/>
                <w:sz w:val="22"/>
                <w:szCs w:val="22"/>
              </w:rPr>
            </w:pPr>
          </w:p>
          <w:p w:rsidR="00DA61B5" w:rsidRDefault="00F43DE8">
            <w:pPr>
              <w:widowControl/>
              <w:pBdr>
                <w:top w:val="nil"/>
                <w:left w:val="nil"/>
                <w:bottom w:val="nil"/>
                <w:right w:val="nil"/>
                <w:between w:val="nil"/>
              </w:pBdr>
              <w:tabs>
                <w:tab w:val="left" w:pos="709"/>
              </w:tabs>
              <w:spacing w:line="276" w:lineRule="auto"/>
              <w:rPr>
                <w:rFonts w:ascii="Calibri" w:eastAsia="Calibri" w:hAnsi="Calibri" w:cs="Calibri"/>
                <w:color w:val="000000"/>
                <w:sz w:val="22"/>
                <w:szCs w:val="22"/>
              </w:rPr>
            </w:pPr>
            <w:r>
              <w:rPr>
                <w:color w:val="000000"/>
                <w:sz w:val="22"/>
                <w:szCs w:val="22"/>
              </w:rPr>
              <w:t xml:space="preserve">3. 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w:t>
            </w:r>
            <w:r>
              <w:rPr>
                <w:color w:val="000000"/>
                <w:sz w:val="22"/>
                <w:szCs w:val="22"/>
              </w:rPr>
              <w:lastRenderedPageBreak/>
              <w:t xml:space="preserve">между частями устного и /или письменного высказывания. </w:t>
            </w:r>
          </w:p>
          <w:p w:rsidR="00DA61B5" w:rsidRDefault="00DA61B5"/>
          <w:p w:rsidR="00DA61B5" w:rsidRDefault="00F43DE8">
            <w:r>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4536" w:type="dxa"/>
          </w:tcPr>
          <w:p w:rsidR="00DA61B5" w:rsidRDefault="00F43DE8">
            <w:pPr>
              <w:jc w:val="both"/>
              <w:rPr>
                <w:b/>
              </w:rPr>
            </w:pPr>
            <w:r>
              <w:rPr>
                <w:b/>
              </w:rPr>
              <w:lastRenderedPageBreak/>
              <w:t xml:space="preserve">1. Знать: </w:t>
            </w:r>
          </w:p>
          <w:p w:rsidR="00DA61B5" w:rsidRDefault="00F43DE8">
            <w:pPr>
              <w:tabs>
                <w:tab w:val="left" w:pos="540"/>
              </w:tabs>
              <w:jc w:val="both"/>
            </w:pPr>
            <w:r>
              <w:rPr>
                <w:b/>
              </w:rPr>
              <w:t xml:space="preserve">- </w:t>
            </w:r>
            <w:r>
              <w:t>структуру речевой коммуникации;</w:t>
            </w:r>
          </w:p>
          <w:p w:rsidR="00DA61B5" w:rsidRDefault="00F43DE8">
            <w:pPr>
              <w:jc w:val="both"/>
            </w:pPr>
            <w:r>
              <w:t>- семантическую структуру смысла предложения;</w:t>
            </w:r>
          </w:p>
          <w:p w:rsidR="00DA61B5" w:rsidRDefault="00F43DE8">
            <w:pPr>
              <w:jc w:val="both"/>
            </w:pPr>
            <w:r>
              <w:t>- принципы актуального членения предложения;</w:t>
            </w:r>
          </w:p>
          <w:p w:rsidR="00DA61B5" w:rsidRDefault="00F43DE8">
            <w:pPr>
              <w:jc w:val="both"/>
            </w:pPr>
            <w:r>
              <w:t>- стилистическую окрашенность языковых единиц.</w:t>
            </w:r>
          </w:p>
          <w:p w:rsidR="00DA61B5" w:rsidRDefault="00F43DE8">
            <w:pPr>
              <w:jc w:val="both"/>
              <w:rPr>
                <w:b/>
              </w:rPr>
            </w:pPr>
            <w:r>
              <w:rPr>
                <w:b/>
              </w:rPr>
              <w:t>Уметь:</w:t>
            </w:r>
          </w:p>
          <w:p w:rsidR="00DA61B5" w:rsidRDefault="00F43DE8">
            <w:pPr>
              <w:jc w:val="both"/>
            </w:pPr>
            <w:r>
              <w:rPr>
                <w:b/>
              </w:rPr>
              <w:t xml:space="preserve">- </w:t>
            </w:r>
            <w:r>
              <w:t>понимать, интерпретировать устные и письменные аутентичные источники информации;</w:t>
            </w:r>
          </w:p>
          <w:p w:rsidR="00DA61B5" w:rsidRDefault="00F43DE8">
            <w:pPr>
              <w:jc w:val="both"/>
            </w:pPr>
            <w:r>
              <w:t>- грамотно и эффективно пользоваться различными источниками информации;</w:t>
            </w:r>
          </w:p>
          <w:p w:rsidR="00DA61B5" w:rsidRDefault="00F43DE8">
            <w:pPr>
              <w:jc w:val="both"/>
              <w:rPr>
                <w:b/>
              </w:rPr>
            </w:pPr>
            <w:r>
              <w:rPr>
                <w:b/>
              </w:rPr>
              <w:t>- </w:t>
            </w:r>
            <w:r>
              <w:t>идентифицировать принадлежность высказывания к официальному, нейтральному и неофициальному регистрам общения.</w:t>
            </w:r>
          </w:p>
          <w:p w:rsidR="00304455" w:rsidRDefault="00304455">
            <w:pPr>
              <w:jc w:val="both"/>
              <w:rPr>
                <w:b/>
              </w:rPr>
            </w:pPr>
          </w:p>
          <w:p w:rsidR="00304455" w:rsidRDefault="00304455">
            <w:pPr>
              <w:jc w:val="both"/>
              <w:rPr>
                <w:b/>
              </w:rPr>
            </w:pPr>
          </w:p>
          <w:p w:rsidR="00304455" w:rsidRDefault="00304455">
            <w:pPr>
              <w:jc w:val="both"/>
              <w:rPr>
                <w:b/>
              </w:rPr>
            </w:pPr>
          </w:p>
          <w:p w:rsidR="00304455" w:rsidRDefault="00304455">
            <w:pPr>
              <w:jc w:val="both"/>
              <w:rPr>
                <w:b/>
              </w:rPr>
            </w:pPr>
          </w:p>
          <w:p w:rsidR="00304455" w:rsidRDefault="00304455">
            <w:pPr>
              <w:jc w:val="both"/>
              <w:rPr>
                <w:b/>
              </w:rPr>
            </w:pPr>
          </w:p>
          <w:p w:rsidR="00DA61B5" w:rsidRDefault="00F43DE8">
            <w:pPr>
              <w:jc w:val="both"/>
              <w:rPr>
                <w:b/>
              </w:rPr>
            </w:pPr>
            <w:r>
              <w:rPr>
                <w:b/>
              </w:rPr>
              <w:t xml:space="preserve">2. Знать: </w:t>
            </w:r>
          </w:p>
          <w:p w:rsidR="00DA61B5" w:rsidRDefault="00F43DE8">
            <w:pPr>
              <w:jc w:val="both"/>
            </w:pPr>
            <w:r>
              <w:t>- грамматические явления и структуры, используемые в устном и письменном общении;</w:t>
            </w:r>
          </w:p>
          <w:p w:rsidR="00DA61B5" w:rsidRDefault="00F43DE8">
            <w:pPr>
              <w:jc w:val="both"/>
            </w:pPr>
            <w:r>
              <w:t>- принципы продуцирования устных и письменных речевых произведений в соответствии с коммуникативной задачей;</w:t>
            </w:r>
          </w:p>
          <w:p w:rsidR="00DA61B5" w:rsidRDefault="00F43DE8">
            <w:pPr>
              <w:jc w:val="both"/>
            </w:pPr>
            <w:r>
              <w:t>- особенности употребления стилистически окрашенных языковых единиц, принадлежащих к разным функциональным стилям.</w:t>
            </w:r>
          </w:p>
          <w:p w:rsidR="00DA61B5" w:rsidRDefault="00F43DE8">
            <w:pPr>
              <w:jc w:val="both"/>
              <w:rPr>
                <w:b/>
              </w:rPr>
            </w:pPr>
            <w:r>
              <w:rPr>
                <w:b/>
              </w:rPr>
              <w:t xml:space="preserve">Уметь </w:t>
            </w:r>
          </w:p>
          <w:p w:rsidR="00DA61B5" w:rsidRDefault="00F43DE8">
            <w:pPr>
              <w:jc w:val="both"/>
              <w:rPr>
                <w:b/>
              </w:rPr>
            </w:pPr>
            <w:r>
              <w:t>- презентовать устные и письменные речевые произведения в соответствии с коммуникативной задачей;</w:t>
            </w:r>
          </w:p>
          <w:p w:rsidR="00DA61B5" w:rsidRDefault="00F43DE8">
            <w:pPr>
              <w:jc w:val="both"/>
              <w:rPr>
                <w:b/>
              </w:rPr>
            </w:pPr>
            <w:r>
              <w:rPr>
                <w:b/>
              </w:rPr>
              <w:t xml:space="preserve">- </w:t>
            </w:r>
            <w:r>
              <w:t>корректно передавать</w:t>
            </w:r>
            <w:r>
              <w:rPr>
                <w:b/>
              </w:rPr>
              <w:t xml:space="preserve"> </w:t>
            </w:r>
            <w:r>
              <w:t>стилистическую и культурную коннотацию языковых единиц.</w:t>
            </w:r>
          </w:p>
          <w:p w:rsidR="00DA61B5" w:rsidRDefault="00DA61B5">
            <w:pPr>
              <w:jc w:val="both"/>
              <w:rPr>
                <w:b/>
              </w:rPr>
            </w:pPr>
          </w:p>
          <w:p w:rsidR="00DA61B5" w:rsidRDefault="00F43DE8">
            <w:pPr>
              <w:jc w:val="both"/>
              <w:rPr>
                <w:b/>
              </w:rPr>
            </w:pPr>
            <w:r>
              <w:rPr>
                <w:b/>
              </w:rPr>
              <w:t xml:space="preserve">3. Знать: </w:t>
            </w:r>
          </w:p>
          <w:p w:rsidR="00DA61B5" w:rsidRDefault="00F43DE8">
            <w:pPr>
              <w:jc w:val="both"/>
              <w:rPr>
                <w:b/>
              </w:rPr>
            </w:pPr>
            <w:r>
              <w:rPr>
                <w:b/>
              </w:rPr>
              <w:t xml:space="preserve">- </w:t>
            </w:r>
            <w:r>
              <w:t>лексико-грамматические средства реализации категории связности устного и письменного текста;</w:t>
            </w:r>
          </w:p>
          <w:p w:rsidR="00DA61B5" w:rsidRDefault="00F43DE8">
            <w:pPr>
              <w:jc w:val="both"/>
            </w:pPr>
            <w:r>
              <w:t>- основы синтаксической организации устной и письменной речи;</w:t>
            </w:r>
          </w:p>
          <w:p w:rsidR="00DA61B5" w:rsidRDefault="00F43DE8">
            <w:pPr>
              <w:jc w:val="both"/>
            </w:pPr>
            <w:r>
              <w:t>- фонетические стилистические средства звуковой организации письменного и устного высказывания.</w:t>
            </w:r>
          </w:p>
          <w:p w:rsidR="00DA61B5" w:rsidRDefault="00F43DE8">
            <w:pPr>
              <w:jc w:val="both"/>
              <w:rPr>
                <w:b/>
              </w:rPr>
            </w:pPr>
            <w:r>
              <w:rPr>
                <w:b/>
              </w:rPr>
              <w:t>Уметь:</w:t>
            </w:r>
          </w:p>
          <w:p w:rsidR="00DA61B5" w:rsidRDefault="00F43DE8">
            <w:pPr>
              <w:widowControl/>
              <w:pBdr>
                <w:top w:val="nil"/>
                <w:left w:val="nil"/>
                <w:bottom w:val="nil"/>
                <w:right w:val="nil"/>
                <w:between w:val="nil"/>
              </w:pBdr>
              <w:tabs>
                <w:tab w:val="left" w:pos="709"/>
              </w:tabs>
              <w:spacing w:line="276" w:lineRule="auto"/>
              <w:rPr>
                <w:rFonts w:ascii="Calibri" w:eastAsia="Calibri" w:hAnsi="Calibri" w:cs="Calibri"/>
                <w:color w:val="000000"/>
                <w:sz w:val="22"/>
                <w:szCs w:val="22"/>
              </w:rPr>
            </w:pPr>
            <w:r>
              <w:rPr>
                <w:b/>
                <w:color w:val="000000"/>
                <w:sz w:val="22"/>
                <w:szCs w:val="22"/>
              </w:rPr>
              <w:t xml:space="preserve">- </w:t>
            </w:r>
            <w:r>
              <w:rPr>
                <w:color w:val="000000"/>
                <w:sz w:val="22"/>
                <w:szCs w:val="22"/>
              </w:rPr>
              <w:t xml:space="preserve">создавать тексты, соблюдая семантическую, коммуникативную и структурную преемственность между частями устного и /или письменного высказывания. </w:t>
            </w:r>
          </w:p>
          <w:p w:rsidR="00DA61B5" w:rsidRDefault="00DA61B5">
            <w:pPr>
              <w:jc w:val="both"/>
              <w:rPr>
                <w:b/>
              </w:rPr>
            </w:pPr>
          </w:p>
          <w:p w:rsidR="00304455" w:rsidRDefault="00304455">
            <w:pPr>
              <w:jc w:val="both"/>
              <w:rPr>
                <w:b/>
              </w:rPr>
            </w:pPr>
          </w:p>
          <w:p w:rsidR="00304455" w:rsidRDefault="00304455">
            <w:pPr>
              <w:jc w:val="both"/>
              <w:rPr>
                <w:b/>
              </w:rPr>
            </w:pPr>
          </w:p>
          <w:p w:rsidR="00304455" w:rsidRDefault="00304455">
            <w:pPr>
              <w:jc w:val="both"/>
              <w:rPr>
                <w:b/>
              </w:rPr>
            </w:pPr>
          </w:p>
          <w:p w:rsidR="00304455" w:rsidRDefault="00304455">
            <w:pPr>
              <w:jc w:val="both"/>
              <w:rPr>
                <w:b/>
              </w:rPr>
            </w:pPr>
          </w:p>
          <w:p w:rsidR="00304455" w:rsidRDefault="00304455">
            <w:pPr>
              <w:jc w:val="both"/>
              <w:rPr>
                <w:b/>
              </w:rPr>
            </w:pPr>
          </w:p>
          <w:p w:rsidR="00DA61B5" w:rsidRDefault="00F43DE8">
            <w:pPr>
              <w:jc w:val="both"/>
              <w:rPr>
                <w:b/>
              </w:rPr>
            </w:pPr>
            <w:r>
              <w:rPr>
                <w:b/>
              </w:rPr>
              <w:t xml:space="preserve">4. Знать: </w:t>
            </w:r>
          </w:p>
          <w:p w:rsidR="00DA61B5" w:rsidRDefault="00F43DE8">
            <w:pPr>
              <w:tabs>
                <w:tab w:val="left" w:pos="540"/>
              </w:tabs>
              <w:jc w:val="both"/>
            </w:pPr>
            <w:r>
              <w:rPr>
                <w:b/>
              </w:rPr>
              <w:t xml:space="preserve">- </w:t>
            </w:r>
            <w:r>
              <w:t>структуру речевой коммуникации;</w:t>
            </w:r>
          </w:p>
          <w:p w:rsidR="00DA61B5" w:rsidRDefault="00F43DE8">
            <w:pPr>
              <w:tabs>
                <w:tab w:val="left" w:pos="540"/>
              </w:tabs>
              <w:jc w:val="both"/>
            </w:pPr>
            <w:r>
              <w:rPr>
                <w:b/>
              </w:rPr>
              <w:t xml:space="preserve">- </w:t>
            </w:r>
            <w:r>
              <w:t>законы построения научного текста; теорию аргументации;</w:t>
            </w:r>
          </w:p>
          <w:p w:rsidR="00DA61B5" w:rsidRDefault="00F43DE8">
            <w:pPr>
              <w:tabs>
                <w:tab w:val="left" w:pos="540"/>
              </w:tabs>
              <w:jc w:val="both"/>
              <w:rPr>
                <w:b/>
              </w:rPr>
            </w:pPr>
            <w:r>
              <w:t>- нормы современного русского литературного языка.</w:t>
            </w:r>
            <w:r>
              <w:rPr>
                <w:b/>
              </w:rPr>
              <w:t xml:space="preserve"> </w:t>
            </w:r>
          </w:p>
          <w:p w:rsidR="00DA61B5" w:rsidRDefault="00F43DE8">
            <w:pPr>
              <w:jc w:val="both"/>
              <w:rPr>
                <w:b/>
              </w:rPr>
            </w:pPr>
            <w:r>
              <w:rPr>
                <w:b/>
              </w:rPr>
              <w:t>Уметь:</w:t>
            </w:r>
          </w:p>
          <w:p w:rsidR="00DA61B5" w:rsidRDefault="00F43DE8">
            <w:pPr>
              <w:jc w:val="both"/>
            </w:pPr>
            <w:r>
              <w:rPr>
                <w:b/>
              </w:rPr>
              <w:t xml:space="preserve">- </w:t>
            </w:r>
            <w:r>
              <w:t>аргументированно, доказательно и логично строить свои рассуждения, направленные на убеждение собеседника и обоснование истинности своего суждения;</w:t>
            </w:r>
          </w:p>
          <w:p w:rsidR="00DA61B5" w:rsidRDefault="00F43DE8">
            <w:pPr>
              <w:jc w:val="both"/>
            </w:pPr>
            <w:r>
              <w:t>- пользоваться разнообразными тактическими приемами коммуникации.</w:t>
            </w:r>
          </w:p>
          <w:p w:rsidR="00DA61B5" w:rsidRDefault="00F43DE8">
            <w:pPr>
              <w:jc w:val="both"/>
              <w:rPr>
                <w:b/>
              </w:rPr>
            </w:pPr>
            <w:r>
              <w:rPr>
                <w:b/>
              </w:rPr>
              <w:t xml:space="preserve"> </w:t>
            </w:r>
          </w:p>
        </w:tc>
      </w:tr>
    </w:tbl>
    <w:p w:rsidR="00DA61B5" w:rsidRDefault="00DA61B5">
      <w:pPr>
        <w:keepNext/>
        <w:keepLines/>
        <w:widowControl w:val="0"/>
        <w:pBdr>
          <w:top w:val="nil"/>
          <w:left w:val="nil"/>
          <w:bottom w:val="nil"/>
          <w:right w:val="nil"/>
          <w:between w:val="nil"/>
        </w:pBdr>
        <w:tabs>
          <w:tab w:val="left" w:pos="404"/>
        </w:tabs>
        <w:spacing w:after="0" w:line="360" w:lineRule="auto"/>
        <w:rPr>
          <w:rFonts w:ascii="Times New Roman" w:eastAsia="Times New Roman" w:hAnsi="Times New Roman" w:cs="Times New Roman"/>
          <w:b/>
          <w:color w:val="000000"/>
          <w:sz w:val="28"/>
          <w:szCs w:val="28"/>
        </w:rPr>
      </w:pPr>
      <w:bookmarkStart w:id="5" w:name="bookmark=id.tyjcwt" w:colFirst="0" w:colLast="0"/>
      <w:bookmarkEnd w:id="5"/>
    </w:p>
    <w:p w:rsidR="00DA61B5" w:rsidRDefault="00F43DE8">
      <w:pPr>
        <w:keepNext/>
        <w:keepLines/>
        <w:widowControl w:val="0"/>
        <w:pBdr>
          <w:top w:val="nil"/>
          <w:left w:val="nil"/>
          <w:bottom w:val="nil"/>
          <w:right w:val="nil"/>
          <w:between w:val="nil"/>
        </w:pBdr>
        <w:tabs>
          <w:tab w:val="left" w:pos="404"/>
        </w:tabs>
        <w:spacing w:after="0" w:line="36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 Место дисциплины в структуре образовательной программы</w:t>
      </w:r>
    </w:p>
    <w:p w:rsidR="00DA61B5" w:rsidRDefault="00F43DE8">
      <w:pPr>
        <w:widowControl w:val="0"/>
        <w:pBdr>
          <w:top w:val="nil"/>
          <w:left w:val="nil"/>
          <w:bottom w:val="nil"/>
          <w:right w:val="nil"/>
          <w:between w:val="nil"/>
        </w:pBdr>
        <w:spacing w:after="0" w:line="240" w:lineRule="auto"/>
        <w:ind w:firstLine="64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Дисциплина «Теория языкознания» входит в обязательную часть Блок</w:t>
      </w:r>
      <w:r w:rsidR="00AC114C">
        <w:rPr>
          <w:rFonts w:ascii="Times New Roman" w:eastAsia="Times New Roman" w:hAnsi="Times New Roman" w:cs="Times New Roman"/>
          <w:color w:val="000000"/>
          <w:sz w:val="28"/>
          <w:szCs w:val="28"/>
        </w:rPr>
        <w:t>а 1 «Дисциплины (модули)» Б. 1.1</w:t>
      </w:r>
      <w:bookmarkStart w:id="6" w:name="_GoBack"/>
      <w:bookmarkEnd w:id="6"/>
      <w:r>
        <w:rPr>
          <w:rFonts w:ascii="Times New Roman" w:eastAsia="Times New Roman" w:hAnsi="Times New Roman" w:cs="Times New Roman"/>
          <w:color w:val="000000"/>
          <w:sz w:val="28"/>
          <w:szCs w:val="28"/>
        </w:rPr>
        <w:t xml:space="preserve">.3. «Общепрофессиональный цикл» и является частью Образовательной программы высшего образования – программы бакалавриата «Когнитивная лингвистика и межкультурная коммуникация» по направлению подготовки 45.03.02 Лингвистика, по профилю «Когнитивная лингвистика и межкультурная коммуникация». </w:t>
      </w:r>
    </w:p>
    <w:p w:rsidR="00DA61B5" w:rsidRDefault="00DA61B5">
      <w:pPr>
        <w:widowControl w:val="0"/>
        <w:pBdr>
          <w:top w:val="nil"/>
          <w:left w:val="nil"/>
          <w:bottom w:val="nil"/>
          <w:right w:val="nil"/>
          <w:between w:val="nil"/>
        </w:pBdr>
        <w:spacing w:after="0" w:line="240" w:lineRule="auto"/>
        <w:ind w:firstLine="641"/>
        <w:jc w:val="both"/>
        <w:rPr>
          <w:rFonts w:ascii="Times New Roman" w:eastAsia="Times New Roman" w:hAnsi="Times New Roman" w:cs="Times New Roman"/>
          <w:color w:val="000000"/>
          <w:sz w:val="28"/>
          <w:szCs w:val="28"/>
        </w:rPr>
      </w:pPr>
    </w:p>
    <w:p w:rsidR="00DA61B5" w:rsidRDefault="00F43DE8">
      <w:pPr>
        <w:widowControl w:val="0"/>
        <w:pBdr>
          <w:top w:val="nil"/>
          <w:left w:val="nil"/>
          <w:bottom w:val="nil"/>
          <w:right w:val="nil"/>
          <w:between w:val="nil"/>
        </w:pBdr>
        <w:tabs>
          <w:tab w:val="left" w:pos="404"/>
        </w:tabs>
        <w:spacing w:after="4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4. Объём дисциплины (модуля) в зачётных единицах и в академических часах с выделением объёма аудиторной (лекции, семинары) и самостоятельной работы обучающихся </w:t>
      </w:r>
    </w:p>
    <w:p w:rsidR="00DA61B5" w:rsidRDefault="00DA61B5">
      <w:pPr>
        <w:widowControl w:val="0"/>
        <w:pBdr>
          <w:top w:val="nil"/>
          <w:left w:val="nil"/>
          <w:bottom w:val="nil"/>
          <w:right w:val="nil"/>
          <w:between w:val="nil"/>
        </w:pBdr>
        <w:tabs>
          <w:tab w:val="left" w:pos="404"/>
        </w:tabs>
        <w:spacing w:after="40" w:line="240" w:lineRule="auto"/>
        <w:jc w:val="both"/>
        <w:rPr>
          <w:rFonts w:ascii="Times New Roman" w:eastAsia="Times New Roman" w:hAnsi="Times New Roman" w:cs="Times New Roman"/>
          <w:color w:val="000000"/>
          <w:sz w:val="28"/>
          <w:szCs w:val="28"/>
        </w:rPr>
      </w:pPr>
    </w:p>
    <w:p w:rsidR="00DA61B5" w:rsidRDefault="00F43DE8">
      <w:pPr>
        <w:widowControl w:val="0"/>
        <w:pBdr>
          <w:top w:val="nil"/>
          <w:left w:val="nil"/>
          <w:bottom w:val="nil"/>
          <w:right w:val="nil"/>
          <w:between w:val="nil"/>
        </w:pBdr>
        <w:spacing w:after="0"/>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Общая трудоемкость дисциплины – 3 зачетные единицы.</w:t>
      </w:r>
    </w:p>
    <w:p w:rsidR="00DA61B5" w:rsidRDefault="00F43DE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Очная 2021 г. форма обучения</w:t>
      </w:r>
    </w:p>
    <w:tbl>
      <w:tblPr>
        <w:tblStyle w:val="afe"/>
        <w:tblW w:w="898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73"/>
        <w:gridCol w:w="1570"/>
        <w:gridCol w:w="1571"/>
        <w:gridCol w:w="1571"/>
      </w:tblGrid>
      <w:tr w:rsidR="00DA61B5">
        <w:trPr>
          <w:trHeight w:val="1367"/>
          <w:jc w:val="center"/>
        </w:trPr>
        <w:tc>
          <w:tcPr>
            <w:tcW w:w="4273" w:type="dxa"/>
            <w:shd w:val="clear" w:color="auto" w:fill="auto"/>
          </w:tcPr>
          <w:p w:rsidR="00DA61B5" w:rsidRDefault="00F43DE8">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Вид учебной работы по дисциплине </w:t>
            </w:r>
          </w:p>
        </w:tc>
        <w:tc>
          <w:tcPr>
            <w:tcW w:w="1570" w:type="dxa"/>
            <w:shd w:val="clear" w:color="auto" w:fill="auto"/>
          </w:tcPr>
          <w:p w:rsidR="00DA61B5" w:rsidRDefault="00F43DE8">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w:t>
            </w:r>
          </w:p>
          <w:p w:rsidR="00DA61B5" w:rsidRDefault="00F43DE8">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з/е</w:t>
            </w:r>
          </w:p>
          <w:p w:rsidR="00DA61B5" w:rsidRDefault="00F43DE8">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 часах)</w:t>
            </w:r>
          </w:p>
        </w:tc>
        <w:tc>
          <w:tcPr>
            <w:tcW w:w="1571" w:type="dxa"/>
            <w:shd w:val="clear" w:color="auto" w:fill="auto"/>
          </w:tcPr>
          <w:p w:rsidR="00DA61B5" w:rsidRDefault="00F43DE8">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Семестр 1</w:t>
            </w:r>
          </w:p>
          <w:p w:rsidR="00DA61B5" w:rsidRDefault="00F43DE8">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часах)</w:t>
            </w:r>
          </w:p>
        </w:tc>
        <w:tc>
          <w:tcPr>
            <w:tcW w:w="1571" w:type="dxa"/>
            <w:shd w:val="clear" w:color="auto" w:fill="auto"/>
          </w:tcPr>
          <w:p w:rsidR="00DA61B5" w:rsidRDefault="00F43DE8">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Семестр 2</w:t>
            </w:r>
          </w:p>
          <w:p w:rsidR="00DA61B5" w:rsidRDefault="00F43DE8">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часах)</w:t>
            </w:r>
          </w:p>
        </w:tc>
      </w:tr>
      <w:tr w:rsidR="00DA61B5">
        <w:trPr>
          <w:trHeight w:val="764"/>
          <w:jc w:val="center"/>
        </w:trPr>
        <w:tc>
          <w:tcPr>
            <w:tcW w:w="4273" w:type="dxa"/>
            <w:shd w:val="clear" w:color="auto" w:fill="auto"/>
          </w:tcPr>
          <w:p w:rsidR="00DA61B5" w:rsidRDefault="00F43DE8">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Общая трудоемкость дисциплины </w:t>
            </w:r>
          </w:p>
        </w:tc>
        <w:tc>
          <w:tcPr>
            <w:tcW w:w="1570" w:type="dxa"/>
            <w:shd w:val="clear" w:color="auto" w:fill="auto"/>
          </w:tcPr>
          <w:p w:rsidR="00DA61B5" w:rsidRDefault="00F43DE8">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 з.е.</w:t>
            </w:r>
          </w:p>
          <w:p w:rsidR="00DA61B5" w:rsidRDefault="00F43DE8">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108 часов</w:t>
            </w:r>
          </w:p>
        </w:tc>
        <w:tc>
          <w:tcPr>
            <w:tcW w:w="1571" w:type="dxa"/>
            <w:shd w:val="clear" w:color="auto" w:fill="auto"/>
          </w:tcPr>
          <w:p w:rsidR="00DA61B5" w:rsidRDefault="00F43DE8">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54</w:t>
            </w:r>
          </w:p>
        </w:tc>
        <w:tc>
          <w:tcPr>
            <w:tcW w:w="1571" w:type="dxa"/>
            <w:shd w:val="clear" w:color="auto" w:fill="auto"/>
          </w:tcPr>
          <w:p w:rsidR="00DA61B5" w:rsidRDefault="00F43DE8">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54</w:t>
            </w:r>
          </w:p>
        </w:tc>
      </w:tr>
      <w:tr w:rsidR="00DA61B5">
        <w:trPr>
          <w:trHeight w:val="438"/>
          <w:jc w:val="center"/>
        </w:trPr>
        <w:tc>
          <w:tcPr>
            <w:tcW w:w="4273" w:type="dxa"/>
            <w:shd w:val="clear" w:color="auto" w:fill="auto"/>
          </w:tcPr>
          <w:p w:rsidR="00DA61B5" w:rsidRDefault="00F43DE8">
            <w:pPr>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Контактная работа – </w:t>
            </w:r>
          </w:p>
          <w:p w:rsidR="00DA61B5" w:rsidRDefault="00F43DE8">
            <w:pPr>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Аудиторные занятия</w:t>
            </w:r>
          </w:p>
        </w:tc>
        <w:tc>
          <w:tcPr>
            <w:tcW w:w="1570" w:type="dxa"/>
            <w:shd w:val="clear" w:color="auto" w:fill="auto"/>
          </w:tcPr>
          <w:p w:rsidR="00DA61B5" w:rsidRDefault="00F43DE8">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68</w:t>
            </w:r>
          </w:p>
        </w:tc>
        <w:tc>
          <w:tcPr>
            <w:tcW w:w="1571" w:type="dxa"/>
            <w:shd w:val="clear" w:color="auto" w:fill="auto"/>
          </w:tcPr>
          <w:p w:rsidR="00DA61B5" w:rsidRDefault="00F43DE8">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1571" w:type="dxa"/>
            <w:shd w:val="clear" w:color="auto" w:fill="auto"/>
          </w:tcPr>
          <w:p w:rsidR="00DA61B5" w:rsidRDefault="00F43DE8">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r>
      <w:tr w:rsidR="00DA61B5">
        <w:trPr>
          <w:trHeight w:val="517"/>
          <w:jc w:val="center"/>
        </w:trPr>
        <w:tc>
          <w:tcPr>
            <w:tcW w:w="4273" w:type="dxa"/>
            <w:shd w:val="clear" w:color="auto" w:fill="auto"/>
          </w:tcPr>
          <w:p w:rsidR="00DA61B5" w:rsidRDefault="00F43DE8">
            <w:pPr>
              <w:spacing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Лекции </w:t>
            </w:r>
          </w:p>
        </w:tc>
        <w:tc>
          <w:tcPr>
            <w:tcW w:w="1570" w:type="dxa"/>
            <w:shd w:val="clear" w:color="auto" w:fill="auto"/>
          </w:tcPr>
          <w:p w:rsidR="00DA61B5" w:rsidRDefault="00F43D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1571" w:type="dxa"/>
            <w:shd w:val="clear" w:color="auto" w:fill="auto"/>
          </w:tcPr>
          <w:p w:rsidR="00DA61B5" w:rsidRDefault="00F43D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571" w:type="dxa"/>
            <w:shd w:val="clear" w:color="auto" w:fill="auto"/>
          </w:tcPr>
          <w:p w:rsidR="00DA61B5" w:rsidRDefault="00F43D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r>
      <w:tr w:rsidR="00DA61B5">
        <w:trPr>
          <w:trHeight w:val="401"/>
          <w:jc w:val="center"/>
        </w:trPr>
        <w:tc>
          <w:tcPr>
            <w:tcW w:w="4273" w:type="dxa"/>
            <w:shd w:val="clear" w:color="auto" w:fill="auto"/>
          </w:tcPr>
          <w:p w:rsidR="00DA61B5" w:rsidRDefault="00F43DE8">
            <w:pPr>
              <w:spacing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Семинары, практические занятия  </w:t>
            </w:r>
          </w:p>
        </w:tc>
        <w:tc>
          <w:tcPr>
            <w:tcW w:w="1570" w:type="dxa"/>
            <w:shd w:val="clear" w:color="auto" w:fill="auto"/>
          </w:tcPr>
          <w:p w:rsidR="00DA61B5" w:rsidRDefault="00F43D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1571" w:type="dxa"/>
            <w:shd w:val="clear" w:color="auto" w:fill="auto"/>
          </w:tcPr>
          <w:p w:rsidR="00DA61B5" w:rsidRDefault="00F43D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1571" w:type="dxa"/>
            <w:shd w:val="clear" w:color="auto" w:fill="auto"/>
          </w:tcPr>
          <w:p w:rsidR="00DA61B5" w:rsidRDefault="00F43D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r>
      <w:tr w:rsidR="00DA61B5">
        <w:trPr>
          <w:trHeight w:val="411"/>
          <w:jc w:val="center"/>
        </w:trPr>
        <w:tc>
          <w:tcPr>
            <w:tcW w:w="4273" w:type="dxa"/>
            <w:shd w:val="clear" w:color="auto" w:fill="auto"/>
          </w:tcPr>
          <w:p w:rsidR="00DA61B5" w:rsidRDefault="00F43DE8">
            <w:pPr>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lastRenderedPageBreak/>
              <w:t>Самостоятельная работа</w:t>
            </w:r>
          </w:p>
        </w:tc>
        <w:tc>
          <w:tcPr>
            <w:tcW w:w="1570" w:type="dxa"/>
            <w:shd w:val="clear" w:color="auto" w:fill="auto"/>
          </w:tcPr>
          <w:p w:rsidR="00DA61B5" w:rsidRDefault="00F43DE8">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40</w:t>
            </w:r>
          </w:p>
        </w:tc>
        <w:tc>
          <w:tcPr>
            <w:tcW w:w="1571" w:type="dxa"/>
            <w:shd w:val="clear" w:color="auto" w:fill="auto"/>
          </w:tcPr>
          <w:p w:rsidR="00DA61B5" w:rsidRDefault="00F43DE8">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1571" w:type="dxa"/>
            <w:shd w:val="clear" w:color="auto" w:fill="auto"/>
          </w:tcPr>
          <w:p w:rsidR="00DA61B5" w:rsidRDefault="00F43DE8">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r>
      <w:tr w:rsidR="00DA61B5">
        <w:trPr>
          <w:trHeight w:val="411"/>
          <w:jc w:val="center"/>
        </w:trPr>
        <w:tc>
          <w:tcPr>
            <w:tcW w:w="4273" w:type="dxa"/>
            <w:tcBorders>
              <w:top w:val="single" w:sz="4" w:space="0" w:color="000000"/>
              <w:left w:val="single" w:sz="4" w:space="0" w:color="000000"/>
              <w:bottom w:val="single" w:sz="4" w:space="0" w:color="000000"/>
              <w:right w:val="single" w:sz="4" w:space="0" w:color="000000"/>
            </w:tcBorders>
            <w:shd w:val="clear" w:color="auto" w:fill="auto"/>
          </w:tcPr>
          <w:p w:rsidR="00DA61B5" w:rsidRDefault="00F43DE8">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Вид текущего контроля </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rsidR="00DA61B5" w:rsidRDefault="00DA61B5">
            <w:pPr>
              <w:spacing w:line="240" w:lineRule="auto"/>
              <w:jc w:val="center"/>
              <w:rPr>
                <w:rFonts w:ascii="Times New Roman" w:eastAsia="Times New Roman" w:hAnsi="Times New Roman" w:cs="Times New Roman"/>
                <w:sz w:val="24"/>
                <w:szCs w:val="24"/>
              </w:rPr>
            </w:pP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DA61B5" w:rsidRDefault="00F43D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DA61B5" w:rsidRDefault="00F43D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Эссе</w:t>
            </w:r>
          </w:p>
        </w:tc>
      </w:tr>
      <w:tr w:rsidR="00DA61B5">
        <w:trPr>
          <w:trHeight w:val="411"/>
          <w:jc w:val="center"/>
        </w:trPr>
        <w:tc>
          <w:tcPr>
            <w:tcW w:w="4273" w:type="dxa"/>
            <w:tcBorders>
              <w:top w:val="single" w:sz="4" w:space="0" w:color="000000"/>
              <w:left w:val="single" w:sz="4" w:space="0" w:color="000000"/>
              <w:bottom w:val="single" w:sz="4" w:space="0" w:color="000000"/>
              <w:right w:val="single" w:sz="4" w:space="0" w:color="000000"/>
            </w:tcBorders>
            <w:shd w:val="clear" w:color="auto" w:fill="auto"/>
          </w:tcPr>
          <w:p w:rsidR="00DA61B5" w:rsidRDefault="00F43DE8">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Вид промежуточной аттестации</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rsidR="00DA61B5" w:rsidRDefault="00DA61B5">
            <w:pPr>
              <w:spacing w:line="240" w:lineRule="auto"/>
              <w:jc w:val="center"/>
              <w:rPr>
                <w:rFonts w:ascii="Times New Roman" w:eastAsia="Times New Roman" w:hAnsi="Times New Roman" w:cs="Times New Roman"/>
                <w:sz w:val="24"/>
                <w:szCs w:val="24"/>
              </w:rPr>
            </w:pP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DA61B5" w:rsidRDefault="00F43D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Зачет</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DA61B5" w:rsidRDefault="00F43DE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Экзамен</w:t>
            </w:r>
          </w:p>
        </w:tc>
      </w:tr>
    </w:tbl>
    <w:p w:rsidR="00DA61B5" w:rsidRDefault="00DA61B5">
      <w:pPr>
        <w:widowControl w:val="0"/>
        <w:pBdr>
          <w:top w:val="nil"/>
          <w:left w:val="nil"/>
          <w:bottom w:val="nil"/>
          <w:right w:val="nil"/>
          <w:between w:val="nil"/>
        </w:pBdr>
        <w:spacing w:after="0"/>
        <w:ind w:firstLine="709"/>
        <w:rPr>
          <w:rFonts w:ascii="Times New Roman" w:eastAsia="Times New Roman" w:hAnsi="Times New Roman" w:cs="Times New Roman"/>
          <w:color w:val="000000"/>
          <w:sz w:val="28"/>
          <w:szCs w:val="28"/>
        </w:rPr>
      </w:pPr>
    </w:p>
    <w:p w:rsidR="00DA61B5" w:rsidRDefault="00F43DE8">
      <w:pPr>
        <w:widowControl w:val="0"/>
        <w:pBdr>
          <w:top w:val="nil"/>
          <w:left w:val="nil"/>
          <w:bottom w:val="nil"/>
          <w:right w:val="nil"/>
          <w:between w:val="nil"/>
        </w:pBdr>
        <w:tabs>
          <w:tab w:val="left" w:pos="404"/>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p>
    <w:p w:rsidR="00DA61B5" w:rsidRDefault="00DA61B5">
      <w:pPr>
        <w:widowControl w:val="0"/>
        <w:pBdr>
          <w:top w:val="nil"/>
          <w:left w:val="nil"/>
          <w:bottom w:val="nil"/>
          <w:right w:val="nil"/>
          <w:between w:val="nil"/>
        </w:pBdr>
        <w:tabs>
          <w:tab w:val="left" w:pos="404"/>
        </w:tabs>
        <w:spacing w:after="0" w:line="240" w:lineRule="auto"/>
        <w:jc w:val="both"/>
        <w:rPr>
          <w:rFonts w:ascii="Times New Roman" w:eastAsia="Times New Roman" w:hAnsi="Times New Roman" w:cs="Times New Roman"/>
          <w:b/>
          <w:color w:val="000000"/>
          <w:sz w:val="28"/>
          <w:szCs w:val="28"/>
        </w:rPr>
      </w:pPr>
    </w:p>
    <w:p w:rsidR="00DA61B5" w:rsidRDefault="00F43DE8">
      <w:pPr>
        <w:widowControl w:val="0"/>
        <w:pBdr>
          <w:top w:val="nil"/>
          <w:left w:val="nil"/>
          <w:bottom w:val="nil"/>
          <w:right w:val="nil"/>
          <w:between w:val="nil"/>
        </w:pBdr>
        <w:tabs>
          <w:tab w:val="left" w:pos="404"/>
        </w:tabs>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5.1. Содержание дисциплины </w:t>
      </w:r>
    </w:p>
    <w:p w:rsidR="00DA61B5" w:rsidRDefault="00DA61B5">
      <w:pPr>
        <w:tabs>
          <w:tab w:val="left" w:pos="4252"/>
        </w:tabs>
        <w:spacing w:after="0" w:line="360" w:lineRule="auto"/>
        <w:jc w:val="both"/>
        <w:rPr>
          <w:rFonts w:ascii="Times New Roman" w:eastAsia="Times New Roman" w:hAnsi="Times New Roman" w:cs="Times New Roman"/>
          <w:b/>
          <w:sz w:val="28"/>
          <w:szCs w:val="28"/>
        </w:rPr>
      </w:pPr>
    </w:p>
    <w:p w:rsidR="00DA61B5" w:rsidRDefault="00F43DE8">
      <w:pPr>
        <w:tabs>
          <w:tab w:val="left" w:pos="4252"/>
        </w:tabs>
        <w:spacing w:after="0"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СЕМЕСТР I</w:t>
      </w:r>
    </w:p>
    <w:p w:rsidR="00DA61B5" w:rsidRDefault="00F43DE8">
      <w:pPr>
        <w:tabs>
          <w:tab w:val="left" w:pos="4252"/>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Тема 1. Введение. Предмет, цели и задачи языкознания. Разделы языкознания. Связь языкознания с другими дисциплинами.</w:t>
      </w:r>
    </w:p>
    <w:p w:rsidR="00DA61B5" w:rsidRDefault="00DA61B5">
      <w:pPr>
        <w:tabs>
          <w:tab w:val="left" w:pos="4252"/>
        </w:tabs>
        <w:spacing w:after="0" w:line="240" w:lineRule="auto"/>
        <w:jc w:val="both"/>
        <w:rPr>
          <w:rFonts w:ascii="Times New Roman" w:eastAsia="Times New Roman" w:hAnsi="Times New Roman" w:cs="Times New Roman"/>
          <w:b/>
          <w:sz w:val="28"/>
          <w:szCs w:val="28"/>
        </w:rPr>
      </w:pPr>
    </w:p>
    <w:p w:rsidR="00DA61B5" w:rsidRDefault="00F43DE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Введение. Многообразие языков мира. Предполагаемое количество языков на земном шаре. Объективные трудности, возникающие при определении количества языков. </w:t>
      </w:r>
    </w:p>
    <w:p w:rsidR="00DA61B5" w:rsidRDefault="00F43DE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Место языкознания в системе наук. Предмет, цели и задачи языкознания. Факторы, обусловливающие сложность организации языкознания как науки. Разделы (отрасли) языкознания. Способы классификации отраслей языкознания. Общее и частное языкознание. Историческое (диахроническое) и описательное (синхроническое) языкознание. </w:t>
      </w:r>
    </w:p>
    <w:p w:rsidR="00DA61B5" w:rsidRDefault="00F43DE8">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Связь языкознания с другими дисциплинами. Языкознание во взаимосвязи с другими гуманитарными науками (литературоведением, философией, логикой, семиотикой, педагогикой) и гибридные версии языкознания (психолингвистика, социолингвистика, этнолингвистика, лингвокультурология, интерлингвистика). Соотношение языкознания (лингвистики) и филологии. Языкознание во взаимосвязи с точными и естественными науками: связь с биологией, физиологией, математикой, информатикой, медициной, кибернетикой и др. Прикладная лингвистика.</w:t>
      </w:r>
    </w:p>
    <w:p w:rsidR="00DA61B5" w:rsidRDefault="00DA61B5">
      <w:pPr>
        <w:spacing w:after="0" w:line="240" w:lineRule="auto"/>
        <w:ind w:firstLine="709"/>
        <w:jc w:val="both"/>
        <w:rPr>
          <w:rFonts w:ascii="Times New Roman" w:eastAsia="Times New Roman" w:hAnsi="Times New Roman" w:cs="Times New Roman"/>
          <w:sz w:val="28"/>
          <w:szCs w:val="28"/>
        </w:rPr>
      </w:pPr>
    </w:p>
    <w:p w:rsidR="00DA61B5" w:rsidRDefault="00F43DE8">
      <w:pPr>
        <w:tabs>
          <w:tab w:val="left" w:pos="4252"/>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Тема 2. Природа, сущность и функции языка. Язык и мышление. Язык и речь.</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Природа языка: биологическая сущность языка, психическая сущность языка; социальная сущность языка. Функции языка. Коммуникативная и когнитивная (гносеологическая) как основные функции языка. Частные функции: контактоустанавливающая, апеллятивная, эмотивная, волюнтативная, эстетическая, метаязыковая, кумулятивная и др. Взаимоотношения языка и мышления. Полярные точки зрения на соотношение языка и мышления. Виды мышления. Поддержка языком </w:t>
      </w:r>
      <w:r>
        <w:rPr>
          <w:rFonts w:ascii="Times New Roman" w:eastAsia="Times New Roman" w:hAnsi="Times New Roman" w:cs="Times New Roman"/>
          <w:sz w:val="28"/>
          <w:szCs w:val="28"/>
        </w:rPr>
        <w:lastRenderedPageBreak/>
        <w:t>словесно-логического мышления. Естественнонаучные доказательства связи языка и мышления. Нео-гумбольдтианство и когнитивная лингвистика о связях языка и мышления. Гипотеза лингвистической относительности Э.Сепира – Б.Уорфа. Язык и речь. Взгляды Ф. де Соссюра, Л.В.Щербы и др. на соотношение языка и речи. Язык, речь, речевая деятельность, единицы языка и речи. Виды речи. Свойства языка и свойства речи.</w:t>
      </w:r>
    </w:p>
    <w:p w:rsidR="00DA61B5" w:rsidRDefault="00DA61B5">
      <w:pPr>
        <w:spacing w:after="0" w:line="240" w:lineRule="auto"/>
        <w:jc w:val="both"/>
        <w:rPr>
          <w:rFonts w:ascii="Times New Roman" w:eastAsia="Times New Roman" w:hAnsi="Times New Roman" w:cs="Times New Roman"/>
          <w:sz w:val="28"/>
          <w:szCs w:val="28"/>
        </w:rPr>
      </w:pPr>
    </w:p>
    <w:p w:rsidR="00DA61B5" w:rsidRDefault="00F43DE8">
      <w:pPr>
        <w:tabs>
          <w:tab w:val="left" w:pos="4252"/>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Тема 3. Язык как знаковая система. Семиотика. Лингвосемиотика.</w:t>
      </w:r>
    </w:p>
    <w:p w:rsidR="00DA61B5" w:rsidRDefault="00DA61B5">
      <w:pPr>
        <w:tabs>
          <w:tab w:val="left" w:pos="4252"/>
        </w:tabs>
        <w:spacing w:after="0" w:line="240" w:lineRule="auto"/>
        <w:jc w:val="both"/>
        <w:rPr>
          <w:rFonts w:ascii="Times New Roman" w:eastAsia="Times New Roman" w:hAnsi="Times New Roman" w:cs="Times New Roman"/>
          <w:b/>
          <w:sz w:val="28"/>
          <w:szCs w:val="28"/>
        </w:rPr>
      </w:pP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Понятие знака. Знак и признак. Свойства знака. Особенности языкового знака. Произвольность, константность и линейность языкового знака. Материально выраженные и нулевые языковые знаки. Означаемое и означающее языкового знака. Знаковая природа языка. Свойства языка как знаковой системы. Язык и символ. Структура языка. Уровневая организация языка. Языковые уровни. Языковые единицы. Парадигматические и синтагматические отношения языковых единиц. Значение и значимость в языке. Семиотика как наука. Понятие семиотического знака. Его виды и свойства. Учение Ф. де Соссюра о языке как знаковой системе. Семантика как раздел семиотики. Семантический треугольник.</w:t>
      </w:r>
    </w:p>
    <w:p w:rsidR="00DA61B5" w:rsidRDefault="00DA61B5">
      <w:pPr>
        <w:spacing w:after="0" w:line="240" w:lineRule="auto"/>
        <w:rPr>
          <w:rFonts w:ascii="Times New Roman" w:eastAsia="Times New Roman" w:hAnsi="Times New Roman" w:cs="Times New Roman"/>
          <w:sz w:val="28"/>
          <w:szCs w:val="28"/>
        </w:rPr>
      </w:pPr>
    </w:p>
    <w:p w:rsidR="00DA61B5" w:rsidRDefault="00F43DE8">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Тема 4. Происхождение языка.</w:t>
      </w:r>
    </w:p>
    <w:p w:rsidR="00DA61B5" w:rsidRDefault="00DA61B5">
      <w:pPr>
        <w:spacing w:after="0" w:line="240" w:lineRule="auto"/>
        <w:rPr>
          <w:rFonts w:ascii="Times New Roman" w:eastAsia="Times New Roman" w:hAnsi="Times New Roman" w:cs="Times New Roman"/>
          <w:b/>
          <w:sz w:val="28"/>
          <w:szCs w:val="28"/>
        </w:rPr>
      </w:pP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Язык как социальное, биологическое и ментально-психологическое явление. Язык человека и «язык» животных. Проблема происхождения языка. Основные теории (гипотезы) происхождения языка: гипотеза божественного происхождения языка, звукоподражательная гипотеза, гипотеза социального договора, гипотеза трудовых выкриков, гипотеза происхождения слов из междометий. Диалектический материализм о происхождении языка и человека. Коллективный труд как фактор становления человека и его языка. Основные положения эволюционной гипотезы о происхождении языка и человека.</w:t>
      </w:r>
    </w:p>
    <w:p w:rsidR="00DA61B5" w:rsidRDefault="00DA61B5">
      <w:pPr>
        <w:tabs>
          <w:tab w:val="left" w:pos="4252"/>
        </w:tabs>
        <w:spacing w:after="0" w:line="240" w:lineRule="auto"/>
        <w:jc w:val="both"/>
        <w:rPr>
          <w:rFonts w:ascii="Times New Roman" w:eastAsia="Times New Roman" w:hAnsi="Times New Roman" w:cs="Times New Roman"/>
          <w:b/>
          <w:sz w:val="28"/>
          <w:szCs w:val="28"/>
        </w:rPr>
      </w:pPr>
    </w:p>
    <w:p w:rsidR="00DA61B5" w:rsidRDefault="00F43DE8">
      <w:pPr>
        <w:tabs>
          <w:tab w:val="left" w:pos="4252"/>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Тема 5. Письменность и алфавит.</w:t>
      </w:r>
    </w:p>
    <w:p w:rsidR="00DA61B5" w:rsidRDefault="00DA61B5">
      <w:pPr>
        <w:tabs>
          <w:tab w:val="left" w:pos="4252"/>
        </w:tabs>
        <w:spacing w:after="0" w:line="240" w:lineRule="auto"/>
        <w:jc w:val="both"/>
        <w:rPr>
          <w:rFonts w:ascii="Times New Roman" w:eastAsia="Times New Roman" w:hAnsi="Times New Roman" w:cs="Times New Roman"/>
          <w:b/>
          <w:sz w:val="28"/>
          <w:szCs w:val="28"/>
        </w:rPr>
      </w:pP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История происхождения письма. Добуквенные системы письма (пиктография</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 идеография). Силлабография. Звуко-буквенное письмо. Происхождение буквы и эволюция алфавитов. Алфавит. Его возникновение, свойства и распространение. Славянская письменность. Алфавиты народов мира. Графемика как теория письма. Понятие о графике. Соотношение фонем и графем в разных системах письма. Орфография как раздел языкознания. Правила и принципы орфографии.</w:t>
      </w:r>
    </w:p>
    <w:p w:rsidR="00DA61B5" w:rsidRDefault="00DA61B5">
      <w:pPr>
        <w:tabs>
          <w:tab w:val="left" w:pos="4252"/>
        </w:tabs>
        <w:spacing w:after="0" w:line="240" w:lineRule="auto"/>
        <w:jc w:val="both"/>
        <w:rPr>
          <w:rFonts w:ascii="Times New Roman" w:eastAsia="Times New Roman" w:hAnsi="Times New Roman" w:cs="Times New Roman"/>
          <w:b/>
          <w:sz w:val="28"/>
          <w:szCs w:val="28"/>
        </w:rPr>
      </w:pPr>
    </w:p>
    <w:p w:rsidR="00DA61B5" w:rsidRDefault="00F43DE8">
      <w:pPr>
        <w:tabs>
          <w:tab w:val="left" w:pos="4252"/>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Тема 6. Язык как системно-структурное образование. Внешние и внутренние законы развития языка.</w:t>
      </w:r>
    </w:p>
    <w:p w:rsidR="00DA61B5" w:rsidRDefault="00DA61B5">
      <w:pPr>
        <w:tabs>
          <w:tab w:val="left" w:pos="4252"/>
        </w:tabs>
        <w:spacing w:after="0" w:line="240" w:lineRule="auto"/>
        <w:jc w:val="both"/>
        <w:rPr>
          <w:rFonts w:ascii="Times New Roman" w:eastAsia="Times New Roman" w:hAnsi="Times New Roman" w:cs="Times New Roman"/>
          <w:b/>
          <w:sz w:val="28"/>
          <w:szCs w:val="28"/>
        </w:rPr>
      </w:pP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Понятия системы и структуры. Парадигматические и синтагматические отношения. Язык как определенный тип систем. Уровневая модель языка. Основания для выделения уровней. Уровни системные и функциональные. Единицы уровней. Функции единиц разных уровней. Единицы языка и единицы речи: межуровневые единицы. Соотношение в языке части и целого. Форма и содержание в языке. Факторы, влияющие на развитие языка. Понятие языкового закона и языковой тенденции. Социальная обусловленность развития языков (родовой язык, племенные языки, территориальные диалекты, язык народности, национальный язык). Процессы языковой дифференциации и интеграции.  Основные процессы развития и формы взаимодействия языков (дивергенция, конвергенция; адстрат, субстрат, суперстрат). Экстралингвистические и лингвистические факторы изменения языка. Общие и частные лингвистические законы. Перспективы языкового развития в ближайшем будущем.</w:t>
      </w:r>
    </w:p>
    <w:p w:rsidR="00DA61B5" w:rsidRDefault="00DA61B5">
      <w:pPr>
        <w:tabs>
          <w:tab w:val="left" w:pos="4252"/>
        </w:tabs>
        <w:spacing w:after="0" w:line="240" w:lineRule="auto"/>
        <w:jc w:val="both"/>
        <w:rPr>
          <w:rFonts w:ascii="Times New Roman" w:eastAsia="Times New Roman" w:hAnsi="Times New Roman" w:cs="Times New Roman"/>
          <w:b/>
          <w:sz w:val="28"/>
          <w:szCs w:val="28"/>
        </w:rPr>
      </w:pPr>
    </w:p>
    <w:p w:rsidR="00DA61B5" w:rsidRDefault="00F43DE8">
      <w:pPr>
        <w:tabs>
          <w:tab w:val="left" w:pos="4252"/>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Тема 7. Языки мира и принципы их классификации.</w:t>
      </w:r>
    </w:p>
    <w:p w:rsidR="00DA61B5" w:rsidRDefault="00DA61B5">
      <w:pPr>
        <w:tabs>
          <w:tab w:val="left" w:pos="4252"/>
        </w:tabs>
        <w:spacing w:after="0" w:line="240" w:lineRule="auto"/>
        <w:jc w:val="both"/>
        <w:rPr>
          <w:rFonts w:ascii="Times New Roman" w:eastAsia="Times New Roman" w:hAnsi="Times New Roman" w:cs="Times New Roman"/>
          <w:b/>
          <w:sz w:val="28"/>
          <w:szCs w:val="28"/>
        </w:rPr>
      </w:pP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Языки мира и принципы их классификации. Ареальная (географическая), генеалогическая, типологическая и функциональная и др. классификации Сравнительно-исторический метод, приемы сравнительно-исторического метода. Генеалогическая классификация языков: понятие родства языков, праязыка, языковой семьи, языковой группы; основные семьи языков; индоевропейская семья языков; германские языки; славянские языки. Основа морфологической классификации: флективные (синтетические) языки, аналитические языки типы языков: корневые (или изолирующие), агглютинативные (или агглютинирующие) и флективные.</w:t>
      </w:r>
    </w:p>
    <w:p w:rsidR="00DA61B5" w:rsidRDefault="00DA61B5">
      <w:pPr>
        <w:tabs>
          <w:tab w:val="left" w:pos="4252"/>
        </w:tabs>
        <w:spacing w:line="360" w:lineRule="auto"/>
        <w:jc w:val="both"/>
        <w:rPr>
          <w:rFonts w:ascii="Times New Roman" w:eastAsia="Times New Roman" w:hAnsi="Times New Roman" w:cs="Times New Roman"/>
          <w:b/>
          <w:sz w:val="28"/>
          <w:szCs w:val="28"/>
        </w:rPr>
      </w:pPr>
    </w:p>
    <w:p w:rsidR="00DA61B5" w:rsidRDefault="00F43DE8">
      <w:pPr>
        <w:tabs>
          <w:tab w:val="left" w:pos="4252"/>
        </w:tabs>
        <w:spacing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СЕМЕСТР II</w:t>
      </w:r>
    </w:p>
    <w:p w:rsidR="00DA61B5" w:rsidRDefault="00F43DE8">
      <w:pPr>
        <w:tabs>
          <w:tab w:val="left" w:pos="4252"/>
        </w:tabs>
        <w:spacing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Тема 8. Основы общей фонетики.</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Предмет и задачи фонетики. Соотношение фонетики и фонологии. Связь фонетики с другими лингвистическими дисциплинами. Методы современной фонетики. Аспекты изучения звуков речи. Акустические характеристики звука. Сила, длительность, высота и тембр звука. Устройство речевого аппарата. Активные и пассивные органы речи. Артикуляционная база языка.</w:t>
      </w:r>
    </w:p>
    <w:p w:rsidR="00DA61B5" w:rsidRDefault="00F43DE8">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Принципы классификации звуков речи. Гласные и согласные звуки. Акустические и артикуляционные различия гласных и согласных звуков. Принципы классификации гласных. Ряд, подъем, огубленность, долгота, назализация, целостность артикуляции. Виды дифтонгов. Дифтонгоиды. Принципы классификации согласных. Классификация согласных звуков по соотношению шума и голоса, участию голосовых связок, силе артикуляции, </w:t>
      </w:r>
      <w:r>
        <w:rPr>
          <w:rFonts w:ascii="Times New Roman" w:eastAsia="Times New Roman" w:hAnsi="Times New Roman" w:cs="Times New Roman"/>
          <w:sz w:val="28"/>
          <w:szCs w:val="28"/>
        </w:rPr>
        <w:lastRenderedPageBreak/>
        <w:t>виду преграды, месту и способу образования преграды. Основная и дополнительная артикуляция. Сочетаемость звуков в речевом потоке. Три фазы произнесения звука речи: экскурсия, выдержка, рекурсия. Звуковые изменения в потоке речи. Комбинаторные чередования звуков. Аккомодация, ассимиляция, диссимиляция, их виды. Метатеза, диэреза, эпентеза и протеза. Позиционные изменения звуков в речевом потоке: редукция гласных в безударных позициях, оглушение шумных в конце слова.</w:t>
      </w:r>
    </w:p>
    <w:p w:rsidR="00DA61B5" w:rsidRDefault="00DA61B5">
      <w:pPr>
        <w:tabs>
          <w:tab w:val="left" w:pos="4252"/>
        </w:tabs>
        <w:spacing w:line="360" w:lineRule="auto"/>
        <w:jc w:val="both"/>
        <w:rPr>
          <w:rFonts w:ascii="Times New Roman" w:eastAsia="Times New Roman" w:hAnsi="Times New Roman" w:cs="Times New Roman"/>
          <w:b/>
          <w:sz w:val="28"/>
          <w:szCs w:val="28"/>
        </w:rPr>
      </w:pPr>
    </w:p>
    <w:p w:rsidR="00DA61B5" w:rsidRDefault="00F43DE8">
      <w:pPr>
        <w:tabs>
          <w:tab w:val="left" w:pos="4252"/>
        </w:tabs>
        <w:spacing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Тема 9. Основы общей фонологии.</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Понятие фонемы. Функция фонемы. Варьирование фонем. Системность фонем. Оппозиции фонем и их типы: эквиполентные, привативные и градуальные; пропорциональные и изолированные; постоянные и нейтрализуемые. Взгляды Московской и Ленинградской фонологических школ на фонемные оппозиции. Нейтрализация фонем. Понятие об архифонеме и гиперфонеме. Фонетическое членение потока речи: фразы, синтагмы, такты, слоги. Понятие о фонетическом слове (такте). Проклиза и энклиза. Проклитики и энклитики. Понятие о слоге. Теории слога: экспираторная теория, теория мускульного напряжения, теория сонорности. Виды слогов. Ударение, его свойства. Функции словесного ударения. Виды словесного ударения в языках мира. Интонация и ее конструкции, основные функции интонации. Типы интонационных конструкций.</w:t>
      </w:r>
    </w:p>
    <w:p w:rsidR="00DA61B5" w:rsidRDefault="00DA61B5">
      <w:pPr>
        <w:tabs>
          <w:tab w:val="left" w:pos="4252"/>
        </w:tabs>
        <w:spacing w:line="360" w:lineRule="auto"/>
        <w:jc w:val="both"/>
        <w:rPr>
          <w:rFonts w:ascii="Times New Roman" w:eastAsia="Times New Roman" w:hAnsi="Times New Roman" w:cs="Times New Roman"/>
          <w:b/>
          <w:sz w:val="28"/>
          <w:szCs w:val="28"/>
        </w:rPr>
      </w:pPr>
    </w:p>
    <w:p w:rsidR="00DA61B5" w:rsidRDefault="00F43DE8">
      <w:pPr>
        <w:tabs>
          <w:tab w:val="left" w:pos="4252"/>
        </w:tabs>
        <w:spacing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Тема 10. Основы общей семасиологии.</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Понятие о словарном составе языка и лексикологии как науке. Лексикология общая и частная, описательная и историческая. Аспекты рассмотрения слова и разделы лексикологии: семасиология и ономасиология, ономастика, этимология, фразеология, терминология, лексикография.</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Проблема определения слова. Слово как основная единица языка. Признаки слова (семантика, цельнооформленность, фонетическая одноударность, частеречная отнесенность, синтаксическая функция).</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Семантический треугольник. Предметная соотнесенность слов. Слово и понятие. Виды понятий. Состав понятия. Значение слова. Виды значений. Компоненты значения слова. Проблема полисемии. Понятие о лексеме, ЛСВ, семантической структуре слова. Структура лексического значения (понятие о семеме и семе, компонентной структуре семемы). Полисемия и омонимия. Этимология и ее принципы. Понятие об этимологической реконструкции. Учет исторических факторов в этимологическом исследовании. Внутренняя форма слова.</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Лексикография и ее принципы. Типы словарей (лингвистические, толковые,</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переводные, дву-и многоязычные, исторические, этимологические, орфоэпические, орфографические, морфемные, словообразовательные, грамматические, частотные, обратные, персональные; специальные лингвистические словари (иностранных слов, лингвистических терминов, омонимов, антонимов, синонимов и др.). Нелингвистические словари (энциклопедические, терминологические, географических названий, личных имен, топонимов и др).</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Фразеология и основные типы фразеологизмов (сращение, сочетание, единство, выражение). Стилистическая характеристика фразеологизмов. Идиомы (пословицы и поговорки) и их соотношение с фразеологизмами.</w:t>
      </w:r>
    </w:p>
    <w:p w:rsidR="00DA61B5" w:rsidRDefault="00DA61B5">
      <w:pPr>
        <w:tabs>
          <w:tab w:val="left" w:pos="4252"/>
        </w:tabs>
        <w:spacing w:after="0" w:line="240" w:lineRule="auto"/>
        <w:jc w:val="both"/>
        <w:rPr>
          <w:rFonts w:ascii="Times New Roman" w:eastAsia="Times New Roman" w:hAnsi="Times New Roman" w:cs="Times New Roman"/>
          <w:b/>
          <w:sz w:val="28"/>
          <w:szCs w:val="28"/>
        </w:rPr>
      </w:pPr>
    </w:p>
    <w:p w:rsidR="00DA61B5" w:rsidRDefault="00F43DE8">
      <w:pPr>
        <w:tabs>
          <w:tab w:val="left" w:pos="4252"/>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Тема 11. Слово в системе языка.</w:t>
      </w:r>
    </w:p>
    <w:p w:rsidR="00DA61B5" w:rsidRDefault="00DA61B5">
      <w:pPr>
        <w:tabs>
          <w:tab w:val="left" w:pos="4252"/>
        </w:tabs>
        <w:spacing w:after="0" w:line="240" w:lineRule="auto"/>
        <w:jc w:val="both"/>
        <w:rPr>
          <w:rFonts w:ascii="Times New Roman" w:eastAsia="Times New Roman" w:hAnsi="Times New Roman" w:cs="Times New Roman"/>
          <w:b/>
          <w:sz w:val="28"/>
          <w:szCs w:val="28"/>
        </w:rPr>
      </w:pP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Структура лексики языка. Парадигматические группировки слов в системе языка: гиперо- и гипонимические, синонимические и антонимические отношения значений слов. Семантические поля, тематические группы, синонимические ряды. Антонимические пары. Синонимы, их виды. Антонимы, их виды.</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пути обогащения словарного запаса языка. Изменения значений слов. Прямое и переносное значение, типы переноса: расширение и сужение объема понятия, смещение значения (метафора, метонимия, синекдоха). Мелиорация, пейорация, гипербола, литота. Деэтимологизация и народная этимология. Устаревание слов (историзмы и архаизмы), неологизмы авторские и общенародные. Заимствование как основной путь пополнения словарного состава языков мира. Заимствования прямые и опосредованные, словообразовательные и семантические кальки. Фонетическая и грамматическая ассимиляция заимствований.</w:t>
      </w:r>
    </w:p>
    <w:p w:rsidR="00DA61B5" w:rsidRDefault="00DA61B5">
      <w:pPr>
        <w:spacing w:after="0" w:line="240" w:lineRule="auto"/>
        <w:rPr>
          <w:rFonts w:ascii="Times New Roman" w:eastAsia="Times New Roman" w:hAnsi="Times New Roman" w:cs="Times New Roman"/>
          <w:b/>
          <w:sz w:val="28"/>
          <w:szCs w:val="28"/>
        </w:rPr>
      </w:pPr>
    </w:p>
    <w:p w:rsidR="00DA61B5" w:rsidRDefault="00F43DE8">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Тема 12. Грамматические значения, формы, категории. Основы морфемики и словообразования.</w:t>
      </w:r>
    </w:p>
    <w:p w:rsidR="00DA61B5" w:rsidRDefault="00DA61B5">
      <w:pPr>
        <w:spacing w:after="0" w:line="240" w:lineRule="auto"/>
        <w:rPr>
          <w:rFonts w:ascii="Times New Roman" w:eastAsia="Times New Roman" w:hAnsi="Times New Roman" w:cs="Times New Roman"/>
          <w:sz w:val="28"/>
          <w:szCs w:val="28"/>
        </w:rPr>
      </w:pP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Разделы грамматики. Грамматические значения, формы, категории. Способы</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выражения грамматических значений. Понятие о морфеме и морфе. Значение</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словообразовательной и словоизменительной морфемы и функциональная разница между ними. Варьирование морфем. Разделение корневых и служебных морфем. Аффиксоиды. Локальная классификация морфем (префиксы, инфиксы, постфиксы, конфиксы) и понятие об основе слова. Словообразование. Единицы словообразования: производящая и производная основа и аффикс, словообразовательное значение, модель и тип. Словообразовательное гнездо. Аффиксация и сложение как важнейшие способы словообразования. Комбинированные способы и конверсия как особый способ словообразования. Слияние и аббревиация, сложносокращенные слова со словообразовательной точки зрения.</w:t>
      </w:r>
    </w:p>
    <w:p w:rsidR="00DA61B5" w:rsidRDefault="00DA61B5">
      <w:pPr>
        <w:spacing w:after="0" w:line="240" w:lineRule="auto"/>
        <w:rPr>
          <w:rFonts w:ascii="Times New Roman" w:eastAsia="Times New Roman" w:hAnsi="Times New Roman" w:cs="Times New Roman"/>
          <w:b/>
          <w:sz w:val="28"/>
          <w:szCs w:val="28"/>
        </w:rPr>
      </w:pPr>
    </w:p>
    <w:p w:rsidR="00DA61B5" w:rsidRDefault="00F43DE8">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Тема 13. Основы общей морфологии.</w:t>
      </w:r>
    </w:p>
    <w:p w:rsidR="00DA61B5" w:rsidRDefault="00DA61B5">
      <w:pPr>
        <w:spacing w:after="0" w:line="240" w:lineRule="auto"/>
        <w:rPr>
          <w:rFonts w:ascii="Times New Roman" w:eastAsia="Times New Roman" w:hAnsi="Times New Roman" w:cs="Times New Roman"/>
          <w:b/>
          <w:sz w:val="28"/>
          <w:szCs w:val="28"/>
        </w:rPr>
      </w:pP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Морфология как раздел языкознания, ее предмет. Классифицирующая морфология и разделение слов по частям речи. Понятие о части речи, ее семантике, синтактике и формальных показателях. Критерии выделения частей речи. Общие лексико-грамматические разряды слов: знаменательные и служебные, местоименные и модальные, междометные и звукоподражательные. Характеристика имен, глагола, наречия, местоимений и служебных частей речи. Проблема частей речи в языках мира.</w:t>
      </w:r>
    </w:p>
    <w:p w:rsidR="00DA61B5" w:rsidRDefault="00DA61B5">
      <w:pPr>
        <w:spacing w:after="0" w:line="240" w:lineRule="auto"/>
        <w:jc w:val="both"/>
        <w:rPr>
          <w:rFonts w:ascii="Times New Roman" w:eastAsia="Times New Roman" w:hAnsi="Times New Roman" w:cs="Times New Roman"/>
          <w:b/>
          <w:sz w:val="28"/>
          <w:szCs w:val="28"/>
        </w:rPr>
      </w:pPr>
    </w:p>
    <w:p w:rsidR="00DA61B5" w:rsidRDefault="00F43DE8">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Тема 14. Основы синтаксиса.</w:t>
      </w:r>
    </w:p>
    <w:p w:rsidR="00DA61B5" w:rsidRDefault="00DA61B5">
      <w:pPr>
        <w:spacing w:after="0" w:line="240" w:lineRule="auto"/>
        <w:jc w:val="both"/>
        <w:rPr>
          <w:rFonts w:ascii="Times New Roman" w:eastAsia="Times New Roman" w:hAnsi="Times New Roman" w:cs="Times New Roman"/>
          <w:b/>
          <w:sz w:val="28"/>
          <w:szCs w:val="28"/>
        </w:rPr>
      </w:pP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Синтаксис как раздел языкознания и его предмет. Разделы синтаксиса. Понятие валентности. Виды валентности. Синтаксис словосочетания. Понятие о словосочетании и типах синтаксической связи слов в словосочетании. Формальные средства грамматической связности слов в словосочетании (грамматическая согласованность окончаний, интонация, порядок слов).</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Синтаксис предложения. Предложение как основная единица синтаксиса. Предложение и высказывание, актуальное членение предложения (тема и рема). Семантическая структура смысла предложения, понятие о пропозиции. Грамматическое оформление предложения и его главные и второстепенные члены. Типы предложений: простые и сложные (сочиненные и подчиненные), простые самостоятельные и придаточные (во всей полноте их типов), односоставные и двусоставные, полные и неполные, распространенные и нераспространенные; по цели высказывания – повествовательные, вопросительные и побудительные; по эмоциональной окраске – простые и восклицательные.</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Предикативность и модальность предложения, типы модальности (субъективная и объективная), прагматика предложения (цель и ее достижение при помощи предложения).</w:t>
      </w:r>
    </w:p>
    <w:p w:rsidR="00DA61B5" w:rsidRDefault="00DA61B5">
      <w:pPr>
        <w:spacing w:after="0" w:line="240" w:lineRule="auto"/>
        <w:jc w:val="both"/>
        <w:rPr>
          <w:rFonts w:ascii="Times New Roman" w:eastAsia="Times New Roman" w:hAnsi="Times New Roman" w:cs="Times New Roman"/>
          <w:b/>
          <w:sz w:val="28"/>
          <w:szCs w:val="28"/>
        </w:rPr>
      </w:pPr>
    </w:p>
    <w:p w:rsidR="00DA61B5" w:rsidRDefault="00F43DE8">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Тема 15. Язык и общество.</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этапы развития языка. Основные процессы исторического развития языка (конвергенция и дивергенция). Процессы интеграции и дифференциации в эволюции языка, взаимовлияние языков, понятие о субстрате и суперстрате. Причины изменения языка. Формы существования языка. Литературный язык и его характеристики. Язык художественной литературы как синтетическая форма существования языка. Норма в литературном языке. Территориальные диалекты. Социальные диалекты: мужские и женские варианты языка, профессиональные языки, молодежные жаргоны, классовые языки, арго. Сфера употребления и среда использования языка. Понятие языковой ситуации. Социальная типология языков.</w:t>
      </w:r>
    </w:p>
    <w:p w:rsidR="00DA61B5" w:rsidRDefault="00DA61B5">
      <w:pPr>
        <w:spacing w:after="0" w:line="240" w:lineRule="auto"/>
        <w:jc w:val="both"/>
        <w:rPr>
          <w:rFonts w:ascii="Times New Roman" w:eastAsia="Times New Roman" w:hAnsi="Times New Roman" w:cs="Times New Roman"/>
          <w:sz w:val="28"/>
          <w:szCs w:val="28"/>
        </w:rPr>
      </w:pPr>
    </w:p>
    <w:p w:rsidR="00DA61B5" w:rsidRDefault="00F43DE8">
      <w:pPr>
        <w:widowControl w:val="0"/>
        <w:pBdr>
          <w:top w:val="nil"/>
          <w:left w:val="nil"/>
          <w:bottom w:val="nil"/>
          <w:right w:val="nil"/>
          <w:between w:val="nil"/>
        </w:pBdr>
        <w:tabs>
          <w:tab w:val="left" w:pos="404"/>
        </w:tabs>
        <w:spacing w:after="24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5.2. Учебно-тематический план</w:t>
      </w:r>
    </w:p>
    <w:p w:rsidR="00DA61B5" w:rsidRDefault="00F43DE8">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Очная 2021 г. форма обучения</w:t>
      </w:r>
    </w:p>
    <w:tbl>
      <w:tblPr>
        <w:tblStyle w:val="aff"/>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9"/>
        <w:gridCol w:w="2268"/>
        <w:gridCol w:w="709"/>
        <w:gridCol w:w="850"/>
        <w:gridCol w:w="567"/>
        <w:gridCol w:w="992"/>
        <w:gridCol w:w="709"/>
        <w:gridCol w:w="1134"/>
        <w:gridCol w:w="2007"/>
        <w:gridCol w:w="6"/>
      </w:tblGrid>
      <w:tr w:rsidR="00DA61B5">
        <w:tc>
          <w:tcPr>
            <w:tcW w:w="539" w:type="dxa"/>
            <w:vMerge w:val="restart"/>
            <w:shd w:val="clear" w:color="auto" w:fill="auto"/>
          </w:tcPr>
          <w:p w:rsidR="00DA61B5" w:rsidRDefault="00F43DE8">
            <w:pPr>
              <w:rPr>
                <w:rFonts w:ascii="Times New Roman" w:eastAsia="Times New Roman" w:hAnsi="Times New Roman" w:cs="Times New Roman"/>
              </w:rPr>
            </w:pPr>
            <w:r>
              <w:rPr>
                <w:rFonts w:ascii="Times New Roman" w:eastAsia="Times New Roman" w:hAnsi="Times New Roman" w:cs="Times New Roman"/>
              </w:rPr>
              <w:t>№</w:t>
            </w:r>
          </w:p>
          <w:p w:rsidR="00DA61B5" w:rsidRDefault="00F43DE8">
            <w:pPr>
              <w:rPr>
                <w:rFonts w:ascii="Times New Roman" w:eastAsia="Times New Roman" w:hAnsi="Times New Roman" w:cs="Times New Roman"/>
              </w:rPr>
            </w:pPr>
            <w:r>
              <w:rPr>
                <w:rFonts w:ascii="Times New Roman" w:eastAsia="Times New Roman" w:hAnsi="Times New Roman" w:cs="Times New Roman"/>
              </w:rPr>
              <w:t>п/п</w:t>
            </w:r>
          </w:p>
        </w:tc>
        <w:tc>
          <w:tcPr>
            <w:tcW w:w="2268" w:type="dxa"/>
            <w:vMerge w:val="restart"/>
            <w:shd w:val="clear" w:color="auto" w:fill="auto"/>
          </w:tcPr>
          <w:p w:rsidR="00DA61B5" w:rsidRDefault="00DA61B5">
            <w:pPr>
              <w:rPr>
                <w:rFonts w:ascii="Times New Roman" w:eastAsia="Times New Roman" w:hAnsi="Times New Roman" w:cs="Times New Roman"/>
              </w:rPr>
            </w:pPr>
          </w:p>
          <w:p w:rsidR="00DA61B5" w:rsidRDefault="00F43DE8">
            <w:pPr>
              <w:rPr>
                <w:rFonts w:ascii="Times New Roman" w:eastAsia="Times New Roman" w:hAnsi="Times New Roman" w:cs="Times New Roman"/>
              </w:rPr>
            </w:pPr>
            <w:r>
              <w:rPr>
                <w:rFonts w:ascii="Times New Roman" w:eastAsia="Times New Roman" w:hAnsi="Times New Roman" w:cs="Times New Roman"/>
                <w:b/>
              </w:rPr>
              <w:t>Наименование тем  (разделов) дисциплины</w:t>
            </w:r>
          </w:p>
        </w:tc>
        <w:tc>
          <w:tcPr>
            <w:tcW w:w="4961" w:type="dxa"/>
            <w:gridSpan w:val="6"/>
            <w:shd w:val="clear" w:color="auto" w:fill="auto"/>
          </w:tcPr>
          <w:p w:rsidR="00DA61B5" w:rsidRDefault="00F43DE8">
            <w:pPr>
              <w:jc w:val="center"/>
              <w:rPr>
                <w:rFonts w:ascii="Times New Roman" w:eastAsia="Times New Roman" w:hAnsi="Times New Roman" w:cs="Times New Roman"/>
                <w:b/>
              </w:rPr>
            </w:pPr>
            <w:r>
              <w:rPr>
                <w:rFonts w:ascii="Times New Roman" w:eastAsia="Times New Roman" w:hAnsi="Times New Roman" w:cs="Times New Roman"/>
                <w:b/>
              </w:rPr>
              <w:t>Трудоемкость в часах</w:t>
            </w:r>
          </w:p>
        </w:tc>
        <w:tc>
          <w:tcPr>
            <w:tcW w:w="2013" w:type="dxa"/>
            <w:gridSpan w:val="2"/>
            <w:vMerge w:val="restart"/>
          </w:tcPr>
          <w:p w:rsidR="00DA61B5" w:rsidRDefault="00F43DE8">
            <w:pPr>
              <w:rPr>
                <w:rFonts w:ascii="Times New Roman" w:eastAsia="Times New Roman" w:hAnsi="Times New Roman" w:cs="Times New Roman"/>
                <w:b/>
              </w:rPr>
            </w:pPr>
            <w:r>
              <w:rPr>
                <w:rFonts w:ascii="Times New Roman" w:eastAsia="Times New Roman" w:hAnsi="Times New Roman" w:cs="Times New Roman"/>
                <w:b/>
              </w:rPr>
              <w:t>Формы текущего контроля успеваемости</w:t>
            </w:r>
          </w:p>
        </w:tc>
      </w:tr>
      <w:tr w:rsidR="00DA61B5">
        <w:tc>
          <w:tcPr>
            <w:tcW w:w="539" w:type="dxa"/>
            <w:vMerge/>
            <w:shd w:val="clear" w:color="auto" w:fill="auto"/>
          </w:tcPr>
          <w:p w:rsidR="00DA61B5" w:rsidRDefault="00DA61B5">
            <w:pPr>
              <w:widowControl w:val="0"/>
              <w:pBdr>
                <w:top w:val="nil"/>
                <w:left w:val="nil"/>
                <w:bottom w:val="nil"/>
                <w:right w:val="nil"/>
                <w:between w:val="nil"/>
              </w:pBdr>
              <w:spacing w:after="0"/>
              <w:rPr>
                <w:rFonts w:ascii="Times New Roman" w:eastAsia="Times New Roman" w:hAnsi="Times New Roman" w:cs="Times New Roman"/>
                <w:b/>
              </w:rPr>
            </w:pPr>
          </w:p>
        </w:tc>
        <w:tc>
          <w:tcPr>
            <w:tcW w:w="2268" w:type="dxa"/>
            <w:vMerge/>
            <w:shd w:val="clear" w:color="auto" w:fill="auto"/>
          </w:tcPr>
          <w:p w:rsidR="00DA61B5" w:rsidRDefault="00DA61B5">
            <w:pPr>
              <w:widowControl w:val="0"/>
              <w:pBdr>
                <w:top w:val="nil"/>
                <w:left w:val="nil"/>
                <w:bottom w:val="nil"/>
                <w:right w:val="nil"/>
                <w:between w:val="nil"/>
              </w:pBdr>
              <w:spacing w:after="0"/>
              <w:rPr>
                <w:rFonts w:ascii="Times New Roman" w:eastAsia="Times New Roman" w:hAnsi="Times New Roman" w:cs="Times New Roman"/>
                <w:b/>
              </w:rPr>
            </w:pPr>
          </w:p>
        </w:tc>
        <w:tc>
          <w:tcPr>
            <w:tcW w:w="709" w:type="dxa"/>
            <w:shd w:val="clear" w:color="auto" w:fill="auto"/>
          </w:tcPr>
          <w:p w:rsidR="00DA61B5" w:rsidRDefault="00F43DE8">
            <w:pPr>
              <w:rPr>
                <w:rFonts w:ascii="Times New Roman" w:eastAsia="Times New Roman" w:hAnsi="Times New Roman" w:cs="Times New Roman"/>
                <w:b/>
              </w:rPr>
            </w:pPr>
            <w:r>
              <w:rPr>
                <w:rFonts w:ascii="Times New Roman" w:eastAsia="Times New Roman" w:hAnsi="Times New Roman" w:cs="Times New Roman"/>
                <w:b/>
              </w:rPr>
              <w:t xml:space="preserve">Всего       </w:t>
            </w:r>
          </w:p>
        </w:tc>
        <w:tc>
          <w:tcPr>
            <w:tcW w:w="3118" w:type="dxa"/>
            <w:gridSpan w:val="4"/>
            <w:shd w:val="clear" w:color="auto" w:fill="auto"/>
          </w:tcPr>
          <w:p w:rsidR="00DA61B5" w:rsidRDefault="00F43DE8">
            <w:pPr>
              <w:jc w:val="center"/>
              <w:rPr>
                <w:rFonts w:ascii="Times New Roman" w:eastAsia="Times New Roman" w:hAnsi="Times New Roman" w:cs="Times New Roman"/>
                <w:b/>
              </w:rPr>
            </w:pPr>
            <w:r>
              <w:rPr>
                <w:rFonts w:ascii="Times New Roman" w:eastAsia="Times New Roman" w:hAnsi="Times New Roman" w:cs="Times New Roman"/>
                <w:b/>
              </w:rPr>
              <w:t>Аудиторная работа</w:t>
            </w:r>
          </w:p>
        </w:tc>
        <w:tc>
          <w:tcPr>
            <w:tcW w:w="1134" w:type="dxa"/>
            <w:vMerge w:val="restart"/>
            <w:shd w:val="clear" w:color="auto" w:fill="auto"/>
          </w:tcPr>
          <w:p w:rsidR="00DA61B5" w:rsidRDefault="00F43DE8">
            <w:pPr>
              <w:rPr>
                <w:rFonts w:ascii="Times New Roman" w:eastAsia="Times New Roman" w:hAnsi="Times New Roman" w:cs="Times New Roman"/>
                <w:b/>
              </w:rPr>
            </w:pPr>
            <w:r>
              <w:rPr>
                <w:rFonts w:ascii="Times New Roman" w:eastAsia="Times New Roman" w:hAnsi="Times New Roman" w:cs="Times New Roman"/>
                <w:b/>
              </w:rPr>
              <w:t>Самостоятельная работа</w:t>
            </w:r>
          </w:p>
          <w:p w:rsidR="00DA61B5" w:rsidRDefault="00DA61B5">
            <w:pPr>
              <w:rPr>
                <w:rFonts w:ascii="Times New Roman" w:eastAsia="Times New Roman" w:hAnsi="Times New Roman" w:cs="Times New Roman"/>
              </w:rPr>
            </w:pPr>
          </w:p>
        </w:tc>
        <w:tc>
          <w:tcPr>
            <w:tcW w:w="2013" w:type="dxa"/>
            <w:gridSpan w:val="2"/>
            <w:vMerge/>
          </w:tcPr>
          <w:p w:rsidR="00DA61B5" w:rsidRDefault="00DA61B5">
            <w:pPr>
              <w:widowControl w:val="0"/>
              <w:pBdr>
                <w:top w:val="nil"/>
                <w:left w:val="nil"/>
                <w:bottom w:val="nil"/>
                <w:right w:val="nil"/>
                <w:between w:val="nil"/>
              </w:pBdr>
              <w:spacing w:after="0"/>
              <w:rPr>
                <w:rFonts w:ascii="Times New Roman" w:eastAsia="Times New Roman" w:hAnsi="Times New Roman" w:cs="Times New Roman"/>
              </w:rPr>
            </w:pPr>
          </w:p>
        </w:tc>
      </w:tr>
      <w:tr w:rsidR="00DA61B5">
        <w:trPr>
          <w:trHeight w:val="1568"/>
        </w:trPr>
        <w:tc>
          <w:tcPr>
            <w:tcW w:w="539" w:type="dxa"/>
            <w:vMerge/>
            <w:shd w:val="clear" w:color="auto" w:fill="auto"/>
          </w:tcPr>
          <w:p w:rsidR="00DA61B5" w:rsidRDefault="00DA61B5">
            <w:pPr>
              <w:widowControl w:val="0"/>
              <w:pBdr>
                <w:top w:val="nil"/>
                <w:left w:val="nil"/>
                <w:bottom w:val="nil"/>
                <w:right w:val="nil"/>
                <w:between w:val="nil"/>
              </w:pBdr>
              <w:spacing w:after="0"/>
              <w:rPr>
                <w:rFonts w:ascii="Times New Roman" w:eastAsia="Times New Roman" w:hAnsi="Times New Roman" w:cs="Times New Roman"/>
              </w:rPr>
            </w:pPr>
          </w:p>
        </w:tc>
        <w:tc>
          <w:tcPr>
            <w:tcW w:w="2268" w:type="dxa"/>
            <w:vMerge/>
            <w:shd w:val="clear" w:color="auto" w:fill="auto"/>
          </w:tcPr>
          <w:p w:rsidR="00DA61B5" w:rsidRDefault="00DA61B5">
            <w:pPr>
              <w:widowControl w:val="0"/>
              <w:pBdr>
                <w:top w:val="nil"/>
                <w:left w:val="nil"/>
                <w:bottom w:val="nil"/>
                <w:right w:val="nil"/>
                <w:between w:val="nil"/>
              </w:pBdr>
              <w:spacing w:after="0"/>
              <w:rPr>
                <w:rFonts w:ascii="Times New Roman" w:eastAsia="Times New Roman" w:hAnsi="Times New Roman" w:cs="Times New Roman"/>
              </w:rPr>
            </w:pPr>
          </w:p>
        </w:tc>
        <w:tc>
          <w:tcPr>
            <w:tcW w:w="709" w:type="dxa"/>
            <w:shd w:val="clear" w:color="auto" w:fill="auto"/>
          </w:tcPr>
          <w:p w:rsidR="00DA61B5" w:rsidRDefault="00DA61B5">
            <w:pPr>
              <w:rPr>
                <w:rFonts w:ascii="Times New Roman" w:eastAsia="Times New Roman" w:hAnsi="Times New Roman" w:cs="Times New Roman"/>
              </w:rPr>
            </w:pPr>
          </w:p>
        </w:tc>
        <w:tc>
          <w:tcPr>
            <w:tcW w:w="850" w:type="dxa"/>
            <w:shd w:val="clear" w:color="auto" w:fill="auto"/>
          </w:tcPr>
          <w:p w:rsidR="00DA61B5" w:rsidRDefault="00F43DE8">
            <w:pPr>
              <w:rPr>
                <w:rFonts w:ascii="Times New Roman" w:eastAsia="Times New Roman" w:hAnsi="Times New Roman" w:cs="Times New Roman"/>
              </w:rPr>
            </w:pPr>
            <w:r>
              <w:rPr>
                <w:rFonts w:ascii="Times New Roman" w:eastAsia="Times New Roman" w:hAnsi="Times New Roman" w:cs="Times New Roman"/>
              </w:rPr>
              <w:t>Общая, в т.ч.:</w:t>
            </w:r>
          </w:p>
        </w:tc>
        <w:tc>
          <w:tcPr>
            <w:tcW w:w="567" w:type="dxa"/>
            <w:shd w:val="clear" w:color="auto" w:fill="auto"/>
          </w:tcPr>
          <w:p w:rsidR="00DA61B5" w:rsidRDefault="00F43DE8">
            <w:pPr>
              <w:rPr>
                <w:rFonts w:ascii="Times New Roman" w:eastAsia="Times New Roman" w:hAnsi="Times New Roman" w:cs="Times New Roman"/>
              </w:rPr>
            </w:pPr>
            <w:r>
              <w:rPr>
                <w:rFonts w:ascii="Times New Roman" w:eastAsia="Times New Roman" w:hAnsi="Times New Roman" w:cs="Times New Roman"/>
              </w:rPr>
              <w:t>Лекции</w:t>
            </w:r>
          </w:p>
        </w:tc>
        <w:tc>
          <w:tcPr>
            <w:tcW w:w="992" w:type="dxa"/>
            <w:shd w:val="clear" w:color="auto" w:fill="auto"/>
          </w:tcPr>
          <w:p w:rsidR="00DA61B5" w:rsidRDefault="00F43DE8">
            <w:pPr>
              <w:rPr>
                <w:rFonts w:ascii="Times New Roman" w:eastAsia="Times New Roman" w:hAnsi="Times New Roman" w:cs="Times New Roman"/>
              </w:rPr>
            </w:pPr>
            <w:r>
              <w:rPr>
                <w:rFonts w:ascii="Times New Roman" w:eastAsia="Times New Roman" w:hAnsi="Times New Roman" w:cs="Times New Roman"/>
              </w:rPr>
              <w:t>Семинары, практические   занятия</w:t>
            </w:r>
          </w:p>
        </w:tc>
        <w:tc>
          <w:tcPr>
            <w:tcW w:w="709" w:type="dxa"/>
            <w:shd w:val="clear" w:color="auto" w:fill="auto"/>
          </w:tcPr>
          <w:p w:rsidR="00DA61B5" w:rsidRDefault="00F43DE8">
            <w:pPr>
              <w:rPr>
                <w:rFonts w:ascii="Times New Roman" w:eastAsia="Times New Roman" w:hAnsi="Times New Roman" w:cs="Times New Roman"/>
                <w:highlight w:val="yellow"/>
              </w:rPr>
            </w:pPr>
            <w:r>
              <w:rPr>
                <w:rFonts w:ascii="Times New Roman" w:eastAsia="Times New Roman" w:hAnsi="Times New Roman" w:cs="Times New Roman"/>
              </w:rPr>
              <w:t>Занятия в интерак-тивных формах</w:t>
            </w:r>
          </w:p>
        </w:tc>
        <w:tc>
          <w:tcPr>
            <w:tcW w:w="1134" w:type="dxa"/>
            <w:vMerge/>
            <w:shd w:val="clear" w:color="auto" w:fill="auto"/>
          </w:tcPr>
          <w:p w:rsidR="00DA61B5" w:rsidRDefault="00DA61B5">
            <w:pPr>
              <w:widowControl w:val="0"/>
              <w:pBdr>
                <w:top w:val="nil"/>
                <w:left w:val="nil"/>
                <w:bottom w:val="nil"/>
                <w:right w:val="nil"/>
                <w:between w:val="nil"/>
              </w:pBdr>
              <w:spacing w:after="0"/>
              <w:rPr>
                <w:rFonts w:ascii="Times New Roman" w:eastAsia="Times New Roman" w:hAnsi="Times New Roman" w:cs="Times New Roman"/>
                <w:highlight w:val="yellow"/>
              </w:rPr>
            </w:pPr>
          </w:p>
        </w:tc>
        <w:tc>
          <w:tcPr>
            <w:tcW w:w="2013" w:type="dxa"/>
            <w:gridSpan w:val="2"/>
            <w:vMerge/>
          </w:tcPr>
          <w:p w:rsidR="00DA61B5" w:rsidRDefault="00DA61B5">
            <w:pPr>
              <w:widowControl w:val="0"/>
              <w:pBdr>
                <w:top w:val="nil"/>
                <w:left w:val="nil"/>
                <w:bottom w:val="nil"/>
                <w:right w:val="nil"/>
                <w:between w:val="nil"/>
              </w:pBdr>
              <w:spacing w:after="0"/>
              <w:rPr>
                <w:rFonts w:ascii="Times New Roman" w:eastAsia="Times New Roman" w:hAnsi="Times New Roman" w:cs="Times New Roman"/>
                <w:highlight w:val="yellow"/>
              </w:rPr>
            </w:pPr>
          </w:p>
        </w:tc>
      </w:tr>
      <w:tr w:rsidR="00DA61B5">
        <w:trPr>
          <w:trHeight w:val="2261"/>
        </w:trPr>
        <w:tc>
          <w:tcPr>
            <w:tcW w:w="539" w:type="dxa"/>
            <w:shd w:val="clear" w:color="auto" w:fill="auto"/>
          </w:tcPr>
          <w:p w:rsidR="00DA61B5" w:rsidRDefault="00F43DE8">
            <w:pPr>
              <w:rPr>
                <w:rFonts w:ascii="Times New Roman" w:eastAsia="Times New Roman" w:hAnsi="Times New Roman" w:cs="Times New Roman"/>
              </w:rPr>
            </w:pPr>
            <w:r>
              <w:rPr>
                <w:rFonts w:ascii="Times New Roman" w:eastAsia="Times New Roman" w:hAnsi="Times New Roman" w:cs="Times New Roman"/>
              </w:rPr>
              <w:t>1.</w:t>
            </w:r>
          </w:p>
        </w:tc>
        <w:tc>
          <w:tcPr>
            <w:tcW w:w="2268" w:type="dxa"/>
            <w:shd w:val="clear" w:color="auto" w:fill="auto"/>
          </w:tcPr>
          <w:p w:rsidR="00DA61B5" w:rsidRDefault="00F43DE8">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Введение. Предмет, цели и задачи языкознания. Разделы языкознания. Связь языкознания с другими дисциплинами</w:t>
            </w:r>
          </w:p>
        </w:tc>
        <w:tc>
          <w:tcPr>
            <w:tcW w:w="709"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850"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567"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992"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709" w:type="dxa"/>
            <w:shd w:val="clear" w:color="auto" w:fill="auto"/>
          </w:tcPr>
          <w:p w:rsidR="00DA61B5" w:rsidRDefault="002333E1">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134"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013"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Дискуссия по проблематике раздела. Подготовка докладов-презентаций</w:t>
            </w:r>
          </w:p>
        </w:tc>
      </w:tr>
      <w:tr w:rsidR="00DA61B5">
        <w:trPr>
          <w:trHeight w:val="841"/>
        </w:trPr>
        <w:tc>
          <w:tcPr>
            <w:tcW w:w="539" w:type="dxa"/>
            <w:shd w:val="clear" w:color="auto" w:fill="auto"/>
          </w:tcPr>
          <w:p w:rsidR="00DA61B5" w:rsidRDefault="00F43DE8">
            <w:pPr>
              <w:rPr>
                <w:rFonts w:ascii="Times New Roman" w:eastAsia="Times New Roman" w:hAnsi="Times New Roman" w:cs="Times New Roman"/>
              </w:rPr>
            </w:pPr>
            <w:r>
              <w:rPr>
                <w:rFonts w:ascii="Times New Roman" w:eastAsia="Times New Roman" w:hAnsi="Times New Roman" w:cs="Times New Roman"/>
              </w:rPr>
              <w:t>2.</w:t>
            </w:r>
          </w:p>
        </w:tc>
        <w:tc>
          <w:tcPr>
            <w:tcW w:w="2268" w:type="dxa"/>
            <w:shd w:val="clear" w:color="auto" w:fill="auto"/>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Природа, сущность и функции языка. Язык и мышление. Язык и речь</w:t>
            </w:r>
          </w:p>
        </w:tc>
        <w:tc>
          <w:tcPr>
            <w:tcW w:w="709"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850"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567"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709" w:type="dxa"/>
            <w:shd w:val="clear" w:color="auto" w:fill="auto"/>
          </w:tcPr>
          <w:p w:rsidR="00DA61B5" w:rsidRDefault="002333E1">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134"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013"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Опрос.</w:t>
            </w:r>
          </w:p>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t>Решение лингвистических задач. Подготовка докладов-презентаций</w:t>
            </w:r>
          </w:p>
        </w:tc>
      </w:tr>
      <w:tr w:rsidR="00DA61B5">
        <w:trPr>
          <w:trHeight w:val="841"/>
        </w:trPr>
        <w:tc>
          <w:tcPr>
            <w:tcW w:w="539" w:type="dxa"/>
            <w:shd w:val="clear" w:color="auto" w:fill="auto"/>
          </w:tcPr>
          <w:p w:rsidR="00DA61B5" w:rsidRDefault="00F43DE8">
            <w:pPr>
              <w:rPr>
                <w:rFonts w:ascii="Times New Roman" w:eastAsia="Times New Roman" w:hAnsi="Times New Roman" w:cs="Times New Roman"/>
              </w:rPr>
            </w:pPr>
            <w:r>
              <w:rPr>
                <w:rFonts w:ascii="Times New Roman" w:eastAsia="Times New Roman" w:hAnsi="Times New Roman" w:cs="Times New Roman"/>
              </w:rPr>
              <w:t xml:space="preserve">3. </w:t>
            </w:r>
          </w:p>
        </w:tc>
        <w:tc>
          <w:tcPr>
            <w:tcW w:w="2268" w:type="dxa"/>
            <w:shd w:val="clear" w:color="auto" w:fill="auto"/>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Язык как знаковая система. Семиотика. Лингвосемиотика</w:t>
            </w:r>
          </w:p>
        </w:tc>
        <w:tc>
          <w:tcPr>
            <w:tcW w:w="709"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850"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567"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992"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709" w:type="dxa"/>
            <w:shd w:val="clear" w:color="auto" w:fill="auto"/>
          </w:tcPr>
          <w:p w:rsidR="00DA61B5" w:rsidRDefault="002333E1">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134"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013" w:type="dxa"/>
            <w:gridSpan w:val="2"/>
          </w:tcPr>
          <w:p w:rsidR="00DA61B5" w:rsidRDefault="00F43DE8">
            <w:pPr>
              <w:rPr>
                <w:rFonts w:ascii="Times New Roman" w:eastAsia="Times New Roman" w:hAnsi="Times New Roman" w:cs="Times New Roman"/>
              </w:rPr>
            </w:pPr>
            <w:r>
              <w:rPr>
                <w:rFonts w:ascii="Times New Roman" w:eastAsia="Times New Roman" w:hAnsi="Times New Roman" w:cs="Times New Roman"/>
              </w:rPr>
              <w:t>Опрос. Выполнение проблемно-аналитических заданий. Дискуссия по проблематике раздела</w:t>
            </w:r>
          </w:p>
        </w:tc>
      </w:tr>
      <w:tr w:rsidR="00DA61B5">
        <w:trPr>
          <w:trHeight w:val="429"/>
        </w:trPr>
        <w:tc>
          <w:tcPr>
            <w:tcW w:w="539" w:type="dxa"/>
            <w:shd w:val="clear" w:color="auto" w:fill="auto"/>
          </w:tcPr>
          <w:p w:rsidR="00DA61B5" w:rsidRDefault="00F43DE8">
            <w:pPr>
              <w:rPr>
                <w:rFonts w:ascii="Times New Roman" w:eastAsia="Times New Roman" w:hAnsi="Times New Roman" w:cs="Times New Roman"/>
              </w:rPr>
            </w:pPr>
            <w:r>
              <w:rPr>
                <w:rFonts w:ascii="Times New Roman" w:eastAsia="Times New Roman" w:hAnsi="Times New Roman" w:cs="Times New Roman"/>
              </w:rPr>
              <w:t>4.</w:t>
            </w:r>
          </w:p>
        </w:tc>
        <w:tc>
          <w:tcPr>
            <w:tcW w:w="2268" w:type="dxa"/>
            <w:shd w:val="clear" w:color="auto" w:fill="auto"/>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Происхождение языка</w:t>
            </w:r>
          </w:p>
        </w:tc>
        <w:tc>
          <w:tcPr>
            <w:tcW w:w="709"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850"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567"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992"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709" w:type="dxa"/>
            <w:shd w:val="clear" w:color="auto" w:fill="auto"/>
          </w:tcPr>
          <w:p w:rsidR="00DA61B5" w:rsidRDefault="002333E1">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134"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013"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 xml:space="preserve">Опрос. </w:t>
            </w:r>
            <w:r>
              <w:rPr>
                <w:rFonts w:ascii="Times New Roman" w:eastAsia="Times New Roman" w:hAnsi="Times New Roman" w:cs="Times New Roman"/>
                <w:color w:val="000000"/>
              </w:rPr>
              <w:t>Решение лингвистических задач. Подготовка докладов-презентаций</w:t>
            </w:r>
          </w:p>
        </w:tc>
      </w:tr>
      <w:tr w:rsidR="00DA61B5">
        <w:trPr>
          <w:trHeight w:val="429"/>
        </w:trPr>
        <w:tc>
          <w:tcPr>
            <w:tcW w:w="539" w:type="dxa"/>
            <w:shd w:val="clear" w:color="auto" w:fill="auto"/>
          </w:tcPr>
          <w:p w:rsidR="00DA61B5" w:rsidRDefault="00F43DE8">
            <w:pPr>
              <w:rPr>
                <w:rFonts w:ascii="Times New Roman" w:eastAsia="Times New Roman" w:hAnsi="Times New Roman" w:cs="Times New Roman"/>
              </w:rPr>
            </w:pPr>
            <w:r>
              <w:rPr>
                <w:rFonts w:ascii="Times New Roman" w:eastAsia="Times New Roman" w:hAnsi="Times New Roman" w:cs="Times New Roman"/>
              </w:rPr>
              <w:t>5.</w:t>
            </w:r>
          </w:p>
        </w:tc>
        <w:tc>
          <w:tcPr>
            <w:tcW w:w="2268" w:type="dxa"/>
            <w:shd w:val="clear" w:color="auto" w:fill="auto"/>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Письменность и алфавит</w:t>
            </w:r>
          </w:p>
        </w:tc>
        <w:tc>
          <w:tcPr>
            <w:tcW w:w="709"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850"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567"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992"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709" w:type="dxa"/>
            <w:shd w:val="clear" w:color="auto" w:fill="auto"/>
          </w:tcPr>
          <w:p w:rsidR="00DA61B5" w:rsidRDefault="002333E1">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134"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013"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sz w:val="24"/>
                <w:szCs w:val="24"/>
              </w:rPr>
              <w:t xml:space="preserve">Дискуссия по проблематике раздела. </w:t>
            </w:r>
            <w:r>
              <w:rPr>
                <w:rFonts w:ascii="Times New Roman" w:eastAsia="Times New Roman" w:hAnsi="Times New Roman" w:cs="Times New Roman"/>
                <w:color w:val="000000"/>
              </w:rPr>
              <w:t xml:space="preserve">Подготовка </w:t>
            </w:r>
            <w:r>
              <w:rPr>
                <w:rFonts w:ascii="Times New Roman" w:eastAsia="Times New Roman" w:hAnsi="Times New Roman" w:cs="Times New Roman"/>
                <w:color w:val="000000"/>
              </w:rPr>
              <w:lastRenderedPageBreak/>
              <w:t>докладов-презентаций</w:t>
            </w:r>
          </w:p>
        </w:tc>
      </w:tr>
      <w:tr w:rsidR="00DA61B5">
        <w:trPr>
          <w:trHeight w:val="429"/>
        </w:trPr>
        <w:tc>
          <w:tcPr>
            <w:tcW w:w="539" w:type="dxa"/>
            <w:shd w:val="clear" w:color="auto" w:fill="auto"/>
          </w:tcPr>
          <w:p w:rsidR="00DA61B5" w:rsidRDefault="00F43DE8">
            <w:pPr>
              <w:rPr>
                <w:rFonts w:ascii="Times New Roman" w:eastAsia="Times New Roman" w:hAnsi="Times New Roman" w:cs="Times New Roman"/>
              </w:rPr>
            </w:pPr>
            <w:r>
              <w:rPr>
                <w:rFonts w:ascii="Times New Roman" w:eastAsia="Times New Roman" w:hAnsi="Times New Roman" w:cs="Times New Roman"/>
              </w:rPr>
              <w:lastRenderedPageBreak/>
              <w:t>6.</w:t>
            </w:r>
          </w:p>
        </w:tc>
        <w:tc>
          <w:tcPr>
            <w:tcW w:w="2268" w:type="dxa"/>
            <w:shd w:val="clear" w:color="auto" w:fill="auto"/>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Язык как системно-структурное образование. Внешние и внутренние законы развития языка</w:t>
            </w:r>
          </w:p>
        </w:tc>
        <w:tc>
          <w:tcPr>
            <w:tcW w:w="709"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850"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567"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992"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709" w:type="dxa"/>
            <w:shd w:val="clear" w:color="auto" w:fill="auto"/>
          </w:tcPr>
          <w:p w:rsidR="00DA61B5" w:rsidRDefault="002333E1">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134"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013"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Опрос. Дискуссия по проблематике раздела. Выполнение проблемно-аналитических заданий.</w:t>
            </w:r>
          </w:p>
        </w:tc>
      </w:tr>
      <w:tr w:rsidR="00DA61B5">
        <w:trPr>
          <w:trHeight w:val="429"/>
        </w:trPr>
        <w:tc>
          <w:tcPr>
            <w:tcW w:w="539" w:type="dxa"/>
            <w:shd w:val="clear" w:color="auto" w:fill="auto"/>
          </w:tcPr>
          <w:p w:rsidR="00DA61B5" w:rsidRDefault="00F43DE8">
            <w:pPr>
              <w:rPr>
                <w:rFonts w:ascii="Times New Roman" w:eastAsia="Times New Roman" w:hAnsi="Times New Roman" w:cs="Times New Roman"/>
              </w:rPr>
            </w:pPr>
            <w:r>
              <w:rPr>
                <w:rFonts w:ascii="Times New Roman" w:eastAsia="Times New Roman" w:hAnsi="Times New Roman" w:cs="Times New Roman"/>
              </w:rPr>
              <w:t>7.</w:t>
            </w:r>
          </w:p>
        </w:tc>
        <w:tc>
          <w:tcPr>
            <w:tcW w:w="2268" w:type="dxa"/>
            <w:shd w:val="clear" w:color="auto" w:fill="auto"/>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Языки мира и принципы их классификации</w:t>
            </w:r>
          </w:p>
        </w:tc>
        <w:tc>
          <w:tcPr>
            <w:tcW w:w="709"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850"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567"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992"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709" w:type="dxa"/>
            <w:shd w:val="clear" w:color="auto" w:fill="auto"/>
          </w:tcPr>
          <w:p w:rsidR="00DA61B5" w:rsidRDefault="002333E1">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134"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013"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Контрольное тестирование. </w:t>
            </w:r>
            <w:r>
              <w:rPr>
                <w:rFonts w:ascii="Times New Roman" w:eastAsia="Times New Roman" w:hAnsi="Times New Roman" w:cs="Times New Roman"/>
                <w:color w:val="000000"/>
                <w:sz w:val="24"/>
                <w:szCs w:val="24"/>
              </w:rPr>
              <w:t xml:space="preserve">Дискуссия по проблематике раздела. </w:t>
            </w:r>
            <w:r>
              <w:rPr>
                <w:rFonts w:ascii="Times New Roman" w:eastAsia="Times New Roman" w:hAnsi="Times New Roman" w:cs="Times New Roman"/>
                <w:color w:val="000000"/>
              </w:rPr>
              <w:t>Решение лингвистических задач. Подготовка докладов-презентаций</w:t>
            </w:r>
          </w:p>
        </w:tc>
      </w:tr>
      <w:tr w:rsidR="00DA61B5">
        <w:trPr>
          <w:trHeight w:val="429"/>
        </w:trPr>
        <w:tc>
          <w:tcPr>
            <w:tcW w:w="539" w:type="dxa"/>
            <w:shd w:val="clear" w:color="auto" w:fill="BFBFBF"/>
          </w:tcPr>
          <w:p w:rsidR="00DA61B5" w:rsidRDefault="00DA61B5">
            <w:pPr>
              <w:rPr>
                <w:rFonts w:ascii="Times New Roman" w:eastAsia="Times New Roman" w:hAnsi="Times New Roman" w:cs="Times New Roman"/>
              </w:rPr>
            </w:pPr>
          </w:p>
        </w:tc>
        <w:tc>
          <w:tcPr>
            <w:tcW w:w="2268" w:type="dxa"/>
            <w:shd w:val="clear" w:color="auto" w:fill="BFBFBF"/>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Итого 1 семестр</w:t>
            </w:r>
          </w:p>
        </w:tc>
        <w:tc>
          <w:tcPr>
            <w:tcW w:w="709" w:type="dxa"/>
            <w:shd w:val="clear" w:color="auto" w:fill="BFBFBF"/>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54</w:t>
            </w:r>
          </w:p>
        </w:tc>
        <w:tc>
          <w:tcPr>
            <w:tcW w:w="850" w:type="dxa"/>
            <w:shd w:val="clear" w:color="auto" w:fill="BFBFBF"/>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34</w:t>
            </w:r>
          </w:p>
        </w:tc>
        <w:tc>
          <w:tcPr>
            <w:tcW w:w="567" w:type="dxa"/>
            <w:shd w:val="clear" w:color="auto" w:fill="BFBFBF"/>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16</w:t>
            </w:r>
          </w:p>
        </w:tc>
        <w:tc>
          <w:tcPr>
            <w:tcW w:w="992" w:type="dxa"/>
            <w:shd w:val="clear" w:color="auto" w:fill="BFBFBF"/>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18</w:t>
            </w:r>
          </w:p>
        </w:tc>
        <w:tc>
          <w:tcPr>
            <w:tcW w:w="709" w:type="dxa"/>
            <w:shd w:val="clear" w:color="auto" w:fill="BFBFBF"/>
          </w:tcPr>
          <w:p w:rsidR="00DA61B5" w:rsidRDefault="002333E1">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28</w:t>
            </w:r>
          </w:p>
        </w:tc>
        <w:tc>
          <w:tcPr>
            <w:tcW w:w="1134" w:type="dxa"/>
            <w:shd w:val="clear" w:color="auto" w:fill="BFBFBF"/>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20</w:t>
            </w:r>
          </w:p>
        </w:tc>
        <w:tc>
          <w:tcPr>
            <w:tcW w:w="2013" w:type="dxa"/>
            <w:gridSpan w:val="2"/>
            <w:shd w:val="clear" w:color="auto" w:fill="BFBFBF"/>
          </w:tcPr>
          <w:p w:rsidR="00DA61B5" w:rsidRDefault="00DA61B5">
            <w:pPr>
              <w:rPr>
                <w:rFonts w:ascii="Times New Roman" w:eastAsia="Times New Roman" w:hAnsi="Times New Roman" w:cs="Times New Roman"/>
              </w:rPr>
            </w:pPr>
          </w:p>
        </w:tc>
      </w:tr>
      <w:tr w:rsidR="00DA61B5">
        <w:trPr>
          <w:trHeight w:val="429"/>
        </w:trPr>
        <w:tc>
          <w:tcPr>
            <w:tcW w:w="539" w:type="dxa"/>
            <w:shd w:val="clear" w:color="auto" w:fill="auto"/>
          </w:tcPr>
          <w:p w:rsidR="00DA61B5" w:rsidRDefault="00F43DE8">
            <w:pPr>
              <w:rPr>
                <w:rFonts w:ascii="Times New Roman" w:eastAsia="Times New Roman" w:hAnsi="Times New Roman" w:cs="Times New Roman"/>
              </w:rPr>
            </w:pPr>
            <w:r>
              <w:rPr>
                <w:rFonts w:ascii="Times New Roman" w:eastAsia="Times New Roman" w:hAnsi="Times New Roman" w:cs="Times New Roman"/>
              </w:rPr>
              <w:t>8.</w:t>
            </w:r>
          </w:p>
        </w:tc>
        <w:tc>
          <w:tcPr>
            <w:tcW w:w="2268" w:type="dxa"/>
            <w:shd w:val="clear" w:color="auto" w:fill="auto"/>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Основы общей фонетики</w:t>
            </w:r>
          </w:p>
        </w:tc>
        <w:tc>
          <w:tcPr>
            <w:tcW w:w="709"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850"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567"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992"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709" w:type="dxa"/>
            <w:shd w:val="clear" w:color="auto" w:fill="auto"/>
          </w:tcPr>
          <w:p w:rsidR="00DA61B5" w:rsidRDefault="002333E1">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134"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013" w:type="dxa"/>
            <w:gridSpan w:val="2"/>
          </w:tcPr>
          <w:p w:rsidR="00DA61B5" w:rsidRDefault="00F43DE8">
            <w:pPr>
              <w:rPr>
                <w:rFonts w:ascii="Times New Roman" w:eastAsia="Times New Roman" w:hAnsi="Times New Roman" w:cs="Times New Roman"/>
              </w:rPr>
            </w:pPr>
            <w:r>
              <w:rPr>
                <w:rFonts w:ascii="Times New Roman" w:eastAsia="Times New Roman" w:hAnsi="Times New Roman" w:cs="Times New Roman"/>
              </w:rPr>
              <w:t>Опрос. Выполнение проблемно-аналитических заданий.</w:t>
            </w:r>
          </w:p>
        </w:tc>
      </w:tr>
      <w:tr w:rsidR="00DA61B5">
        <w:trPr>
          <w:trHeight w:val="2021"/>
        </w:trPr>
        <w:tc>
          <w:tcPr>
            <w:tcW w:w="539" w:type="dxa"/>
            <w:shd w:val="clear" w:color="auto" w:fill="auto"/>
          </w:tcPr>
          <w:p w:rsidR="00DA61B5" w:rsidRDefault="00F43DE8">
            <w:pPr>
              <w:rPr>
                <w:rFonts w:ascii="Times New Roman" w:eastAsia="Times New Roman" w:hAnsi="Times New Roman" w:cs="Times New Roman"/>
              </w:rPr>
            </w:pPr>
            <w:r>
              <w:rPr>
                <w:rFonts w:ascii="Times New Roman" w:eastAsia="Times New Roman" w:hAnsi="Times New Roman" w:cs="Times New Roman"/>
              </w:rPr>
              <w:t>9.</w:t>
            </w:r>
          </w:p>
        </w:tc>
        <w:tc>
          <w:tcPr>
            <w:tcW w:w="2268" w:type="dxa"/>
            <w:shd w:val="clear" w:color="auto" w:fill="auto"/>
          </w:tcPr>
          <w:p w:rsidR="00DA61B5" w:rsidRDefault="00F43DE8">
            <w:pPr>
              <w:pStyle w:val="1"/>
              <w:shd w:val="clear" w:color="auto" w:fill="FFFFFF"/>
              <w:spacing w:before="0" w:after="225"/>
              <w:rPr>
                <w:rFonts w:ascii="Times New Roman" w:eastAsia="Times New Roman" w:hAnsi="Times New Roman" w:cs="Times New Roman"/>
                <w:b w:val="0"/>
                <w:color w:val="000000"/>
                <w:sz w:val="22"/>
                <w:szCs w:val="22"/>
              </w:rPr>
            </w:pPr>
            <w:r>
              <w:rPr>
                <w:rFonts w:ascii="Times New Roman" w:eastAsia="Times New Roman" w:hAnsi="Times New Roman" w:cs="Times New Roman"/>
                <w:b w:val="0"/>
                <w:color w:val="000000"/>
                <w:sz w:val="22"/>
                <w:szCs w:val="22"/>
              </w:rPr>
              <w:t>Основы общей фонологии</w:t>
            </w:r>
          </w:p>
        </w:tc>
        <w:tc>
          <w:tcPr>
            <w:tcW w:w="709" w:type="dxa"/>
            <w:shd w:val="clear" w:color="auto" w:fill="auto"/>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850"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567"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992"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709" w:type="dxa"/>
            <w:shd w:val="clear" w:color="auto" w:fill="auto"/>
          </w:tcPr>
          <w:p w:rsidR="00DA61B5" w:rsidRDefault="002333E1">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134"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013" w:type="dxa"/>
            <w:gridSpan w:val="2"/>
          </w:tcPr>
          <w:p w:rsidR="00DA61B5" w:rsidRDefault="00F43DE8">
            <w:pPr>
              <w:rPr>
                <w:rFonts w:ascii="Times New Roman" w:eastAsia="Times New Roman" w:hAnsi="Times New Roman" w:cs="Times New Roman"/>
              </w:rPr>
            </w:pPr>
            <w:r>
              <w:rPr>
                <w:rFonts w:ascii="Times New Roman" w:eastAsia="Times New Roman" w:hAnsi="Times New Roman" w:cs="Times New Roman"/>
              </w:rPr>
              <w:t>Опрос. Дискуссия по проблематике раздела. Выполнение проблемно-аналитических заданий.</w:t>
            </w:r>
          </w:p>
        </w:tc>
      </w:tr>
      <w:tr w:rsidR="00DA61B5">
        <w:trPr>
          <w:trHeight w:val="674"/>
        </w:trPr>
        <w:tc>
          <w:tcPr>
            <w:tcW w:w="539" w:type="dxa"/>
            <w:shd w:val="clear" w:color="auto" w:fill="auto"/>
          </w:tcPr>
          <w:p w:rsidR="00DA61B5" w:rsidRDefault="00F43DE8">
            <w:pPr>
              <w:rPr>
                <w:rFonts w:ascii="Times New Roman" w:eastAsia="Times New Roman" w:hAnsi="Times New Roman" w:cs="Times New Roman"/>
              </w:rPr>
            </w:pPr>
            <w:r>
              <w:rPr>
                <w:rFonts w:ascii="Times New Roman" w:eastAsia="Times New Roman" w:hAnsi="Times New Roman" w:cs="Times New Roman"/>
              </w:rPr>
              <w:t>10.</w:t>
            </w:r>
          </w:p>
        </w:tc>
        <w:tc>
          <w:tcPr>
            <w:tcW w:w="2268" w:type="dxa"/>
            <w:shd w:val="clear" w:color="auto" w:fill="auto"/>
          </w:tcPr>
          <w:p w:rsidR="00DA61B5" w:rsidRDefault="00F43DE8">
            <w:pPr>
              <w:pStyle w:val="1"/>
              <w:shd w:val="clear" w:color="auto" w:fill="FFFFFF"/>
              <w:spacing w:before="0" w:after="225"/>
              <w:rPr>
                <w:rFonts w:ascii="Times New Roman" w:eastAsia="Times New Roman" w:hAnsi="Times New Roman" w:cs="Times New Roman"/>
                <w:b w:val="0"/>
                <w:color w:val="000000"/>
                <w:sz w:val="22"/>
                <w:szCs w:val="22"/>
              </w:rPr>
            </w:pPr>
            <w:r>
              <w:rPr>
                <w:rFonts w:ascii="Times New Roman" w:eastAsia="Times New Roman" w:hAnsi="Times New Roman" w:cs="Times New Roman"/>
                <w:b w:val="0"/>
                <w:color w:val="000000"/>
                <w:sz w:val="22"/>
                <w:szCs w:val="22"/>
              </w:rPr>
              <w:t>Основы общей семасиологии</w:t>
            </w:r>
          </w:p>
        </w:tc>
        <w:tc>
          <w:tcPr>
            <w:tcW w:w="709"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850"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567"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992"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709" w:type="dxa"/>
            <w:shd w:val="clear" w:color="auto" w:fill="auto"/>
          </w:tcPr>
          <w:p w:rsidR="00DA61B5" w:rsidRDefault="002333E1">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134"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013" w:type="dxa"/>
            <w:gridSpan w:val="2"/>
          </w:tcPr>
          <w:p w:rsidR="00DA61B5" w:rsidRDefault="00F43DE8">
            <w:pPr>
              <w:rPr>
                <w:rFonts w:ascii="Times New Roman" w:eastAsia="Times New Roman" w:hAnsi="Times New Roman" w:cs="Times New Roman"/>
              </w:rPr>
            </w:pPr>
            <w:r>
              <w:rPr>
                <w:rFonts w:ascii="Times New Roman" w:eastAsia="Times New Roman" w:hAnsi="Times New Roman" w:cs="Times New Roman"/>
              </w:rPr>
              <w:t>Опрос. Выполнение проблемно-аналитических заданий. Подготовка докладов-презентаций</w:t>
            </w:r>
          </w:p>
        </w:tc>
      </w:tr>
      <w:tr w:rsidR="00DA61B5">
        <w:trPr>
          <w:trHeight w:val="2401"/>
        </w:trPr>
        <w:tc>
          <w:tcPr>
            <w:tcW w:w="539" w:type="dxa"/>
            <w:shd w:val="clear" w:color="auto" w:fill="auto"/>
          </w:tcPr>
          <w:p w:rsidR="00DA61B5" w:rsidRDefault="00F43DE8">
            <w:pPr>
              <w:rPr>
                <w:rFonts w:ascii="Times New Roman" w:eastAsia="Times New Roman" w:hAnsi="Times New Roman" w:cs="Times New Roman"/>
              </w:rPr>
            </w:pPr>
            <w:r>
              <w:rPr>
                <w:rFonts w:ascii="Times New Roman" w:eastAsia="Times New Roman" w:hAnsi="Times New Roman" w:cs="Times New Roman"/>
              </w:rPr>
              <w:lastRenderedPageBreak/>
              <w:t>11.</w:t>
            </w:r>
          </w:p>
        </w:tc>
        <w:tc>
          <w:tcPr>
            <w:tcW w:w="2268" w:type="dxa"/>
            <w:shd w:val="clear" w:color="auto" w:fill="auto"/>
          </w:tcPr>
          <w:p w:rsidR="00DA61B5" w:rsidRDefault="00F43DE8">
            <w:pPr>
              <w:pStyle w:val="1"/>
              <w:shd w:val="clear" w:color="auto" w:fill="FFFFFF"/>
              <w:spacing w:before="0" w:after="225"/>
              <w:rPr>
                <w:rFonts w:ascii="Times New Roman" w:eastAsia="Times New Roman" w:hAnsi="Times New Roman" w:cs="Times New Roman"/>
                <w:b w:val="0"/>
                <w:color w:val="000000"/>
                <w:sz w:val="22"/>
                <w:szCs w:val="22"/>
              </w:rPr>
            </w:pPr>
            <w:r>
              <w:rPr>
                <w:rFonts w:ascii="Times New Roman" w:eastAsia="Times New Roman" w:hAnsi="Times New Roman" w:cs="Times New Roman"/>
                <w:b w:val="0"/>
                <w:color w:val="000000"/>
                <w:sz w:val="22"/>
                <w:szCs w:val="22"/>
              </w:rPr>
              <w:t>Слово в системе языка</w:t>
            </w:r>
          </w:p>
        </w:tc>
        <w:tc>
          <w:tcPr>
            <w:tcW w:w="709"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850"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567"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992"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709" w:type="dxa"/>
            <w:shd w:val="clear" w:color="auto" w:fill="auto"/>
          </w:tcPr>
          <w:p w:rsidR="00DA61B5" w:rsidRDefault="002333E1">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134"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013" w:type="dxa"/>
            <w:gridSpan w:val="2"/>
          </w:tcPr>
          <w:p w:rsidR="00DA61B5" w:rsidRDefault="00F43DE8">
            <w:pPr>
              <w:rPr>
                <w:rFonts w:ascii="Times New Roman" w:eastAsia="Times New Roman" w:hAnsi="Times New Roman" w:cs="Times New Roman"/>
              </w:rPr>
            </w:pPr>
            <w:r>
              <w:rPr>
                <w:rFonts w:ascii="Times New Roman" w:eastAsia="Times New Roman" w:hAnsi="Times New Roman" w:cs="Times New Roman"/>
              </w:rPr>
              <w:t>Опрос. Дискуссия по проблематике раздела. Выполнение проблемно-аналитических заданий. Подготовка докладов-презентаций</w:t>
            </w:r>
          </w:p>
        </w:tc>
      </w:tr>
      <w:tr w:rsidR="00DA61B5">
        <w:trPr>
          <w:trHeight w:val="674"/>
        </w:trPr>
        <w:tc>
          <w:tcPr>
            <w:tcW w:w="539" w:type="dxa"/>
            <w:shd w:val="clear" w:color="auto" w:fill="auto"/>
          </w:tcPr>
          <w:p w:rsidR="00DA61B5" w:rsidRDefault="00F43DE8">
            <w:pPr>
              <w:rPr>
                <w:rFonts w:ascii="Times New Roman" w:eastAsia="Times New Roman" w:hAnsi="Times New Roman" w:cs="Times New Roman"/>
              </w:rPr>
            </w:pPr>
            <w:r>
              <w:rPr>
                <w:rFonts w:ascii="Times New Roman" w:eastAsia="Times New Roman" w:hAnsi="Times New Roman" w:cs="Times New Roman"/>
              </w:rPr>
              <w:t>12.</w:t>
            </w:r>
          </w:p>
        </w:tc>
        <w:tc>
          <w:tcPr>
            <w:tcW w:w="2268" w:type="dxa"/>
            <w:shd w:val="clear" w:color="auto" w:fill="auto"/>
          </w:tcPr>
          <w:p w:rsidR="00DA61B5" w:rsidRDefault="00F43DE8">
            <w:pPr>
              <w:pStyle w:val="1"/>
              <w:shd w:val="clear" w:color="auto" w:fill="FFFFFF"/>
              <w:spacing w:before="0" w:after="225"/>
              <w:rPr>
                <w:rFonts w:ascii="Times New Roman" w:eastAsia="Times New Roman" w:hAnsi="Times New Roman" w:cs="Times New Roman"/>
                <w:b w:val="0"/>
                <w:color w:val="000000"/>
                <w:sz w:val="22"/>
                <w:szCs w:val="22"/>
              </w:rPr>
            </w:pPr>
            <w:r>
              <w:rPr>
                <w:rFonts w:ascii="Times New Roman" w:eastAsia="Times New Roman" w:hAnsi="Times New Roman" w:cs="Times New Roman"/>
                <w:b w:val="0"/>
                <w:color w:val="000000"/>
                <w:sz w:val="22"/>
                <w:szCs w:val="22"/>
              </w:rPr>
              <w:t>Грамматические значения, формы, категории. Основы морфемики и словообразования</w:t>
            </w:r>
          </w:p>
        </w:tc>
        <w:tc>
          <w:tcPr>
            <w:tcW w:w="709"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850"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567"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992"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709" w:type="dxa"/>
            <w:shd w:val="clear" w:color="auto" w:fill="auto"/>
          </w:tcPr>
          <w:p w:rsidR="00DA61B5" w:rsidRDefault="002333E1">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134"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013" w:type="dxa"/>
            <w:gridSpan w:val="2"/>
          </w:tcPr>
          <w:p w:rsidR="00DA61B5" w:rsidRDefault="00F43DE8">
            <w:pPr>
              <w:rPr>
                <w:rFonts w:ascii="Times New Roman" w:eastAsia="Times New Roman" w:hAnsi="Times New Roman" w:cs="Times New Roman"/>
              </w:rPr>
            </w:pPr>
            <w:r>
              <w:rPr>
                <w:rFonts w:ascii="Times New Roman" w:eastAsia="Times New Roman" w:hAnsi="Times New Roman" w:cs="Times New Roman"/>
              </w:rPr>
              <w:t>Опрос. Дискуссия по проблематике раздела. Решение лингвистических задач. Подготовка докладов-презентаций</w:t>
            </w:r>
          </w:p>
        </w:tc>
      </w:tr>
      <w:tr w:rsidR="00DA61B5">
        <w:trPr>
          <w:trHeight w:val="674"/>
        </w:trPr>
        <w:tc>
          <w:tcPr>
            <w:tcW w:w="539" w:type="dxa"/>
            <w:shd w:val="clear" w:color="auto" w:fill="auto"/>
          </w:tcPr>
          <w:p w:rsidR="00DA61B5" w:rsidRDefault="00F43DE8">
            <w:pPr>
              <w:rPr>
                <w:rFonts w:ascii="Times New Roman" w:eastAsia="Times New Roman" w:hAnsi="Times New Roman" w:cs="Times New Roman"/>
              </w:rPr>
            </w:pPr>
            <w:r>
              <w:rPr>
                <w:rFonts w:ascii="Times New Roman" w:eastAsia="Times New Roman" w:hAnsi="Times New Roman" w:cs="Times New Roman"/>
              </w:rPr>
              <w:t>13.</w:t>
            </w:r>
          </w:p>
        </w:tc>
        <w:tc>
          <w:tcPr>
            <w:tcW w:w="2268" w:type="dxa"/>
            <w:shd w:val="clear" w:color="auto" w:fill="auto"/>
          </w:tcPr>
          <w:p w:rsidR="00DA61B5" w:rsidRDefault="00F43DE8">
            <w:pPr>
              <w:pStyle w:val="1"/>
              <w:shd w:val="clear" w:color="auto" w:fill="FFFFFF"/>
              <w:spacing w:before="0" w:after="225"/>
              <w:rPr>
                <w:rFonts w:ascii="Times New Roman" w:eastAsia="Times New Roman" w:hAnsi="Times New Roman" w:cs="Times New Roman"/>
                <w:b w:val="0"/>
                <w:color w:val="000000"/>
                <w:sz w:val="22"/>
                <w:szCs w:val="22"/>
              </w:rPr>
            </w:pPr>
            <w:r>
              <w:rPr>
                <w:rFonts w:ascii="Times New Roman" w:eastAsia="Times New Roman" w:hAnsi="Times New Roman" w:cs="Times New Roman"/>
                <w:b w:val="0"/>
                <w:color w:val="000000"/>
                <w:sz w:val="22"/>
                <w:szCs w:val="22"/>
              </w:rPr>
              <w:t>Основы общей морфологии</w:t>
            </w:r>
          </w:p>
        </w:tc>
        <w:tc>
          <w:tcPr>
            <w:tcW w:w="709"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850"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567"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992"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709" w:type="dxa"/>
            <w:shd w:val="clear" w:color="auto" w:fill="auto"/>
          </w:tcPr>
          <w:p w:rsidR="00DA61B5" w:rsidRDefault="002333E1">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134"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013" w:type="dxa"/>
            <w:gridSpan w:val="2"/>
          </w:tcPr>
          <w:p w:rsidR="00DA61B5" w:rsidRDefault="00F43DE8">
            <w:pPr>
              <w:rPr>
                <w:rFonts w:ascii="Times New Roman" w:eastAsia="Times New Roman" w:hAnsi="Times New Roman" w:cs="Times New Roman"/>
              </w:rPr>
            </w:pPr>
            <w:r>
              <w:rPr>
                <w:rFonts w:ascii="Times New Roman" w:eastAsia="Times New Roman" w:hAnsi="Times New Roman" w:cs="Times New Roman"/>
              </w:rPr>
              <w:t>Эссе. Решение лингвистических задач. Подготовка докладов-презентаций</w:t>
            </w:r>
          </w:p>
        </w:tc>
      </w:tr>
      <w:tr w:rsidR="00DA61B5">
        <w:trPr>
          <w:trHeight w:val="674"/>
        </w:trPr>
        <w:tc>
          <w:tcPr>
            <w:tcW w:w="539" w:type="dxa"/>
            <w:shd w:val="clear" w:color="auto" w:fill="auto"/>
          </w:tcPr>
          <w:p w:rsidR="00DA61B5" w:rsidRDefault="00F43DE8">
            <w:pPr>
              <w:rPr>
                <w:rFonts w:ascii="Times New Roman" w:eastAsia="Times New Roman" w:hAnsi="Times New Roman" w:cs="Times New Roman"/>
              </w:rPr>
            </w:pPr>
            <w:r>
              <w:rPr>
                <w:rFonts w:ascii="Times New Roman" w:eastAsia="Times New Roman" w:hAnsi="Times New Roman" w:cs="Times New Roman"/>
              </w:rPr>
              <w:t>14.</w:t>
            </w:r>
          </w:p>
        </w:tc>
        <w:tc>
          <w:tcPr>
            <w:tcW w:w="2268" w:type="dxa"/>
            <w:shd w:val="clear" w:color="auto" w:fill="auto"/>
          </w:tcPr>
          <w:p w:rsidR="00DA61B5" w:rsidRDefault="00F43DE8">
            <w:pPr>
              <w:pStyle w:val="1"/>
              <w:shd w:val="clear" w:color="auto" w:fill="FFFFFF"/>
              <w:spacing w:before="0" w:after="225"/>
              <w:rPr>
                <w:rFonts w:ascii="Times New Roman" w:eastAsia="Times New Roman" w:hAnsi="Times New Roman" w:cs="Times New Roman"/>
                <w:b w:val="0"/>
                <w:color w:val="000000"/>
                <w:sz w:val="22"/>
                <w:szCs w:val="22"/>
              </w:rPr>
            </w:pPr>
            <w:r>
              <w:rPr>
                <w:rFonts w:ascii="Times New Roman" w:eastAsia="Times New Roman" w:hAnsi="Times New Roman" w:cs="Times New Roman"/>
                <w:b w:val="0"/>
                <w:color w:val="000000"/>
                <w:sz w:val="22"/>
                <w:szCs w:val="22"/>
              </w:rPr>
              <w:t>Основы синтаксиса</w:t>
            </w:r>
          </w:p>
        </w:tc>
        <w:tc>
          <w:tcPr>
            <w:tcW w:w="709"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850"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567"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992"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709" w:type="dxa"/>
            <w:shd w:val="clear" w:color="auto" w:fill="auto"/>
          </w:tcPr>
          <w:p w:rsidR="00DA61B5" w:rsidRDefault="002333E1">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134"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013" w:type="dxa"/>
            <w:gridSpan w:val="2"/>
          </w:tcPr>
          <w:p w:rsidR="00DA61B5" w:rsidRDefault="00F43DE8">
            <w:pPr>
              <w:rPr>
                <w:rFonts w:ascii="Times New Roman" w:eastAsia="Times New Roman" w:hAnsi="Times New Roman" w:cs="Times New Roman"/>
              </w:rPr>
            </w:pPr>
            <w:r>
              <w:rPr>
                <w:rFonts w:ascii="Times New Roman" w:eastAsia="Times New Roman" w:hAnsi="Times New Roman" w:cs="Times New Roman"/>
              </w:rPr>
              <w:t>Опрос. Дискуссия по проблематике раздела. Решение лингвистических задач. Подготовка докладов-презентаций</w:t>
            </w:r>
          </w:p>
        </w:tc>
      </w:tr>
      <w:tr w:rsidR="00DA61B5">
        <w:trPr>
          <w:trHeight w:val="674"/>
        </w:trPr>
        <w:tc>
          <w:tcPr>
            <w:tcW w:w="539" w:type="dxa"/>
            <w:shd w:val="clear" w:color="auto" w:fill="auto"/>
          </w:tcPr>
          <w:p w:rsidR="00DA61B5" w:rsidRDefault="00F43DE8">
            <w:pPr>
              <w:rPr>
                <w:rFonts w:ascii="Times New Roman" w:eastAsia="Times New Roman" w:hAnsi="Times New Roman" w:cs="Times New Roman"/>
              </w:rPr>
            </w:pPr>
            <w:r>
              <w:rPr>
                <w:rFonts w:ascii="Times New Roman" w:eastAsia="Times New Roman" w:hAnsi="Times New Roman" w:cs="Times New Roman"/>
              </w:rPr>
              <w:t>15.</w:t>
            </w:r>
          </w:p>
        </w:tc>
        <w:tc>
          <w:tcPr>
            <w:tcW w:w="2268" w:type="dxa"/>
            <w:shd w:val="clear" w:color="auto" w:fill="auto"/>
          </w:tcPr>
          <w:p w:rsidR="00DA61B5" w:rsidRDefault="00F43DE8">
            <w:pPr>
              <w:pStyle w:val="1"/>
              <w:shd w:val="clear" w:color="auto" w:fill="FFFFFF"/>
              <w:spacing w:before="0" w:after="225"/>
              <w:rPr>
                <w:rFonts w:ascii="Times New Roman" w:eastAsia="Times New Roman" w:hAnsi="Times New Roman" w:cs="Times New Roman"/>
                <w:b w:val="0"/>
                <w:color w:val="000000"/>
                <w:sz w:val="22"/>
                <w:szCs w:val="22"/>
              </w:rPr>
            </w:pPr>
            <w:r>
              <w:rPr>
                <w:rFonts w:ascii="Times New Roman" w:eastAsia="Times New Roman" w:hAnsi="Times New Roman" w:cs="Times New Roman"/>
                <w:b w:val="0"/>
                <w:color w:val="000000"/>
                <w:sz w:val="22"/>
                <w:szCs w:val="22"/>
              </w:rPr>
              <w:t>Язык и общество</w:t>
            </w:r>
          </w:p>
        </w:tc>
        <w:tc>
          <w:tcPr>
            <w:tcW w:w="709"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850"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567"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992"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709" w:type="dxa"/>
            <w:shd w:val="clear" w:color="auto" w:fill="auto"/>
          </w:tcPr>
          <w:p w:rsidR="00DA61B5" w:rsidRDefault="002333E1">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134"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013" w:type="dxa"/>
            <w:gridSpan w:val="2"/>
          </w:tcPr>
          <w:p w:rsidR="00DA61B5" w:rsidRDefault="00F43DE8">
            <w:pPr>
              <w:rPr>
                <w:rFonts w:ascii="Times New Roman" w:eastAsia="Times New Roman" w:hAnsi="Times New Roman" w:cs="Times New Roman"/>
              </w:rPr>
            </w:pPr>
            <w:r>
              <w:rPr>
                <w:rFonts w:ascii="Times New Roman" w:eastAsia="Times New Roman" w:hAnsi="Times New Roman" w:cs="Times New Roman"/>
              </w:rPr>
              <w:t>Контрольное тестирование. Дискуссия по проблематике раздела. Решение лингвистических задач. Подготовка докладов-презентаций</w:t>
            </w:r>
          </w:p>
        </w:tc>
      </w:tr>
      <w:tr w:rsidR="00DA61B5">
        <w:tc>
          <w:tcPr>
            <w:tcW w:w="539" w:type="dxa"/>
            <w:shd w:val="clear" w:color="auto" w:fill="BFBFBF"/>
          </w:tcPr>
          <w:p w:rsidR="00DA61B5" w:rsidRDefault="00DA61B5">
            <w:pPr>
              <w:rPr>
                <w:rFonts w:ascii="Times New Roman" w:eastAsia="Times New Roman" w:hAnsi="Times New Roman" w:cs="Times New Roman"/>
              </w:rPr>
            </w:pPr>
          </w:p>
        </w:tc>
        <w:tc>
          <w:tcPr>
            <w:tcW w:w="2268" w:type="dxa"/>
            <w:shd w:val="clear" w:color="auto" w:fill="BFBFBF"/>
          </w:tcPr>
          <w:p w:rsidR="00DA61B5" w:rsidRDefault="00F43DE8">
            <w:pPr>
              <w:rPr>
                <w:rFonts w:ascii="Times New Roman" w:eastAsia="Times New Roman" w:hAnsi="Times New Roman" w:cs="Times New Roman"/>
                <w:b/>
              </w:rPr>
            </w:pPr>
            <w:r>
              <w:rPr>
                <w:rFonts w:ascii="Times New Roman" w:eastAsia="Times New Roman" w:hAnsi="Times New Roman" w:cs="Times New Roman"/>
                <w:b/>
              </w:rPr>
              <w:t>Итого во 2 семестре</w:t>
            </w:r>
          </w:p>
        </w:tc>
        <w:tc>
          <w:tcPr>
            <w:tcW w:w="709" w:type="dxa"/>
            <w:shd w:val="clear" w:color="auto" w:fill="BFBFBF"/>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54</w:t>
            </w:r>
          </w:p>
        </w:tc>
        <w:tc>
          <w:tcPr>
            <w:tcW w:w="850" w:type="dxa"/>
            <w:shd w:val="clear" w:color="auto" w:fill="BFBFBF"/>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34</w:t>
            </w:r>
          </w:p>
        </w:tc>
        <w:tc>
          <w:tcPr>
            <w:tcW w:w="567" w:type="dxa"/>
            <w:shd w:val="clear" w:color="auto" w:fill="BFBFBF"/>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16</w:t>
            </w:r>
          </w:p>
        </w:tc>
        <w:tc>
          <w:tcPr>
            <w:tcW w:w="992" w:type="dxa"/>
            <w:shd w:val="clear" w:color="auto" w:fill="BFBFBF"/>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18</w:t>
            </w:r>
          </w:p>
        </w:tc>
        <w:tc>
          <w:tcPr>
            <w:tcW w:w="709" w:type="dxa"/>
            <w:shd w:val="clear" w:color="auto" w:fill="BFBFBF"/>
          </w:tcPr>
          <w:p w:rsidR="00DA61B5" w:rsidRDefault="002333E1">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32</w:t>
            </w:r>
          </w:p>
        </w:tc>
        <w:tc>
          <w:tcPr>
            <w:tcW w:w="1134" w:type="dxa"/>
            <w:shd w:val="clear" w:color="auto" w:fill="BFBFBF"/>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20</w:t>
            </w:r>
          </w:p>
        </w:tc>
        <w:tc>
          <w:tcPr>
            <w:tcW w:w="2013" w:type="dxa"/>
            <w:gridSpan w:val="2"/>
            <w:shd w:val="clear" w:color="auto" w:fill="BFBFBF"/>
          </w:tcPr>
          <w:p w:rsidR="00DA61B5" w:rsidRDefault="00DA61B5">
            <w:pPr>
              <w:rPr>
                <w:rFonts w:ascii="Times New Roman" w:eastAsia="Times New Roman" w:hAnsi="Times New Roman" w:cs="Times New Roman"/>
                <w:b/>
              </w:rPr>
            </w:pPr>
          </w:p>
        </w:tc>
      </w:tr>
      <w:tr w:rsidR="00DA61B5">
        <w:trPr>
          <w:gridAfter w:val="1"/>
          <w:wAfter w:w="6" w:type="dxa"/>
        </w:trPr>
        <w:tc>
          <w:tcPr>
            <w:tcW w:w="539" w:type="dxa"/>
            <w:shd w:val="clear" w:color="auto" w:fill="auto"/>
          </w:tcPr>
          <w:p w:rsidR="00DA61B5" w:rsidRDefault="00DA61B5">
            <w:pPr>
              <w:tabs>
                <w:tab w:val="right" w:pos="851"/>
              </w:tabs>
              <w:rPr>
                <w:rFonts w:ascii="Times New Roman" w:eastAsia="Times New Roman" w:hAnsi="Times New Roman" w:cs="Times New Roman"/>
              </w:rPr>
            </w:pPr>
          </w:p>
        </w:tc>
        <w:tc>
          <w:tcPr>
            <w:tcW w:w="2268" w:type="dxa"/>
            <w:shd w:val="clear" w:color="auto" w:fill="auto"/>
          </w:tcPr>
          <w:p w:rsidR="00DA61B5" w:rsidRDefault="00F43DE8">
            <w:pPr>
              <w:tabs>
                <w:tab w:val="right" w:pos="851"/>
              </w:tabs>
              <w:rPr>
                <w:rFonts w:ascii="Times New Roman" w:eastAsia="Times New Roman" w:hAnsi="Times New Roman" w:cs="Times New Roman"/>
                <w:b/>
              </w:rPr>
            </w:pPr>
            <w:r>
              <w:rPr>
                <w:rFonts w:ascii="Times New Roman" w:eastAsia="Times New Roman" w:hAnsi="Times New Roman" w:cs="Times New Roman"/>
                <w:b/>
              </w:rPr>
              <w:t xml:space="preserve">В целом по дисциплине </w:t>
            </w:r>
          </w:p>
        </w:tc>
        <w:tc>
          <w:tcPr>
            <w:tcW w:w="709"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108</w:t>
            </w:r>
          </w:p>
        </w:tc>
        <w:tc>
          <w:tcPr>
            <w:tcW w:w="850"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68</w:t>
            </w:r>
          </w:p>
        </w:tc>
        <w:tc>
          <w:tcPr>
            <w:tcW w:w="567"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32</w:t>
            </w:r>
          </w:p>
        </w:tc>
        <w:tc>
          <w:tcPr>
            <w:tcW w:w="992"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36</w:t>
            </w:r>
          </w:p>
        </w:tc>
        <w:tc>
          <w:tcPr>
            <w:tcW w:w="709" w:type="dxa"/>
          </w:tcPr>
          <w:p w:rsidR="00DA61B5" w:rsidRDefault="002333E1">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60</w:t>
            </w:r>
          </w:p>
        </w:tc>
        <w:tc>
          <w:tcPr>
            <w:tcW w:w="1134" w:type="dxa"/>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40</w:t>
            </w:r>
          </w:p>
        </w:tc>
        <w:tc>
          <w:tcPr>
            <w:tcW w:w="2007" w:type="dxa"/>
            <w:shd w:val="clear" w:color="auto" w:fill="auto"/>
          </w:tcPr>
          <w:p w:rsidR="00DA61B5" w:rsidRDefault="00F43DE8">
            <w:pPr>
              <w:tabs>
                <w:tab w:val="right" w:pos="851"/>
              </w:tabs>
              <w:rPr>
                <w:rFonts w:ascii="Times New Roman" w:eastAsia="Times New Roman" w:hAnsi="Times New Roman" w:cs="Times New Roman"/>
              </w:rPr>
            </w:pPr>
            <w:r>
              <w:rPr>
                <w:rFonts w:ascii="Times New Roman" w:eastAsia="Times New Roman" w:hAnsi="Times New Roman" w:cs="Times New Roman"/>
                <w:b/>
              </w:rPr>
              <w:t>Форма текущего контроля согласно учебному плану</w:t>
            </w:r>
            <w:r>
              <w:rPr>
                <w:rFonts w:ascii="Times New Roman" w:eastAsia="Times New Roman" w:hAnsi="Times New Roman" w:cs="Times New Roman"/>
              </w:rPr>
              <w:t xml:space="preserve">: контрольная </w:t>
            </w:r>
            <w:r>
              <w:rPr>
                <w:rFonts w:ascii="Times New Roman" w:eastAsia="Times New Roman" w:hAnsi="Times New Roman" w:cs="Times New Roman"/>
              </w:rPr>
              <w:lastRenderedPageBreak/>
              <w:t>работа, эссе</w:t>
            </w:r>
          </w:p>
        </w:tc>
      </w:tr>
      <w:tr w:rsidR="00430C85">
        <w:trPr>
          <w:gridAfter w:val="1"/>
          <w:wAfter w:w="6" w:type="dxa"/>
        </w:trPr>
        <w:tc>
          <w:tcPr>
            <w:tcW w:w="539" w:type="dxa"/>
            <w:shd w:val="clear" w:color="auto" w:fill="auto"/>
          </w:tcPr>
          <w:p w:rsidR="00430C85" w:rsidRDefault="00430C85">
            <w:pPr>
              <w:tabs>
                <w:tab w:val="right" w:pos="851"/>
              </w:tabs>
              <w:rPr>
                <w:rFonts w:ascii="Times New Roman" w:eastAsia="Times New Roman" w:hAnsi="Times New Roman" w:cs="Times New Roman"/>
              </w:rPr>
            </w:pPr>
          </w:p>
        </w:tc>
        <w:tc>
          <w:tcPr>
            <w:tcW w:w="2268" w:type="dxa"/>
            <w:shd w:val="clear" w:color="auto" w:fill="auto"/>
          </w:tcPr>
          <w:p w:rsidR="00430C85" w:rsidRDefault="00430C85">
            <w:pPr>
              <w:tabs>
                <w:tab w:val="right" w:pos="851"/>
              </w:tabs>
              <w:rPr>
                <w:rFonts w:ascii="Times New Roman" w:eastAsia="Times New Roman" w:hAnsi="Times New Roman" w:cs="Times New Roman"/>
                <w:b/>
              </w:rPr>
            </w:pPr>
            <w:r>
              <w:rPr>
                <w:rFonts w:ascii="Times New Roman" w:eastAsia="Times New Roman" w:hAnsi="Times New Roman" w:cs="Times New Roman"/>
                <w:b/>
              </w:rPr>
              <w:t>Итого в %</w:t>
            </w:r>
          </w:p>
        </w:tc>
        <w:tc>
          <w:tcPr>
            <w:tcW w:w="709" w:type="dxa"/>
            <w:shd w:val="clear" w:color="auto" w:fill="auto"/>
          </w:tcPr>
          <w:p w:rsidR="00430C85" w:rsidRDefault="00430C85">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p>
        </w:tc>
        <w:tc>
          <w:tcPr>
            <w:tcW w:w="850" w:type="dxa"/>
            <w:shd w:val="clear" w:color="auto" w:fill="auto"/>
          </w:tcPr>
          <w:p w:rsidR="00430C85" w:rsidRDefault="00430C85">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p>
        </w:tc>
        <w:tc>
          <w:tcPr>
            <w:tcW w:w="567" w:type="dxa"/>
            <w:shd w:val="clear" w:color="auto" w:fill="auto"/>
          </w:tcPr>
          <w:p w:rsidR="00430C85" w:rsidRDefault="00430C85">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p>
        </w:tc>
        <w:tc>
          <w:tcPr>
            <w:tcW w:w="992" w:type="dxa"/>
            <w:shd w:val="clear" w:color="auto" w:fill="auto"/>
          </w:tcPr>
          <w:p w:rsidR="00430C85" w:rsidRDefault="00430C85">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p>
        </w:tc>
        <w:tc>
          <w:tcPr>
            <w:tcW w:w="709" w:type="dxa"/>
          </w:tcPr>
          <w:p w:rsidR="00430C85" w:rsidRDefault="002333E1">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88%</w:t>
            </w:r>
          </w:p>
        </w:tc>
        <w:tc>
          <w:tcPr>
            <w:tcW w:w="1134" w:type="dxa"/>
            <w:shd w:val="clear" w:color="auto" w:fill="auto"/>
          </w:tcPr>
          <w:p w:rsidR="00430C85" w:rsidRDefault="00430C85">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p>
        </w:tc>
        <w:tc>
          <w:tcPr>
            <w:tcW w:w="2007" w:type="dxa"/>
            <w:shd w:val="clear" w:color="auto" w:fill="auto"/>
          </w:tcPr>
          <w:p w:rsidR="00430C85" w:rsidRDefault="00430C85">
            <w:pPr>
              <w:tabs>
                <w:tab w:val="right" w:pos="851"/>
              </w:tabs>
              <w:rPr>
                <w:rFonts w:ascii="Times New Roman" w:eastAsia="Times New Roman" w:hAnsi="Times New Roman" w:cs="Times New Roman"/>
                <w:b/>
              </w:rPr>
            </w:pPr>
          </w:p>
        </w:tc>
      </w:tr>
    </w:tbl>
    <w:p w:rsidR="00DA61B5" w:rsidRDefault="00DA61B5">
      <w:pPr>
        <w:rPr>
          <w:rFonts w:ascii="Times New Roman" w:eastAsia="Times New Roman" w:hAnsi="Times New Roman" w:cs="Times New Roman"/>
          <w:sz w:val="28"/>
          <w:szCs w:val="28"/>
        </w:rPr>
      </w:pPr>
    </w:p>
    <w:p w:rsidR="00DA61B5" w:rsidRDefault="00F43DE8">
      <w:pPr>
        <w:keepNext/>
        <w:keepLines/>
        <w:widowControl w:val="0"/>
        <w:numPr>
          <w:ilvl w:val="0"/>
          <w:numId w:val="1"/>
        </w:numPr>
        <w:pBdr>
          <w:top w:val="nil"/>
          <w:left w:val="nil"/>
          <w:bottom w:val="nil"/>
          <w:right w:val="nil"/>
          <w:between w:val="nil"/>
        </w:pBdr>
        <w:tabs>
          <w:tab w:val="left" w:pos="536"/>
        </w:tabs>
        <w:spacing w:before="180" w:after="160" w:line="240" w:lineRule="auto"/>
      </w:pPr>
      <w:bookmarkStart w:id="7" w:name="bookmark=id.3dy6vkm" w:colFirst="0" w:colLast="0"/>
      <w:bookmarkEnd w:id="7"/>
      <w:r>
        <w:rPr>
          <w:rFonts w:ascii="Times New Roman" w:eastAsia="Times New Roman" w:hAnsi="Times New Roman" w:cs="Times New Roman"/>
          <w:b/>
          <w:color w:val="000000"/>
          <w:sz w:val="28"/>
          <w:szCs w:val="28"/>
        </w:rPr>
        <w:t>Содержание семинаров, практических занятий</w:t>
      </w:r>
    </w:p>
    <w:tbl>
      <w:tblPr>
        <w:tblStyle w:val="aff0"/>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5244"/>
        <w:gridCol w:w="2092"/>
      </w:tblGrid>
      <w:tr w:rsidR="00DA61B5">
        <w:tc>
          <w:tcPr>
            <w:tcW w:w="2235" w:type="dxa"/>
          </w:tcPr>
          <w:p w:rsidR="00DA61B5" w:rsidRDefault="00F43DE8">
            <w:pPr>
              <w:keepNext/>
              <w:jc w:val="both"/>
              <w:rPr>
                <w:b/>
                <w:sz w:val="22"/>
                <w:szCs w:val="22"/>
              </w:rPr>
            </w:pPr>
            <w:r>
              <w:rPr>
                <w:b/>
                <w:sz w:val="22"/>
                <w:szCs w:val="22"/>
              </w:rPr>
              <w:t>Наименование тем (разделов) дисциплины</w:t>
            </w:r>
          </w:p>
        </w:tc>
        <w:tc>
          <w:tcPr>
            <w:tcW w:w="5244" w:type="dxa"/>
          </w:tcPr>
          <w:p w:rsidR="00DA61B5" w:rsidRDefault="00F43DE8">
            <w:pPr>
              <w:keepNext/>
              <w:jc w:val="both"/>
              <w:rPr>
                <w:b/>
                <w:sz w:val="22"/>
                <w:szCs w:val="22"/>
              </w:rPr>
            </w:pPr>
            <w:r>
              <w:rPr>
                <w:b/>
                <w:sz w:val="22"/>
                <w:szCs w:val="22"/>
              </w:rPr>
              <w:t xml:space="preserve">Перечень вопросов для обсуждения на семинарских, практических занятиях, рекомендуемые источники из разделов 8, 9 </w:t>
            </w:r>
          </w:p>
          <w:p w:rsidR="00DA61B5" w:rsidRDefault="00DA61B5">
            <w:pPr>
              <w:keepNext/>
              <w:jc w:val="both"/>
              <w:rPr>
                <w:b/>
                <w:sz w:val="22"/>
                <w:szCs w:val="22"/>
              </w:rPr>
            </w:pPr>
          </w:p>
        </w:tc>
        <w:tc>
          <w:tcPr>
            <w:tcW w:w="2092" w:type="dxa"/>
          </w:tcPr>
          <w:p w:rsidR="00DA61B5" w:rsidRDefault="00F43DE8">
            <w:pPr>
              <w:keepNext/>
              <w:jc w:val="both"/>
              <w:rPr>
                <w:b/>
                <w:sz w:val="22"/>
                <w:szCs w:val="22"/>
              </w:rPr>
            </w:pPr>
            <w:r>
              <w:rPr>
                <w:b/>
                <w:sz w:val="22"/>
                <w:szCs w:val="22"/>
              </w:rPr>
              <w:t>Формы проведения занятий</w:t>
            </w:r>
          </w:p>
          <w:p w:rsidR="00DA61B5" w:rsidRDefault="00DA61B5">
            <w:pPr>
              <w:keepNext/>
              <w:jc w:val="both"/>
              <w:rPr>
                <w:b/>
                <w:i/>
                <w:sz w:val="22"/>
                <w:szCs w:val="22"/>
              </w:rPr>
            </w:pPr>
          </w:p>
        </w:tc>
      </w:tr>
      <w:tr w:rsidR="00DA61B5">
        <w:tc>
          <w:tcPr>
            <w:tcW w:w="2235" w:type="dxa"/>
          </w:tcPr>
          <w:p w:rsidR="00DA61B5" w:rsidRDefault="00F43DE8">
            <w:pPr>
              <w:rPr>
                <w:b/>
                <w:sz w:val="22"/>
                <w:szCs w:val="22"/>
              </w:rPr>
            </w:pPr>
            <w:r>
              <w:rPr>
                <w:b/>
                <w:sz w:val="22"/>
                <w:szCs w:val="22"/>
              </w:rPr>
              <w:t>Тема 1</w:t>
            </w:r>
          </w:p>
          <w:p w:rsidR="00DA61B5" w:rsidRDefault="00F43DE8">
            <w:pPr>
              <w:widowControl/>
              <w:pBdr>
                <w:top w:val="nil"/>
                <w:left w:val="nil"/>
                <w:bottom w:val="nil"/>
                <w:right w:val="nil"/>
                <w:between w:val="nil"/>
              </w:pBdr>
              <w:rPr>
                <w:color w:val="000000"/>
                <w:sz w:val="22"/>
                <w:szCs w:val="22"/>
              </w:rPr>
            </w:pPr>
            <w:r>
              <w:rPr>
                <w:color w:val="000000"/>
                <w:sz w:val="22"/>
                <w:szCs w:val="22"/>
              </w:rPr>
              <w:t xml:space="preserve">Введение. Предмет, цели и задачи языкознания. Разделы языкознания. Связь языкознания с другими дисциплинами </w:t>
            </w:r>
          </w:p>
        </w:tc>
        <w:tc>
          <w:tcPr>
            <w:tcW w:w="5244" w:type="dxa"/>
          </w:tcPr>
          <w:p w:rsidR="00DA61B5" w:rsidRDefault="00F43DE8">
            <w:pPr>
              <w:jc w:val="both"/>
              <w:rPr>
                <w:sz w:val="22"/>
                <w:szCs w:val="22"/>
              </w:rPr>
            </w:pPr>
            <w:r>
              <w:rPr>
                <w:sz w:val="22"/>
                <w:szCs w:val="22"/>
              </w:rPr>
              <w:t xml:space="preserve">1. Место языкознания в системе наук. Предмет, цели и задачи языкознания. </w:t>
            </w:r>
          </w:p>
          <w:p w:rsidR="00DA61B5" w:rsidRDefault="00F43DE8">
            <w:pPr>
              <w:jc w:val="both"/>
              <w:rPr>
                <w:sz w:val="22"/>
                <w:szCs w:val="22"/>
              </w:rPr>
            </w:pPr>
            <w:r>
              <w:rPr>
                <w:sz w:val="22"/>
                <w:szCs w:val="22"/>
              </w:rPr>
              <w:t xml:space="preserve">2. Факторы, обусловливающие сложность организации языкознания как науки. Общее и частное языкознание. </w:t>
            </w:r>
          </w:p>
          <w:p w:rsidR="00DA61B5" w:rsidRDefault="00F43DE8">
            <w:pPr>
              <w:jc w:val="both"/>
              <w:rPr>
                <w:sz w:val="22"/>
                <w:szCs w:val="22"/>
              </w:rPr>
            </w:pPr>
            <w:r>
              <w:rPr>
                <w:sz w:val="22"/>
                <w:szCs w:val="22"/>
              </w:rPr>
              <w:t xml:space="preserve">3. Историческое (диахроническое) и описательное (синхроническое) языкознание. </w:t>
            </w:r>
          </w:p>
          <w:p w:rsidR="00DA61B5" w:rsidRDefault="00F43DE8">
            <w:pPr>
              <w:jc w:val="both"/>
              <w:rPr>
                <w:sz w:val="22"/>
                <w:szCs w:val="22"/>
              </w:rPr>
            </w:pPr>
            <w:r>
              <w:rPr>
                <w:sz w:val="22"/>
                <w:szCs w:val="22"/>
              </w:rPr>
              <w:t>4. Языкознание во взаимосвязи с другими гуманитарными науками (литературоведением, философией, логикой, семиотикой, педагогикой).</w:t>
            </w:r>
          </w:p>
          <w:p w:rsidR="00DA61B5" w:rsidRDefault="00F43DE8">
            <w:pPr>
              <w:jc w:val="both"/>
              <w:rPr>
                <w:sz w:val="22"/>
                <w:szCs w:val="22"/>
              </w:rPr>
            </w:pPr>
            <w:r>
              <w:rPr>
                <w:sz w:val="22"/>
                <w:szCs w:val="22"/>
              </w:rPr>
              <w:t xml:space="preserve">5. Гибридные версии языкознания (психолингвистика, социолингвистика, этнолингвистика, лингвокультурология, интерлингвистика). </w:t>
            </w:r>
          </w:p>
          <w:p w:rsidR="00DA61B5" w:rsidRDefault="00DA61B5">
            <w:pPr>
              <w:keepNext/>
              <w:jc w:val="both"/>
              <w:rPr>
                <w:sz w:val="22"/>
                <w:szCs w:val="22"/>
              </w:rPr>
            </w:pPr>
          </w:p>
          <w:p w:rsidR="00DA61B5" w:rsidRDefault="00F43DE8">
            <w:pPr>
              <w:keepNext/>
              <w:jc w:val="both"/>
              <w:rPr>
                <w:b/>
                <w:sz w:val="22"/>
                <w:szCs w:val="22"/>
              </w:rPr>
            </w:pPr>
            <w:r>
              <w:rPr>
                <w:b/>
                <w:sz w:val="22"/>
                <w:szCs w:val="22"/>
              </w:rPr>
              <w:t>Рекомендуемые источники из разделов: 8.1, 8.2, 8.5</w:t>
            </w:r>
            <w:r w:rsidR="00EB59C5">
              <w:rPr>
                <w:b/>
                <w:sz w:val="22"/>
                <w:szCs w:val="22"/>
              </w:rPr>
              <w:t>.1</w:t>
            </w:r>
            <w:r>
              <w:rPr>
                <w:b/>
                <w:sz w:val="22"/>
                <w:szCs w:val="22"/>
              </w:rPr>
              <w:t>, 9.1, 9.7.</w:t>
            </w:r>
          </w:p>
        </w:tc>
        <w:tc>
          <w:tcPr>
            <w:tcW w:w="2092" w:type="dxa"/>
          </w:tcPr>
          <w:p w:rsidR="00DA61B5" w:rsidRDefault="00F43DE8">
            <w:pPr>
              <w:keepNext/>
              <w:jc w:val="both"/>
              <w:rPr>
                <w:sz w:val="22"/>
                <w:szCs w:val="22"/>
              </w:rPr>
            </w:pPr>
            <w:r>
              <w:rPr>
                <w:sz w:val="22"/>
                <w:szCs w:val="22"/>
              </w:rPr>
              <w:t xml:space="preserve">Выступление с докладом, докладом-презентацией. Дискуссия по проблематике темы. Ответы на вопросы преподавателя. </w:t>
            </w:r>
          </w:p>
        </w:tc>
      </w:tr>
      <w:tr w:rsidR="00DA61B5">
        <w:tc>
          <w:tcPr>
            <w:tcW w:w="2235" w:type="dxa"/>
          </w:tcPr>
          <w:p w:rsidR="00DA61B5" w:rsidRDefault="00F43DE8">
            <w:pPr>
              <w:rPr>
                <w:b/>
                <w:sz w:val="22"/>
                <w:szCs w:val="22"/>
              </w:rPr>
            </w:pPr>
            <w:r>
              <w:rPr>
                <w:b/>
                <w:sz w:val="22"/>
                <w:szCs w:val="22"/>
              </w:rPr>
              <w:t>Тема 2</w:t>
            </w:r>
          </w:p>
          <w:p w:rsidR="00DA61B5" w:rsidRDefault="00F43DE8">
            <w:pPr>
              <w:widowControl/>
              <w:pBdr>
                <w:top w:val="nil"/>
                <w:left w:val="nil"/>
                <w:bottom w:val="nil"/>
                <w:right w:val="nil"/>
                <w:between w:val="nil"/>
              </w:pBdr>
              <w:rPr>
                <w:color w:val="000000"/>
                <w:sz w:val="22"/>
                <w:szCs w:val="22"/>
              </w:rPr>
            </w:pPr>
            <w:r>
              <w:rPr>
                <w:color w:val="000000"/>
                <w:sz w:val="22"/>
                <w:szCs w:val="22"/>
              </w:rPr>
              <w:t>Природа, сущность и функции языка. Язык и мышление. Язык и речь</w:t>
            </w:r>
          </w:p>
        </w:tc>
        <w:tc>
          <w:tcPr>
            <w:tcW w:w="5244" w:type="dxa"/>
          </w:tcPr>
          <w:p w:rsidR="00DA61B5" w:rsidRDefault="00F43DE8">
            <w:pPr>
              <w:jc w:val="both"/>
              <w:rPr>
                <w:sz w:val="22"/>
                <w:szCs w:val="22"/>
              </w:rPr>
            </w:pPr>
            <w:r>
              <w:rPr>
                <w:sz w:val="22"/>
                <w:szCs w:val="22"/>
              </w:rPr>
              <w:t xml:space="preserve">1. Природа языка: биологическая сущность языка, психическая сущность языка; социальная сущность языка. </w:t>
            </w:r>
          </w:p>
          <w:p w:rsidR="00DA61B5" w:rsidRDefault="00F43DE8">
            <w:pPr>
              <w:jc w:val="both"/>
              <w:rPr>
                <w:b/>
                <w:sz w:val="22"/>
                <w:szCs w:val="22"/>
              </w:rPr>
            </w:pPr>
            <w:r>
              <w:rPr>
                <w:sz w:val="22"/>
                <w:szCs w:val="22"/>
              </w:rPr>
              <w:t xml:space="preserve">2. Функции языка. Коммуникативная и когнитивная как основные функции языка. Частные функции. </w:t>
            </w:r>
            <w:r>
              <w:rPr>
                <w:b/>
                <w:sz w:val="22"/>
                <w:szCs w:val="22"/>
              </w:rPr>
              <w:t xml:space="preserve"> </w:t>
            </w:r>
          </w:p>
          <w:p w:rsidR="00DA61B5" w:rsidRDefault="00F43DE8">
            <w:pPr>
              <w:jc w:val="both"/>
              <w:rPr>
                <w:sz w:val="22"/>
                <w:szCs w:val="22"/>
              </w:rPr>
            </w:pPr>
            <w:r>
              <w:rPr>
                <w:sz w:val="22"/>
                <w:szCs w:val="22"/>
              </w:rPr>
              <w:t>3. Взаимоотношения языка и мышления. Виды мышления. Естественнонаучные доказательства связи языка и мышления.</w:t>
            </w:r>
          </w:p>
          <w:p w:rsidR="00DA61B5" w:rsidRDefault="00F43DE8">
            <w:pPr>
              <w:jc w:val="both"/>
              <w:rPr>
                <w:sz w:val="22"/>
                <w:szCs w:val="22"/>
              </w:rPr>
            </w:pPr>
            <w:r>
              <w:rPr>
                <w:sz w:val="22"/>
                <w:szCs w:val="22"/>
              </w:rPr>
              <w:t xml:space="preserve">4. Язык и речь. Взгляды Ф. де Соссюра, Л.В.Щербы и др. на соотношение языка и речи. </w:t>
            </w:r>
          </w:p>
          <w:p w:rsidR="00DA61B5" w:rsidRDefault="00DA61B5">
            <w:pPr>
              <w:keepNext/>
              <w:jc w:val="both"/>
              <w:rPr>
                <w:b/>
                <w:sz w:val="22"/>
                <w:szCs w:val="22"/>
              </w:rPr>
            </w:pPr>
          </w:p>
          <w:p w:rsidR="00DA61B5" w:rsidRDefault="00F43DE8">
            <w:pPr>
              <w:keepNext/>
              <w:jc w:val="both"/>
              <w:rPr>
                <w:b/>
                <w:sz w:val="22"/>
                <w:szCs w:val="22"/>
              </w:rPr>
            </w:pPr>
            <w:r>
              <w:rPr>
                <w:b/>
                <w:sz w:val="22"/>
                <w:szCs w:val="22"/>
              </w:rPr>
              <w:t xml:space="preserve">Рекомендуемые источники из разделов: 8.1, 8.2, 8.3, </w:t>
            </w:r>
            <w:r w:rsidR="00EB59C5">
              <w:rPr>
                <w:b/>
                <w:sz w:val="22"/>
                <w:szCs w:val="22"/>
              </w:rPr>
              <w:t xml:space="preserve">8.5.2, </w:t>
            </w:r>
            <w:r>
              <w:rPr>
                <w:b/>
                <w:sz w:val="22"/>
                <w:szCs w:val="22"/>
              </w:rPr>
              <w:t>9.2, 9.4, 9.6.</w:t>
            </w:r>
          </w:p>
        </w:tc>
        <w:tc>
          <w:tcPr>
            <w:tcW w:w="2092" w:type="dxa"/>
          </w:tcPr>
          <w:p w:rsidR="00DA61B5" w:rsidRDefault="00F43DE8">
            <w:pPr>
              <w:keepNext/>
              <w:jc w:val="both"/>
              <w:rPr>
                <w:sz w:val="22"/>
                <w:szCs w:val="22"/>
              </w:rPr>
            </w:pPr>
            <w:r>
              <w:rPr>
                <w:sz w:val="22"/>
                <w:szCs w:val="22"/>
              </w:rPr>
              <w:t>Выступление с докладом, докладом-презентацией. Дискуссия по проблематике темы. Ответы на вопросы преподавателя. Выполнение проблемно-аналитических заданий.</w:t>
            </w:r>
          </w:p>
        </w:tc>
      </w:tr>
      <w:tr w:rsidR="00DA61B5">
        <w:tc>
          <w:tcPr>
            <w:tcW w:w="2235" w:type="dxa"/>
          </w:tcPr>
          <w:p w:rsidR="00DA61B5" w:rsidRDefault="00F43DE8">
            <w:pPr>
              <w:rPr>
                <w:b/>
                <w:sz w:val="22"/>
                <w:szCs w:val="22"/>
              </w:rPr>
            </w:pPr>
            <w:r>
              <w:rPr>
                <w:b/>
                <w:sz w:val="22"/>
                <w:szCs w:val="22"/>
              </w:rPr>
              <w:t>Тема 3</w:t>
            </w:r>
          </w:p>
          <w:p w:rsidR="00DA61B5" w:rsidRDefault="00F43DE8">
            <w:pPr>
              <w:widowControl/>
              <w:pBdr>
                <w:top w:val="nil"/>
                <w:left w:val="nil"/>
                <w:bottom w:val="nil"/>
                <w:right w:val="nil"/>
                <w:between w:val="nil"/>
              </w:pBdr>
              <w:rPr>
                <w:color w:val="000000"/>
                <w:sz w:val="22"/>
                <w:szCs w:val="22"/>
              </w:rPr>
            </w:pPr>
            <w:r>
              <w:rPr>
                <w:color w:val="000000"/>
                <w:sz w:val="22"/>
                <w:szCs w:val="22"/>
              </w:rPr>
              <w:t xml:space="preserve">Язык как знаковая система. Семиотика. Лингвосемиотика </w:t>
            </w:r>
          </w:p>
        </w:tc>
        <w:tc>
          <w:tcPr>
            <w:tcW w:w="5244" w:type="dxa"/>
          </w:tcPr>
          <w:p w:rsidR="00DA61B5" w:rsidRDefault="00F43DE8">
            <w:pPr>
              <w:widowControl/>
              <w:pBdr>
                <w:top w:val="nil"/>
                <w:left w:val="nil"/>
                <w:bottom w:val="nil"/>
                <w:right w:val="nil"/>
                <w:between w:val="nil"/>
              </w:pBdr>
              <w:rPr>
                <w:color w:val="000000"/>
                <w:sz w:val="23"/>
                <w:szCs w:val="23"/>
              </w:rPr>
            </w:pPr>
            <w:r>
              <w:rPr>
                <w:color w:val="000000"/>
                <w:sz w:val="23"/>
                <w:szCs w:val="23"/>
              </w:rPr>
              <w:t xml:space="preserve">1. Понятие знака. Знак как объект семиотических исследований (Ч.Пирс, Ч.Моррис, Р.Карнап и др.). Свойства знака. Особенности языкового знака: материальность формы, идеальность содержания, условный характер связи между формой и содержанием, функционирование в рамках определенной системы. </w:t>
            </w:r>
          </w:p>
          <w:p w:rsidR="00DA61B5" w:rsidRDefault="00F43DE8">
            <w:pPr>
              <w:widowControl/>
              <w:pBdr>
                <w:top w:val="nil"/>
                <w:left w:val="nil"/>
                <w:bottom w:val="nil"/>
                <w:right w:val="nil"/>
                <w:between w:val="nil"/>
              </w:pBdr>
              <w:rPr>
                <w:color w:val="000000"/>
                <w:sz w:val="23"/>
                <w:szCs w:val="23"/>
              </w:rPr>
            </w:pPr>
            <w:r>
              <w:rPr>
                <w:color w:val="000000"/>
                <w:sz w:val="23"/>
                <w:szCs w:val="23"/>
              </w:rPr>
              <w:t xml:space="preserve">2. Ф. де Соссюр о языковом знаке и его структуре. </w:t>
            </w:r>
          </w:p>
          <w:p w:rsidR="00DA61B5" w:rsidRDefault="00F43DE8">
            <w:pPr>
              <w:widowControl/>
              <w:pBdr>
                <w:top w:val="nil"/>
                <w:left w:val="nil"/>
                <w:bottom w:val="nil"/>
                <w:right w:val="nil"/>
                <w:between w:val="nil"/>
              </w:pBdr>
              <w:rPr>
                <w:color w:val="000000"/>
                <w:sz w:val="23"/>
                <w:szCs w:val="23"/>
              </w:rPr>
            </w:pPr>
            <w:r>
              <w:rPr>
                <w:color w:val="000000"/>
                <w:sz w:val="23"/>
                <w:szCs w:val="23"/>
              </w:rPr>
              <w:t xml:space="preserve">3. Проблема двусторонности vs односторонности языкового знака в трудах отечественных исследователей. </w:t>
            </w:r>
          </w:p>
          <w:p w:rsidR="00DA61B5" w:rsidRDefault="00F43DE8">
            <w:pPr>
              <w:rPr>
                <w:sz w:val="23"/>
                <w:szCs w:val="23"/>
              </w:rPr>
            </w:pPr>
            <w:r>
              <w:rPr>
                <w:sz w:val="23"/>
                <w:szCs w:val="23"/>
              </w:rPr>
              <w:t xml:space="preserve">4. Знак и символ. </w:t>
            </w:r>
          </w:p>
          <w:p w:rsidR="00DA61B5" w:rsidRDefault="00DA61B5">
            <w:pPr>
              <w:rPr>
                <w:b/>
                <w:sz w:val="22"/>
                <w:szCs w:val="22"/>
              </w:rPr>
            </w:pPr>
          </w:p>
          <w:p w:rsidR="00DA61B5" w:rsidRDefault="00F43DE8" w:rsidP="00EB59C5">
            <w:pPr>
              <w:rPr>
                <w:b/>
                <w:sz w:val="22"/>
                <w:szCs w:val="22"/>
              </w:rPr>
            </w:pPr>
            <w:r>
              <w:rPr>
                <w:b/>
                <w:sz w:val="22"/>
                <w:szCs w:val="22"/>
              </w:rPr>
              <w:t xml:space="preserve">Рекомендуемые источники из разделов: 8.1, 8.3, </w:t>
            </w:r>
            <w:r>
              <w:rPr>
                <w:b/>
                <w:sz w:val="22"/>
                <w:szCs w:val="22"/>
              </w:rPr>
              <w:lastRenderedPageBreak/>
              <w:t>8.5, 8.6,  9.3, 9.9.</w:t>
            </w:r>
          </w:p>
        </w:tc>
        <w:tc>
          <w:tcPr>
            <w:tcW w:w="2092" w:type="dxa"/>
          </w:tcPr>
          <w:p w:rsidR="00DA61B5" w:rsidRDefault="00F43DE8">
            <w:pPr>
              <w:keepNext/>
              <w:jc w:val="both"/>
              <w:rPr>
                <w:sz w:val="22"/>
                <w:szCs w:val="22"/>
              </w:rPr>
            </w:pPr>
            <w:r>
              <w:rPr>
                <w:sz w:val="22"/>
                <w:szCs w:val="22"/>
              </w:rPr>
              <w:lastRenderedPageBreak/>
              <w:t>Выступление с докладом, докладом-презентацией. Дискуссия по проблематике темы. Ответы на вопросы преподавателя. Выполнение проблемно-аналитических заданий.</w:t>
            </w:r>
          </w:p>
        </w:tc>
      </w:tr>
      <w:tr w:rsidR="00DA61B5">
        <w:tc>
          <w:tcPr>
            <w:tcW w:w="2235" w:type="dxa"/>
          </w:tcPr>
          <w:p w:rsidR="00DA61B5" w:rsidRDefault="00F43DE8">
            <w:pPr>
              <w:rPr>
                <w:b/>
                <w:sz w:val="22"/>
                <w:szCs w:val="22"/>
              </w:rPr>
            </w:pPr>
            <w:r>
              <w:rPr>
                <w:b/>
                <w:sz w:val="22"/>
                <w:szCs w:val="22"/>
              </w:rPr>
              <w:t>Тема 4</w:t>
            </w:r>
          </w:p>
          <w:p w:rsidR="00DA61B5" w:rsidRDefault="00F43DE8">
            <w:pPr>
              <w:widowControl/>
              <w:pBdr>
                <w:top w:val="nil"/>
                <w:left w:val="nil"/>
                <w:bottom w:val="nil"/>
                <w:right w:val="nil"/>
                <w:between w:val="nil"/>
              </w:pBdr>
              <w:rPr>
                <w:color w:val="000000"/>
                <w:sz w:val="22"/>
                <w:szCs w:val="22"/>
              </w:rPr>
            </w:pPr>
            <w:r>
              <w:rPr>
                <w:color w:val="000000"/>
                <w:sz w:val="22"/>
                <w:szCs w:val="22"/>
              </w:rPr>
              <w:t>Происхождение языка</w:t>
            </w:r>
          </w:p>
        </w:tc>
        <w:tc>
          <w:tcPr>
            <w:tcW w:w="5244" w:type="dxa"/>
          </w:tcPr>
          <w:p w:rsidR="00DA61B5" w:rsidRDefault="00F43DE8">
            <w:pPr>
              <w:widowControl/>
              <w:pBdr>
                <w:top w:val="nil"/>
                <w:left w:val="nil"/>
                <w:bottom w:val="nil"/>
                <w:right w:val="nil"/>
                <w:between w:val="nil"/>
              </w:pBdr>
              <w:rPr>
                <w:color w:val="000000"/>
                <w:sz w:val="23"/>
                <w:szCs w:val="23"/>
              </w:rPr>
            </w:pPr>
            <w:r>
              <w:rPr>
                <w:color w:val="000000"/>
                <w:sz w:val="23"/>
                <w:szCs w:val="23"/>
              </w:rPr>
              <w:t xml:space="preserve">1. Проблема происхождения языка. Основные гипотезы происхождения языка: </w:t>
            </w:r>
          </w:p>
          <w:p w:rsidR="00DA61B5" w:rsidRDefault="00F43DE8">
            <w:pPr>
              <w:widowControl/>
              <w:pBdr>
                <w:top w:val="nil"/>
                <w:left w:val="nil"/>
                <w:bottom w:val="nil"/>
                <w:right w:val="nil"/>
                <w:between w:val="nil"/>
              </w:pBdr>
              <w:rPr>
                <w:color w:val="000000"/>
                <w:sz w:val="23"/>
                <w:szCs w:val="23"/>
              </w:rPr>
            </w:pPr>
            <w:r>
              <w:rPr>
                <w:color w:val="000000"/>
                <w:sz w:val="23"/>
                <w:szCs w:val="23"/>
              </w:rPr>
              <w:t xml:space="preserve">а) гипотеза божественного происхождения языка; б) звукоподражательная гипотеза; </w:t>
            </w:r>
          </w:p>
          <w:p w:rsidR="00DA61B5" w:rsidRDefault="00F43DE8">
            <w:pPr>
              <w:rPr>
                <w:sz w:val="23"/>
                <w:szCs w:val="23"/>
              </w:rPr>
            </w:pPr>
            <w:r>
              <w:rPr>
                <w:sz w:val="23"/>
                <w:szCs w:val="23"/>
              </w:rPr>
              <w:t>в) гипотеза социального договора;</w:t>
            </w:r>
          </w:p>
          <w:p w:rsidR="00DA61B5" w:rsidRDefault="00F43DE8">
            <w:pPr>
              <w:ind w:left="33"/>
              <w:rPr>
                <w:sz w:val="23"/>
                <w:szCs w:val="23"/>
              </w:rPr>
            </w:pPr>
            <w:r>
              <w:rPr>
                <w:sz w:val="23"/>
                <w:szCs w:val="23"/>
              </w:rPr>
              <w:t xml:space="preserve">г) гипотеза трудовых выкриков; д) гипотеза происхождения слов из междометий. </w:t>
            </w:r>
          </w:p>
          <w:p w:rsidR="00DA61B5" w:rsidRDefault="00F43DE8">
            <w:pPr>
              <w:widowControl/>
              <w:pBdr>
                <w:top w:val="nil"/>
                <w:left w:val="nil"/>
                <w:bottom w:val="nil"/>
                <w:right w:val="nil"/>
                <w:between w:val="nil"/>
              </w:pBdr>
              <w:rPr>
                <w:color w:val="000000"/>
                <w:sz w:val="23"/>
                <w:szCs w:val="23"/>
              </w:rPr>
            </w:pPr>
            <w:r>
              <w:rPr>
                <w:color w:val="000000"/>
                <w:sz w:val="23"/>
                <w:szCs w:val="23"/>
              </w:rPr>
              <w:t xml:space="preserve">2. Диалектический материализм о происхождении языка и человека. Коллективный труд как фактор становления человека и его языка. </w:t>
            </w:r>
          </w:p>
          <w:p w:rsidR="00DA61B5" w:rsidRDefault="00DA61B5">
            <w:pPr>
              <w:widowControl/>
              <w:pBdr>
                <w:top w:val="nil"/>
                <w:left w:val="nil"/>
                <w:bottom w:val="nil"/>
                <w:right w:val="nil"/>
                <w:between w:val="nil"/>
              </w:pBdr>
              <w:rPr>
                <w:color w:val="000000"/>
                <w:sz w:val="23"/>
                <w:szCs w:val="23"/>
              </w:rPr>
            </w:pPr>
          </w:p>
          <w:p w:rsidR="00DA61B5" w:rsidRDefault="00F43DE8">
            <w:pPr>
              <w:rPr>
                <w:b/>
                <w:sz w:val="22"/>
                <w:szCs w:val="22"/>
              </w:rPr>
            </w:pPr>
            <w:r>
              <w:rPr>
                <w:b/>
                <w:sz w:val="22"/>
                <w:szCs w:val="22"/>
              </w:rPr>
              <w:t xml:space="preserve">Рекомендуемые источники из разделов: 8.1, </w:t>
            </w:r>
            <w:r w:rsidR="00EB59C5">
              <w:rPr>
                <w:b/>
                <w:sz w:val="22"/>
                <w:szCs w:val="22"/>
              </w:rPr>
              <w:t xml:space="preserve">8.2, </w:t>
            </w:r>
            <w:r>
              <w:rPr>
                <w:b/>
                <w:sz w:val="22"/>
                <w:szCs w:val="22"/>
              </w:rPr>
              <w:t>8.3, 8.6, 9.4, 9.5, 9.9.</w:t>
            </w:r>
          </w:p>
          <w:p w:rsidR="00DA61B5" w:rsidRDefault="00DA61B5">
            <w:pPr>
              <w:rPr>
                <w:sz w:val="22"/>
                <w:szCs w:val="22"/>
              </w:rPr>
            </w:pPr>
          </w:p>
        </w:tc>
        <w:tc>
          <w:tcPr>
            <w:tcW w:w="2092" w:type="dxa"/>
          </w:tcPr>
          <w:p w:rsidR="00DA61B5" w:rsidRDefault="00F43DE8">
            <w:pPr>
              <w:keepNext/>
              <w:jc w:val="both"/>
              <w:rPr>
                <w:sz w:val="22"/>
                <w:szCs w:val="22"/>
              </w:rPr>
            </w:pPr>
            <w:r>
              <w:rPr>
                <w:sz w:val="22"/>
                <w:szCs w:val="22"/>
              </w:rPr>
              <w:t xml:space="preserve">Выступление с докладом, докладом-презентацией. Дискуссия по проблематике темы. Ответы на вопросы преподавателя. </w:t>
            </w:r>
          </w:p>
        </w:tc>
      </w:tr>
      <w:tr w:rsidR="00DA61B5">
        <w:tc>
          <w:tcPr>
            <w:tcW w:w="2235" w:type="dxa"/>
          </w:tcPr>
          <w:p w:rsidR="00DA61B5" w:rsidRDefault="00F43DE8">
            <w:pPr>
              <w:rPr>
                <w:b/>
                <w:sz w:val="22"/>
                <w:szCs w:val="22"/>
              </w:rPr>
            </w:pPr>
            <w:r>
              <w:rPr>
                <w:b/>
                <w:sz w:val="22"/>
                <w:szCs w:val="22"/>
              </w:rPr>
              <w:t>Тема 5</w:t>
            </w:r>
          </w:p>
          <w:p w:rsidR="00DA61B5" w:rsidRDefault="00F43DE8">
            <w:pPr>
              <w:widowControl/>
              <w:pBdr>
                <w:top w:val="nil"/>
                <w:left w:val="nil"/>
                <w:bottom w:val="nil"/>
                <w:right w:val="nil"/>
                <w:between w:val="nil"/>
              </w:pBdr>
              <w:rPr>
                <w:color w:val="000000"/>
                <w:sz w:val="22"/>
                <w:szCs w:val="22"/>
              </w:rPr>
            </w:pPr>
            <w:r>
              <w:rPr>
                <w:color w:val="000000"/>
                <w:sz w:val="22"/>
                <w:szCs w:val="22"/>
              </w:rPr>
              <w:t>Письменность и алфавит</w:t>
            </w:r>
          </w:p>
        </w:tc>
        <w:tc>
          <w:tcPr>
            <w:tcW w:w="5244" w:type="dxa"/>
          </w:tcPr>
          <w:p w:rsidR="00DA61B5" w:rsidRDefault="00F43DE8">
            <w:pPr>
              <w:jc w:val="both"/>
              <w:rPr>
                <w:sz w:val="22"/>
                <w:szCs w:val="22"/>
              </w:rPr>
            </w:pPr>
            <w:r>
              <w:rPr>
                <w:sz w:val="22"/>
                <w:szCs w:val="22"/>
              </w:rPr>
              <w:t xml:space="preserve">1. История происхождения письма. Добуквенные системы письма (пиктография и идеография). </w:t>
            </w:r>
          </w:p>
          <w:p w:rsidR="00DA61B5" w:rsidRDefault="00F43DE8">
            <w:pPr>
              <w:jc w:val="both"/>
              <w:rPr>
                <w:sz w:val="22"/>
                <w:szCs w:val="22"/>
              </w:rPr>
            </w:pPr>
            <w:r>
              <w:rPr>
                <w:sz w:val="22"/>
                <w:szCs w:val="22"/>
              </w:rPr>
              <w:t xml:space="preserve">2. Силлабография. Звуко-буквенное письмо. </w:t>
            </w:r>
          </w:p>
          <w:p w:rsidR="00DA61B5" w:rsidRDefault="00F43DE8">
            <w:pPr>
              <w:jc w:val="both"/>
              <w:rPr>
                <w:sz w:val="22"/>
                <w:szCs w:val="22"/>
              </w:rPr>
            </w:pPr>
            <w:r>
              <w:rPr>
                <w:sz w:val="22"/>
                <w:szCs w:val="22"/>
              </w:rPr>
              <w:t xml:space="preserve">3. Алфавит. Его возникновение, свойства и распространение.  Славянская письменность. </w:t>
            </w:r>
          </w:p>
          <w:p w:rsidR="00DA61B5" w:rsidRDefault="00F43DE8">
            <w:pPr>
              <w:jc w:val="both"/>
              <w:rPr>
                <w:sz w:val="22"/>
                <w:szCs w:val="22"/>
              </w:rPr>
            </w:pPr>
            <w:r>
              <w:rPr>
                <w:sz w:val="22"/>
                <w:szCs w:val="22"/>
              </w:rPr>
              <w:t>4. Орфография как раздел языкознания. Правила и принципы орфографии.</w:t>
            </w:r>
          </w:p>
          <w:p w:rsidR="00DA61B5" w:rsidRDefault="00DA61B5">
            <w:pPr>
              <w:tabs>
                <w:tab w:val="left" w:pos="4252"/>
              </w:tabs>
              <w:jc w:val="both"/>
              <w:rPr>
                <w:sz w:val="22"/>
                <w:szCs w:val="22"/>
              </w:rPr>
            </w:pPr>
          </w:p>
          <w:p w:rsidR="00DA61B5" w:rsidRDefault="00F43DE8">
            <w:pPr>
              <w:rPr>
                <w:b/>
                <w:sz w:val="22"/>
                <w:szCs w:val="22"/>
              </w:rPr>
            </w:pPr>
            <w:r>
              <w:rPr>
                <w:b/>
                <w:sz w:val="22"/>
                <w:szCs w:val="22"/>
              </w:rPr>
              <w:t>Рекомендуемые источники из разделов: 8.1, 8.2, 8.4, 8.5</w:t>
            </w:r>
            <w:r w:rsidR="00EB59C5">
              <w:rPr>
                <w:b/>
                <w:sz w:val="22"/>
                <w:szCs w:val="22"/>
              </w:rPr>
              <w:t>.1</w:t>
            </w:r>
            <w:r>
              <w:rPr>
                <w:b/>
                <w:sz w:val="22"/>
                <w:szCs w:val="22"/>
              </w:rPr>
              <w:t>, 9.2, 9.5, 9.9.</w:t>
            </w:r>
          </w:p>
        </w:tc>
        <w:tc>
          <w:tcPr>
            <w:tcW w:w="2092" w:type="dxa"/>
          </w:tcPr>
          <w:p w:rsidR="00DA61B5" w:rsidRDefault="00F43DE8">
            <w:pPr>
              <w:keepNext/>
              <w:jc w:val="both"/>
              <w:rPr>
                <w:sz w:val="22"/>
                <w:szCs w:val="22"/>
              </w:rPr>
            </w:pPr>
            <w:r>
              <w:rPr>
                <w:sz w:val="22"/>
                <w:szCs w:val="22"/>
              </w:rPr>
              <w:t>Выступление с докладом, докладом-презентацией. Дискуссия по проблематике темы. Ответы на вопросы преподавателя. Выполнение проблемно-аналитических заданий.</w:t>
            </w:r>
          </w:p>
        </w:tc>
      </w:tr>
      <w:tr w:rsidR="00DA61B5">
        <w:tc>
          <w:tcPr>
            <w:tcW w:w="2235" w:type="dxa"/>
          </w:tcPr>
          <w:p w:rsidR="00DA61B5" w:rsidRDefault="00F43DE8">
            <w:pPr>
              <w:rPr>
                <w:b/>
                <w:sz w:val="22"/>
                <w:szCs w:val="22"/>
              </w:rPr>
            </w:pPr>
            <w:r>
              <w:rPr>
                <w:b/>
                <w:sz w:val="22"/>
                <w:szCs w:val="22"/>
              </w:rPr>
              <w:t>Тема 6</w:t>
            </w:r>
          </w:p>
          <w:p w:rsidR="00DA61B5" w:rsidRDefault="00F43DE8">
            <w:pPr>
              <w:widowControl/>
              <w:pBdr>
                <w:top w:val="nil"/>
                <w:left w:val="nil"/>
                <w:bottom w:val="nil"/>
                <w:right w:val="nil"/>
                <w:between w:val="nil"/>
              </w:pBdr>
              <w:rPr>
                <w:color w:val="000000"/>
                <w:sz w:val="22"/>
                <w:szCs w:val="22"/>
              </w:rPr>
            </w:pPr>
            <w:r>
              <w:rPr>
                <w:color w:val="000000"/>
                <w:sz w:val="22"/>
                <w:szCs w:val="22"/>
              </w:rPr>
              <w:t>Язык как системно-структурное образование. Внешние и внутренние законы развития языка</w:t>
            </w:r>
          </w:p>
        </w:tc>
        <w:tc>
          <w:tcPr>
            <w:tcW w:w="5244" w:type="dxa"/>
          </w:tcPr>
          <w:p w:rsidR="00DA61B5" w:rsidRDefault="00F43DE8">
            <w:pPr>
              <w:jc w:val="both"/>
              <w:rPr>
                <w:sz w:val="22"/>
                <w:szCs w:val="22"/>
              </w:rPr>
            </w:pPr>
            <w:r>
              <w:rPr>
                <w:sz w:val="22"/>
                <w:szCs w:val="22"/>
              </w:rPr>
              <w:t xml:space="preserve">1. Понятия системы и структуры. Парадигматические и синтагматические отношения. </w:t>
            </w:r>
          </w:p>
          <w:p w:rsidR="00DA61B5" w:rsidRDefault="00F43DE8">
            <w:pPr>
              <w:jc w:val="both"/>
              <w:rPr>
                <w:sz w:val="22"/>
                <w:szCs w:val="22"/>
              </w:rPr>
            </w:pPr>
            <w:r>
              <w:rPr>
                <w:sz w:val="22"/>
                <w:szCs w:val="22"/>
              </w:rPr>
              <w:t>2. Уровневая модель языка. Основания для выделения уровней. Уровни системные и функциональные.</w:t>
            </w:r>
          </w:p>
          <w:p w:rsidR="00DA61B5" w:rsidRDefault="00F43DE8">
            <w:pPr>
              <w:jc w:val="both"/>
              <w:rPr>
                <w:sz w:val="22"/>
                <w:szCs w:val="22"/>
              </w:rPr>
            </w:pPr>
            <w:r>
              <w:rPr>
                <w:sz w:val="22"/>
                <w:szCs w:val="22"/>
              </w:rPr>
              <w:t xml:space="preserve">3. Факторы, влияющие на развитие языка. Понятие языкового закона и языковой тенденции. Процессы языковой дифференциации и интеграции.  </w:t>
            </w:r>
          </w:p>
          <w:p w:rsidR="00DA61B5" w:rsidRDefault="00F43DE8">
            <w:pPr>
              <w:jc w:val="both"/>
              <w:rPr>
                <w:sz w:val="22"/>
                <w:szCs w:val="22"/>
              </w:rPr>
            </w:pPr>
            <w:r>
              <w:rPr>
                <w:sz w:val="22"/>
                <w:szCs w:val="22"/>
              </w:rPr>
              <w:t xml:space="preserve">4. Основные процессы развития и формы взаимодействия языков. </w:t>
            </w:r>
          </w:p>
          <w:p w:rsidR="00DA61B5" w:rsidRDefault="00F43DE8">
            <w:pPr>
              <w:jc w:val="both"/>
              <w:rPr>
                <w:sz w:val="22"/>
                <w:szCs w:val="22"/>
              </w:rPr>
            </w:pPr>
            <w:r>
              <w:rPr>
                <w:sz w:val="22"/>
                <w:szCs w:val="22"/>
              </w:rPr>
              <w:t xml:space="preserve">5. Общие и частные лингвистические законы. </w:t>
            </w:r>
          </w:p>
          <w:p w:rsidR="00DA61B5" w:rsidRDefault="00DA61B5">
            <w:pPr>
              <w:rPr>
                <w:sz w:val="22"/>
                <w:szCs w:val="22"/>
              </w:rPr>
            </w:pPr>
          </w:p>
          <w:p w:rsidR="00DA61B5" w:rsidRDefault="00F43DE8" w:rsidP="00EB59C5">
            <w:pPr>
              <w:rPr>
                <w:b/>
                <w:sz w:val="22"/>
                <w:szCs w:val="22"/>
              </w:rPr>
            </w:pPr>
            <w:r>
              <w:rPr>
                <w:b/>
                <w:sz w:val="22"/>
                <w:szCs w:val="22"/>
              </w:rPr>
              <w:t xml:space="preserve">Рекомендуемые источники из разделов: 8.1, </w:t>
            </w:r>
            <w:r w:rsidR="00EB59C5">
              <w:rPr>
                <w:b/>
                <w:sz w:val="22"/>
                <w:szCs w:val="22"/>
              </w:rPr>
              <w:t xml:space="preserve">8.3, </w:t>
            </w:r>
            <w:r>
              <w:rPr>
                <w:b/>
                <w:sz w:val="22"/>
                <w:szCs w:val="22"/>
              </w:rPr>
              <w:t>8.4, 8.5</w:t>
            </w:r>
            <w:r w:rsidR="00EB59C5">
              <w:rPr>
                <w:b/>
                <w:sz w:val="22"/>
                <w:szCs w:val="22"/>
              </w:rPr>
              <w:t>.2,</w:t>
            </w:r>
            <w:r>
              <w:rPr>
                <w:b/>
                <w:sz w:val="22"/>
                <w:szCs w:val="22"/>
              </w:rPr>
              <w:t xml:space="preserve"> 9.3, 9.6, 9.7.</w:t>
            </w:r>
          </w:p>
        </w:tc>
        <w:tc>
          <w:tcPr>
            <w:tcW w:w="2092" w:type="dxa"/>
          </w:tcPr>
          <w:p w:rsidR="00DA61B5" w:rsidRDefault="00F43DE8">
            <w:pPr>
              <w:keepNext/>
              <w:jc w:val="both"/>
              <w:rPr>
                <w:sz w:val="22"/>
                <w:szCs w:val="22"/>
              </w:rPr>
            </w:pPr>
            <w:r>
              <w:rPr>
                <w:sz w:val="22"/>
                <w:szCs w:val="22"/>
              </w:rPr>
              <w:t>Выступление с докладом, докладом-презентацией. Дискуссия по проблематике темы. Ответы на вопросы преподавателя. Выполнение проблемно-аналитических заданий.</w:t>
            </w:r>
          </w:p>
        </w:tc>
      </w:tr>
      <w:tr w:rsidR="00DA61B5">
        <w:tc>
          <w:tcPr>
            <w:tcW w:w="2235" w:type="dxa"/>
          </w:tcPr>
          <w:p w:rsidR="00DA61B5" w:rsidRDefault="00F43DE8">
            <w:pPr>
              <w:rPr>
                <w:b/>
                <w:sz w:val="22"/>
                <w:szCs w:val="22"/>
              </w:rPr>
            </w:pPr>
            <w:r>
              <w:rPr>
                <w:b/>
                <w:sz w:val="22"/>
                <w:szCs w:val="22"/>
              </w:rPr>
              <w:t>Тема 7</w:t>
            </w:r>
          </w:p>
          <w:p w:rsidR="00DA61B5" w:rsidRDefault="00F43DE8">
            <w:pPr>
              <w:widowControl/>
              <w:pBdr>
                <w:top w:val="nil"/>
                <w:left w:val="nil"/>
                <w:bottom w:val="nil"/>
                <w:right w:val="nil"/>
                <w:between w:val="nil"/>
              </w:pBdr>
              <w:rPr>
                <w:color w:val="000000"/>
                <w:sz w:val="22"/>
                <w:szCs w:val="22"/>
              </w:rPr>
            </w:pPr>
            <w:r>
              <w:rPr>
                <w:color w:val="000000"/>
                <w:sz w:val="22"/>
                <w:szCs w:val="22"/>
              </w:rPr>
              <w:t>Языки мира и принципы их классификации</w:t>
            </w:r>
          </w:p>
        </w:tc>
        <w:tc>
          <w:tcPr>
            <w:tcW w:w="5244" w:type="dxa"/>
          </w:tcPr>
          <w:p w:rsidR="00DA61B5" w:rsidRDefault="00F43DE8">
            <w:pPr>
              <w:jc w:val="both"/>
              <w:rPr>
                <w:sz w:val="22"/>
                <w:szCs w:val="22"/>
              </w:rPr>
            </w:pPr>
            <w:r>
              <w:rPr>
                <w:sz w:val="22"/>
                <w:szCs w:val="22"/>
              </w:rPr>
              <w:t>1. Ареальная (географическая), генеалогическая, типологическая и функциональная и др. классификации.</w:t>
            </w:r>
          </w:p>
          <w:p w:rsidR="00DA61B5" w:rsidRDefault="00F43DE8">
            <w:pPr>
              <w:jc w:val="both"/>
              <w:rPr>
                <w:sz w:val="22"/>
                <w:szCs w:val="22"/>
              </w:rPr>
            </w:pPr>
            <w:r>
              <w:rPr>
                <w:sz w:val="22"/>
                <w:szCs w:val="22"/>
              </w:rPr>
              <w:t>2. Сравнительно-исторический метод, приемы сравнительно-исторического метода. 3. Генеалогическая классификация языков.</w:t>
            </w:r>
          </w:p>
          <w:p w:rsidR="00DA61B5" w:rsidRDefault="00F43DE8">
            <w:pPr>
              <w:jc w:val="both"/>
              <w:rPr>
                <w:sz w:val="22"/>
                <w:szCs w:val="22"/>
              </w:rPr>
            </w:pPr>
            <w:r>
              <w:rPr>
                <w:sz w:val="22"/>
                <w:szCs w:val="22"/>
              </w:rPr>
              <w:t>4. Основа морфологической классификации: флективные (синтетические) языки, аналитические языки типы языков: корневые (или изолирующие), агглютинативные (или агглютинирующие) и флективные.</w:t>
            </w:r>
          </w:p>
          <w:p w:rsidR="00DA61B5" w:rsidRDefault="00DA61B5">
            <w:pPr>
              <w:rPr>
                <w:sz w:val="22"/>
                <w:szCs w:val="22"/>
              </w:rPr>
            </w:pPr>
          </w:p>
          <w:p w:rsidR="00DA61B5" w:rsidRDefault="00F43DE8" w:rsidP="00EB59C5">
            <w:pPr>
              <w:rPr>
                <w:b/>
                <w:sz w:val="22"/>
                <w:szCs w:val="22"/>
              </w:rPr>
            </w:pPr>
            <w:r>
              <w:rPr>
                <w:b/>
                <w:sz w:val="22"/>
                <w:szCs w:val="22"/>
              </w:rPr>
              <w:t>Рекомендуемые источники из разделов: 8.1,</w:t>
            </w:r>
            <w:r w:rsidR="00EB59C5">
              <w:rPr>
                <w:b/>
                <w:sz w:val="22"/>
                <w:szCs w:val="22"/>
              </w:rPr>
              <w:t xml:space="preserve"> 8.2,</w:t>
            </w:r>
            <w:r>
              <w:rPr>
                <w:b/>
                <w:sz w:val="22"/>
                <w:szCs w:val="22"/>
              </w:rPr>
              <w:t xml:space="preserve"> 8.5</w:t>
            </w:r>
            <w:r w:rsidR="00EB59C5">
              <w:rPr>
                <w:b/>
                <w:sz w:val="22"/>
                <w:szCs w:val="22"/>
              </w:rPr>
              <w:t>.1</w:t>
            </w:r>
            <w:r>
              <w:rPr>
                <w:b/>
                <w:sz w:val="22"/>
                <w:szCs w:val="22"/>
              </w:rPr>
              <w:t>,  9.1, 9.5, 9.6, 9.7.</w:t>
            </w:r>
          </w:p>
        </w:tc>
        <w:tc>
          <w:tcPr>
            <w:tcW w:w="2092" w:type="dxa"/>
          </w:tcPr>
          <w:p w:rsidR="00DA61B5" w:rsidRDefault="00F43DE8">
            <w:pPr>
              <w:keepNext/>
              <w:jc w:val="both"/>
              <w:rPr>
                <w:sz w:val="22"/>
                <w:szCs w:val="22"/>
              </w:rPr>
            </w:pPr>
            <w:r>
              <w:rPr>
                <w:sz w:val="22"/>
                <w:szCs w:val="22"/>
              </w:rPr>
              <w:t>Выступление с докладом, докладом-презентацией. Дискуссия по проблематике темы. Ответы на вопросы преподавателя. Выполнение проблемно-аналитических заданий.</w:t>
            </w:r>
          </w:p>
        </w:tc>
      </w:tr>
      <w:tr w:rsidR="00DA61B5">
        <w:tc>
          <w:tcPr>
            <w:tcW w:w="2235" w:type="dxa"/>
          </w:tcPr>
          <w:p w:rsidR="00DA61B5" w:rsidRDefault="00F43DE8">
            <w:pPr>
              <w:rPr>
                <w:b/>
              </w:rPr>
            </w:pPr>
            <w:r>
              <w:rPr>
                <w:b/>
              </w:rPr>
              <w:lastRenderedPageBreak/>
              <w:t>Тема 8</w:t>
            </w:r>
          </w:p>
          <w:p w:rsidR="00DA61B5" w:rsidRDefault="00F43DE8">
            <w:pPr>
              <w:rPr>
                <w:b/>
              </w:rPr>
            </w:pPr>
            <w:r>
              <w:t>Основы общей фонетики</w:t>
            </w:r>
          </w:p>
        </w:tc>
        <w:tc>
          <w:tcPr>
            <w:tcW w:w="5244" w:type="dxa"/>
          </w:tcPr>
          <w:p w:rsidR="00DA61B5" w:rsidRDefault="00F43DE8">
            <w:pPr>
              <w:rPr>
                <w:sz w:val="22"/>
                <w:szCs w:val="22"/>
              </w:rPr>
            </w:pPr>
            <w:r>
              <w:t>1. </w:t>
            </w:r>
            <w:r>
              <w:rPr>
                <w:sz w:val="22"/>
                <w:szCs w:val="22"/>
              </w:rPr>
              <w:t>Принципы классификации гласных звуков.</w:t>
            </w:r>
          </w:p>
          <w:p w:rsidR="00DA61B5" w:rsidRDefault="00F43DE8">
            <w:pPr>
              <w:tabs>
                <w:tab w:val="left" w:pos="4252"/>
              </w:tabs>
              <w:jc w:val="both"/>
              <w:rPr>
                <w:sz w:val="22"/>
                <w:szCs w:val="22"/>
              </w:rPr>
            </w:pPr>
            <w:r>
              <w:rPr>
                <w:sz w:val="22"/>
                <w:szCs w:val="22"/>
              </w:rPr>
              <w:t>2. Принципы классификации согласных звуков.</w:t>
            </w:r>
          </w:p>
          <w:p w:rsidR="00DA61B5" w:rsidRDefault="00F43DE8">
            <w:pPr>
              <w:tabs>
                <w:tab w:val="left" w:pos="4252"/>
              </w:tabs>
              <w:jc w:val="both"/>
              <w:rPr>
                <w:sz w:val="22"/>
                <w:szCs w:val="22"/>
              </w:rPr>
            </w:pPr>
            <w:r>
              <w:rPr>
                <w:sz w:val="22"/>
                <w:szCs w:val="22"/>
              </w:rPr>
              <w:t>3. Звуковые изменения в потоке речи.</w:t>
            </w:r>
          </w:p>
          <w:p w:rsidR="00DA61B5" w:rsidRDefault="00F43DE8">
            <w:pPr>
              <w:tabs>
                <w:tab w:val="left" w:pos="4252"/>
              </w:tabs>
              <w:jc w:val="both"/>
              <w:rPr>
                <w:b/>
                <w:sz w:val="22"/>
                <w:szCs w:val="22"/>
              </w:rPr>
            </w:pPr>
            <w:r>
              <w:rPr>
                <w:sz w:val="22"/>
                <w:szCs w:val="22"/>
              </w:rPr>
              <w:t>4. Позиционные изменения звуков в речевом потоке.</w:t>
            </w:r>
          </w:p>
          <w:p w:rsidR="00DA61B5" w:rsidRDefault="00DA61B5"/>
          <w:p w:rsidR="00DA61B5" w:rsidRDefault="00DA61B5"/>
          <w:p w:rsidR="00DA61B5" w:rsidRDefault="00DA61B5"/>
          <w:p w:rsidR="00DA61B5" w:rsidRDefault="00DA61B5"/>
          <w:p w:rsidR="00DA61B5" w:rsidRDefault="00DA61B5"/>
          <w:p w:rsidR="00DA61B5" w:rsidRDefault="00DA61B5"/>
          <w:p w:rsidR="00DA61B5" w:rsidRDefault="00F43DE8" w:rsidP="00EB59C5">
            <w:pPr>
              <w:tabs>
                <w:tab w:val="left" w:pos="4252"/>
              </w:tabs>
              <w:jc w:val="both"/>
            </w:pPr>
            <w:r>
              <w:rPr>
                <w:b/>
                <w:sz w:val="22"/>
                <w:szCs w:val="22"/>
              </w:rPr>
              <w:t>Рекомендуемые источники из разделов: 8.1, 8.3, 8.5, 8.6, 9.3, 9.9, 9.10.</w:t>
            </w:r>
          </w:p>
        </w:tc>
        <w:tc>
          <w:tcPr>
            <w:tcW w:w="2092" w:type="dxa"/>
          </w:tcPr>
          <w:p w:rsidR="00DA61B5" w:rsidRDefault="00F43DE8">
            <w:pPr>
              <w:keepNext/>
              <w:jc w:val="both"/>
            </w:pPr>
            <w:r>
              <w:rPr>
                <w:sz w:val="22"/>
                <w:szCs w:val="22"/>
              </w:rPr>
              <w:t>Выступление с докладом, докладом-презентацией. Дискуссия по проблематике темы. Ответы на вопросы преподавателя. Выполнение проблемно-аналитических заданий.</w:t>
            </w:r>
          </w:p>
        </w:tc>
      </w:tr>
      <w:tr w:rsidR="00DA61B5">
        <w:tc>
          <w:tcPr>
            <w:tcW w:w="2235" w:type="dxa"/>
          </w:tcPr>
          <w:p w:rsidR="00DA61B5" w:rsidRDefault="00F43DE8">
            <w:pPr>
              <w:rPr>
                <w:b/>
              </w:rPr>
            </w:pPr>
            <w:r>
              <w:rPr>
                <w:b/>
              </w:rPr>
              <w:t>Тема 9</w:t>
            </w:r>
          </w:p>
          <w:p w:rsidR="00DA61B5" w:rsidRDefault="00F43DE8">
            <w:r>
              <w:rPr>
                <w:sz w:val="22"/>
                <w:szCs w:val="22"/>
              </w:rPr>
              <w:t>Основы общей фонологии</w:t>
            </w:r>
          </w:p>
        </w:tc>
        <w:tc>
          <w:tcPr>
            <w:tcW w:w="5244" w:type="dxa"/>
          </w:tcPr>
          <w:p w:rsidR="00DA61B5" w:rsidRDefault="00F43DE8">
            <w:pPr>
              <w:jc w:val="both"/>
              <w:rPr>
                <w:sz w:val="22"/>
                <w:szCs w:val="22"/>
              </w:rPr>
            </w:pPr>
            <w:r>
              <w:rPr>
                <w:sz w:val="22"/>
                <w:szCs w:val="22"/>
              </w:rPr>
              <w:t>1. Оппозиции фонем и их типы: эквиполентные, привативные и градуальные; пропорциональные и изолированные; постоянные и нейтрализуемые. 2. Взгляды Московской и Ленинградской фонологических школ на фонемные оппозиции. 3. Фонетическое членение потока речи.</w:t>
            </w:r>
          </w:p>
          <w:p w:rsidR="00DA61B5" w:rsidRDefault="00F43DE8">
            <w:pPr>
              <w:jc w:val="both"/>
              <w:rPr>
                <w:sz w:val="22"/>
                <w:szCs w:val="22"/>
              </w:rPr>
            </w:pPr>
            <w:r>
              <w:rPr>
                <w:sz w:val="22"/>
                <w:szCs w:val="22"/>
              </w:rPr>
              <w:t>4. Интонация и ее конструкции, основные функции интонации. Типы интонационных конструкций.</w:t>
            </w:r>
          </w:p>
          <w:p w:rsidR="00DA61B5" w:rsidRDefault="00DA61B5">
            <w:pPr>
              <w:rPr>
                <w:b/>
                <w:sz w:val="22"/>
                <w:szCs w:val="22"/>
              </w:rPr>
            </w:pPr>
          </w:p>
          <w:p w:rsidR="00DA61B5" w:rsidRDefault="00DA61B5">
            <w:pPr>
              <w:rPr>
                <w:b/>
                <w:sz w:val="22"/>
                <w:szCs w:val="22"/>
              </w:rPr>
            </w:pPr>
          </w:p>
          <w:p w:rsidR="00DA61B5" w:rsidRDefault="00DA61B5">
            <w:pPr>
              <w:rPr>
                <w:b/>
                <w:sz w:val="22"/>
                <w:szCs w:val="22"/>
              </w:rPr>
            </w:pPr>
          </w:p>
          <w:p w:rsidR="00DA61B5" w:rsidRDefault="00F43DE8" w:rsidP="00EB59C5">
            <w:r>
              <w:rPr>
                <w:b/>
                <w:sz w:val="22"/>
                <w:szCs w:val="22"/>
              </w:rPr>
              <w:t xml:space="preserve">Рекомендуемые источники из разделов: 8.1, </w:t>
            </w:r>
            <w:r w:rsidR="00EB59C5">
              <w:rPr>
                <w:b/>
                <w:sz w:val="22"/>
                <w:szCs w:val="22"/>
              </w:rPr>
              <w:t xml:space="preserve">8.2, </w:t>
            </w:r>
            <w:r>
              <w:rPr>
                <w:b/>
                <w:sz w:val="22"/>
                <w:szCs w:val="22"/>
              </w:rPr>
              <w:t>8.3, 8.6, 9.4, 9.5.</w:t>
            </w:r>
          </w:p>
        </w:tc>
        <w:tc>
          <w:tcPr>
            <w:tcW w:w="2092" w:type="dxa"/>
          </w:tcPr>
          <w:p w:rsidR="00DA61B5" w:rsidRDefault="00F43DE8">
            <w:pPr>
              <w:keepNext/>
              <w:jc w:val="both"/>
            </w:pPr>
            <w:r>
              <w:rPr>
                <w:sz w:val="22"/>
                <w:szCs w:val="22"/>
              </w:rPr>
              <w:t>Выступление с докладом, докладом-презентацией. Дискуссия по проблематике темы. Ответы на вопросы преподавателя. Выполнение проблемно-аналитических заданий.</w:t>
            </w:r>
          </w:p>
        </w:tc>
      </w:tr>
      <w:tr w:rsidR="00DA61B5">
        <w:tc>
          <w:tcPr>
            <w:tcW w:w="2235" w:type="dxa"/>
          </w:tcPr>
          <w:p w:rsidR="00DA61B5" w:rsidRDefault="00F43DE8">
            <w:pPr>
              <w:rPr>
                <w:b/>
              </w:rPr>
            </w:pPr>
            <w:r>
              <w:rPr>
                <w:b/>
              </w:rPr>
              <w:t>Тема 10</w:t>
            </w:r>
          </w:p>
          <w:p w:rsidR="00DA61B5" w:rsidRDefault="00F43DE8">
            <w:r>
              <w:rPr>
                <w:sz w:val="22"/>
                <w:szCs w:val="22"/>
              </w:rPr>
              <w:t>Основы общей семасиологии</w:t>
            </w:r>
          </w:p>
        </w:tc>
        <w:tc>
          <w:tcPr>
            <w:tcW w:w="5244" w:type="dxa"/>
          </w:tcPr>
          <w:p w:rsidR="00DA61B5" w:rsidRDefault="00F43DE8">
            <w:pPr>
              <w:jc w:val="both"/>
              <w:rPr>
                <w:sz w:val="22"/>
                <w:szCs w:val="22"/>
              </w:rPr>
            </w:pPr>
            <w:r>
              <w:rPr>
                <w:sz w:val="22"/>
                <w:szCs w:val="22"/>
              </w:rPr>
              <w:t>1. Проблема определения слова. Слово как основная единица языка. Признаки слова.</w:t>
            </w:r>
          </w:p>
          <w:p w:rsidR="00DA61B5" w:rsidRDefault="00F43DE8">
            <w:pPr>
              <w:tabs>
                <w:tab w:val="left" w:pos="4252"/>
              </w:tabs>
              <w:jc w:val="both"/>
              <w:rPr>
                <w:b/>
                <w:sz w:val="22"/>
                <w:szCs w:val="22"/>
              </w:rPr>
            </w:pPr>
            <w:r>
              <w:rPr>
                <w:sz w:val="22"/>
                <w:szCs w:val="22"/>
              </w:rPr>
              <w:t>2. Семантический треугольник. Предметная соотнесенность слов. Слово и понятие. Виды понятий.</w:t>
            </w:r>
          </w:p>
          <w:p w:rsidR="00DA61B5" w:rsidRDefault="00F43DE8">
            <w:pPr>
              <w:tabs>
                <w:tab w:val="left" w:pos="4252"/>
              </w:tabs>
              <w:jc w:val="both"/>
              <w:rPr>
                <w:sz w:val="22"/>
                <w:szCs w:val="22"/>
              </w:rPr>
            </w:pPr>
            <w:r>
              <w:rPr>
                <w:sz w:val="22"/>
                <w:szCs w:val="22"/>
              </w:rPr>
              <w:t>3. Лексикография и ее принципы. Типы словарей.</w:t>
            </w:r>
          </w:p>
          <w:p w:rsidR="00DA61B5" w:rsidRDefault="00F43DE8">
            <w:pPr>
              <w:tabs>
                <w:tab w:val="left" w:pos="4252"/>
              </w:tabs>
              <w:jc w:val="both"/>
              <w:rPr>
                <w:sz w:val="22"/>
                <w:szCs w:val="22"/>
              </w:rPr>
            </w:pPr>
            <w:r>
              <w:rPr>
                <w:sz w:val="22"/>
                <w:szCs w:val="22"/>
              </w:rPr>
              <w:t>4. Фразеология и основные типы фразеологизмов (сращение, сочетание, единство, выражение).</w:t>
            </w:r>
          </w:p>
          <w:p w:rsidR="00DA61B5" w:rsidRDefault="00DA61B5">
            <w:pPr>
              <w:tabs>
                <w:tab w:val="left" w:pos="4252"/>
              </w:tabs>
              <w:jc w:val="both"/>
              <w:rPr>
                <w:b/>
                <w:sz w:val="22"/>
                <w:szCs w:val="22"/>
              </w:rPr>
            </w:pPr>
          </w:p>
          <w:p w:rsidR="00DA61B5" w:rsidRDefault="00DA61B5">
            <w:pPr>
              <w:tabs>
                <w:tab w:val="left" w:pos="4252"/>
              </w:tabs>
              <w:jc w:val="both"/>
              <w:rPr>
                <w:b/>
                <w:sz w:val="22"/>
                <w:szCs w:val="22"/>
              </w:rPr>
            </w:pPr>
          </w:p>
          <w:p w:rsidR="00DA61B5" w:rsidRDefault="00DA61B5">
            <w:pPr>
              <w:tabs>
                <w:tab w:val="left" w:pos="4252"/>
              </w:tabs>
              <w:jc w:val="both"/>
              <w:rPr>
                <w:b/>
                <w:sz w:val="22"/>
                <w:szCs w:val="22"/>
              </w:rPr>
            </w:pPr>
          </w:p>
          <w:p w:rsidR="00DA61B5" w:rsidRDefault="00F43DE8">
            <w:r>
              <w:rPr>
                <w:b/>
                <w:sz w:val="22"/>
                <w:szCs w:val="22"/>
              </w:rPr>
              <w:t>Рекомендуемые источники из разделов: 8.1, 8.2, 8.4, 8.5</w:t>
            </w:r>
            <w:r w:rsidR="00EB59C5">
              <w:rPr>
                <w:b/>
                <w:sz w:val="22"/>
                <w:szCs w:val="22"/>
              </w:rPr>
              <w:t xml:space="preserve">.2, </w:t>
            </w:r>
            <w:r>
              <w:rPr>
                <w:b/>
                <w:sz w:val="22"/>
                <w:szCs w:val="22"/>
              </w:rPr>
              <w:t xml:space="preserve"> 9.2, 9.5, 9.9.</w:t>
            </w:r>
          </w:p>
        </w:tc>
        <w:tc>
          <w:tcPr>
            <w:tcW w:w="2092" w:type="dxa"/>
          </w:tcPr>
          <w:p w:rsidR="00DA61B5" w:rsidRDefault="00F43DE8">
            <w:pPr>
              <w:keepNext/>
              <w:jc w:val="both"/>
            </w:pPr>
            <w:r>
              <w:rPr>
                <w:sz w:val="22"/>
                <w:szCs w:val="22"/>
              </w:rPr>
              <w:t>Выступление с докладом, докладом-презентацией. Дискуссия по проблематике темы. Ответы на вопросы преподавателя. Выполнение проблемно-аналитических заданий.</w:t>
            </w:r>
          </w:p>
        </w:tc>
      </w:tr>
      <w:tr w:rsidR="00DA61B5">
        <w:tc>
          <w:tcPr>
            <w:tcW w:w="2235" w:type="dxa"/>
          </w:tcPr>
          <w:p w:rsidR="00DA61B5" w:rsidRDefault="00F43DE8">
            <w:pPr>
              <w:rPr>
                <w:b/>
              </w:rPr>
            </w:pPr>
            <w:r>
              <w:rPr>
                <w:b/>
              </w:rPr>
              <w:t>Тема 11</w:t>
            </w:r>
          </w:p>
          <w:p w:rsidR="00DA61B5" w:rsidRDefault="00F43DE8">
            <w:r>
              <w:rPr>
                <w:sz w:val="22"/>
                <w:szCs w:val="22"/>
              </w:rPr>
              <w:t>Слово в системе языка</w:t>
            </w:r>
          </w:p>
        </w:tc>
        <w:tc>
          <w:tcPr>
            <w:tcW w:w="5244" w:type="dxa"/>
          </w:tcPr>
          <w:p w:rsidR="00DA61B5" w:rsidRDefault="00F43DE8">
            <w:pPr>
              <w:jc w:val="both"/>
              <w:rPr>
                <w:sz w:val="22"/>
                <w:szCs w:val="22"/>
              </w:rPr>
            </w:pPr>
            <w:r>
              <w:rPr>
                <w:sz w:val="22"/>
                <w:szCs w:val="22"/>
              </w:rPr>
              <w:t>1. Парадигматические группировки слов в системе языка: гиперо- гипонимические, синонимические и антонимические отношения значений слов.</w:t>
            </w:r>
          </w:p>
          <w:p w:rsidR="00DA61B5" w:rsidRDefault="00F43DE8">
            <w:pPr>
              <w:jc w:val="both"/>
              <w:rPr>
                <w:sz w:val="22"/>
                <w:szCs w:val="22"/>
              </w:rPr>
            </w:pPr>
            <w:r>
              <w:rPr>
                <w:sz w:val="22"/>
                <w:szCs w:val="22"/>
              </w:rPr>
              <w:t>2. Семантические поля, тематические группы, синонимические ряды. Антонимические пары. Синонимы, их виды. Антонимы, их виды.</w:t>
            </w:r>
          </w:p>
          <w:p w:rsidR="00DA61B5" w:rsidRDefault="00F43DE8">
            <w:pPr>
              <w:jc w:val="both"/>
              <w:rPr>
                <w:sz w:val="22"/>
                <w:szCs w:val="22"/>
              </w:rPr>
            </w:pPr>
            <w:r>
              <w:rPr>
                <w:sz w:val="22"/>
                <w:szCs w:val="22"/>
              </w:rPr>
              <w:t>3. Изменения значений слов. Прямое и переносное значение, типы переноса.</w:t>
            </w:r>
          </w:p>
          <w:p w:rsidR="00DA61B5" w:rsidRDefault="00F43DE8">
            <w:pPr>
              <w:jc w:val="both"/>
              <w:rPr>
                <w:sz w:val="22"/>
                <w:szCs w:val="22"/>
              </w:rPr>
            </w:pPr>
            <w:r>
              <w:rPr>
                <w:sz w:val="22"/>
                <w:szCs w:val="22"/>
              </w:rPr>
              <w:t>4. Заимствование как основной путь пополнения словарного состава языков мира.</w:t>
            </w:r>
          </w:p>
          <w:p w:rsidR="00DA61B5" w:rsidRDefault="00DA61B5">
            <w:pPr>
              <w:jc w:val="both"/>
              <w:rPr>
                <w:sz w:val="22"/>
                <w:szCs w:val="22"/>
              </w:rPr>
            </w:pPr>
          </w:p>
          <w:p w:rsidR="00DA61B5" w:rsidRDefault="00F43DE8">
            <w:r>
              <w:rPr>
                <w:b/>
                <w:sz w:val="22"/>
                <w:szCs w:val="22"/>
              </w:rPr>
              <w:t>Рекомендуемые источники из разделов: 8.1, 8.4, 8.5</w:t>
            </w:r>
            <w:r w:rsidR="00EB59C5">
              <w:rPr>
                <w:b/>
                <w:sz w:val="22"/>
                <w:szCs w:val="22"/>
              </w:rPr>
              <w:t>.2</w:t>
            </w:r>
            <w:r>
              <w:rPr>
                <w:b/>
                <w:sz w:val="22"/>
                <w:szCs w:val="22"/>
              </w:rPr>
              <w:t>, 9.3, 9.6, 9.9.</w:t>
            </w:r>
          </w:p>
        </w:tc>
        <w:tc>
          <w:tcPr>
            <w:tcW w:w="2092" w:type="dxa"/>
          </w:tcPr>
          <w:p w:rsidR="00DA61B5" w:rsidRDefault="00F43DE8">
            <w:pPr>
              <w:keepNext/>
              <w:jc w:val="both"/>
            </w:pPr>
            <w:r>
              <w:rPr>
                <w:sz w:val="22"/>
                <w:szCs w:val="22"/>
              </w:rPr>
              <w:t>Выступление с докладом, докладом-презентацией. Дискуссия по проблематике темы. Ответы на вопросы преподавателя. Выполнение проблемно-аналитических заданий.</w:t>
            </w:r>
          </w:p>
        </w:tc>
      </w:tr>
      <w:tr w:rsidR="00DA61B5">
        <w:tc>
          <w:tcPr>
            <w:tcW w:w="2235" w:type="dxa"/>
          </w:tcPr>
          <w:p w:rsidR="00DA61B5" w:rsidRDefault="00F43DE8">
            <w:pPr>
              <w:rPr>
                <w:b/>
              </w:rPr>
            </w:pPr>
            <w:r>
              <w:rPr>
                <w:b/>
              </w:rPr>
              <w:t>Тема 12</w:t>
            </w:r>
          </w:p>
          <w:p w:rsidR="00DA61B5" w:rsidRDefault="00F43DE8">
            <w:r>
              <w:rPr>
                <w:sz w:val="22"/>
                <w:szCs w:val="22"/>
              </w:rPr>
              <w:t xml:space="preserve">Грамматические значения, формы, категории. Основы </w:t>
            </w:r>
            <w:r>
              <w:rPr>
                <w:sz w:val="22"/>
                <w:szCs w:val="22"/>
              </w:rPr>
              <w:lastRenderedPageBreak/>
              <w:t>морфемики и словообразования</w:t>
            </w:r>
          </w:p>
        </w:tc>
        <w:tc>
          <w:tcPr>
            <w:tcW w:w="5244" w:type="dxa"/>
          </w:tcPr>
          <w:p w:rsidR="00DA61B5" w:rsidRDefault="00F43DE8">
            <w:pPr>
              <w:jc w:val="both"/>
              <w:rPr>
                <w:sz w:val="22"/>
                <w:szCs w:val="22"/>
              </w:rPr>
            </w:pPr>
            <w:r>
              <w:rPr>
                <w:sz w:val="22"/>
                <w:szCs w:val="22"/>
              </w:rPr>
              <w:lastRenderedPageBreak/>
              <w:t xml:space="preserve">1. Грамматические значения, формы, категории. Способы выражения грамматических значений. </w:t>
            </w:r>
          </w:p>
          <w:p w:rsidR="00DA61B5" w:rsidRDefault="00F43DE8">
            <w:pPr>
              <w:jc w:val="both"/>
              <w:rPr>
                <w:sz w:val="22"/>
                <w:szCs w:val="22"/>
              </w:rPr>
            </w:pPr>
            <w:r>
              <w:rPr>
                <w:sz w:val="22"/>
                <w:szCs w:val="22"/>
              </w:rPr>
              <w:t>2. Понятие о морфеме и морфе. Варьирование морфем.</w:t>
            </w:r>
          </w:p>
          <w:p w:rsidR="00DA61B5" w:rsidRDefault="00F43DE8">
            <w:pPr>
              <w:jc w:val="both"/>
              <w:rPr>
                <w:sz w:val="22"/>
                <w:szCs w:val="22"/>
              </w:rPr>
            </w:pPr>
            <w:r>
              <w:rPr>
                <w:sz w:val="22"/>
                <w:szCs w:val="22"/>
              </w:rPr>
              <w:lastRenderedPageBreak/>
              <w:t>3. Единицы словообразования.</w:t>
            </w:r>
          </w:p>
          <w:p w:rsidR="00DA61B5" w:rsidRDefault="00F43DE8">
            <w:pPr>
              <w:jc w:val="both"/>
              <w:rPr>
                <w:sz w:val="22"/>
                <w:szCs w:val="22"/>
              </w:rPr>
            </w:pPr>
            <w:r>
              <w:rPr>
                <w:sz w:val="22"/>
                <w:szCs w:val="22"/>
              </w:rPr>
              <w:t xml:space="preserve">4. Комбинированные способы и конверсия как особый способ словообразования. </w:t>
            </w:r>
          </w:p>
          <w:p w:rsidR="00DA61B5" w:rsidRDefault="00F43DE8">
            <w:pPr>
              <w:jc w:val="both"/>
              <w:rPr>
                <w:sz w:val="22"/>
                <w:szCs w:val="22"/>
              </w:rPr>
            </w:pPr>
            <w:r>
              <w:rPr>
                <w:sz w:val="22"/>
                <w:szCs w:val="22"/>
              </w:rPr>
              <w:t>5. Слияние и аббревиация, сложносокращенные слова со словообразовательной точки зрения.</w:t>
            </w:r>
          </w:p>
          <w:p w:rsidR="00DA61B5" w:rsidRDefault="00DA61B5">
            <w:pPr>
              <w:jc w:val="both"/>
              <w:rPr>
                <w:sz w:val="22"/>
                <w:szCs w:val="22"/>
              </w:rPr>
            </w:pPr>
          </w:p>
          <w:p w:rsidR="00DA61B5" w:rsidRDefault="00DA61B5">
            <w:pPr>
              <w:jc w:val="both"/>
              <w:rPr>
                <w:sz w:val="22"/>
                <w:szCs w:val="22"/>
              </w:rPr>
            </w:pPr>
          </w:p>
          <w:p w:rsidR="00DA61B5" w:rsidRDefault="00F43DE8" w:rsidP="00EB59C5">
            <w:r>
              <w:rPr>
                <w:b/>
                <w:sz w:val="22"/>
                <w:szCs w:val="22"/>
              </w:rPr>
              <w:t>Рекомендуемые источники из разделов: 8.1,</w:t>
            </w:r>
            <w:r w:rsidR="00EB59C5">
              <w:rPr>
                <w:b/>
                <w:sz w:val="22"/>
                <w:szCs w:val="22"/>
              </w:rPr>
              <w:t xml:space="preserve"> 8.2, </w:t>
            </w:r>
            <w:r>
              <w:rPr>
                <w:b/>
                <w:sz w:val="22"/>
                <w:szCs w:val="22"/>
              </w:rPr>
              <w:t xml:space="preserve"> 8.3, 8.6, 9.3, 9.9, 9.10.</w:t>
            </w:r>
          </w:p>
        </w:tc>
        <w:tc>
          <w:tcPr>
            <w:tcW w:w="2092" w:type="dxa"/>
          </w:tcPr>
          <w:p w:rsidR="00DA61B5" w:rsidRDefault="00F43DE8">
            <w:pPr>
              <w:keepNext/>
              <w:jc w:val="both"/>
            </w:pPr>
            <w:r>
              <w:rPr>
                <w:sz w:val="22"/>
                <w:szCs w:val="22"/>
              </w:rPr>
              <w:lastRenderedPageBreak/>
              <w:t xml:space="preserve">Выступление с докладом, докладом-презентацией. </w:t>
            </w:r>
            <w:r>
              <w:rPr>
                <w:sz w:val="22"/>
                <w:szCs w:val="22"/>
              </w:rPr>
              <w:lastRenderedPageBreak/>
              <w:t>Дискуссия по проблематике темы. Ответы на вопросы преподавателя. Выполнение проблемно-аналитических заданий.</w:t>
            </w:r>
          </w:p>
        </w:tc>
      </w:tr>
      <w:tr w:rsidR="00DA61B5">
        <w:tc>
          <w:tcPr>
            <w:tcW w:w="2235" w:type="dxa"/>
          </w:tcPr>
          <w:p w:rsidR="00DA61B5" w:rsidRDefault="00F43DE8">
            <w:pPr>
              <w:rPr>
                <w:b/>
              </w:rPr>
            </w:pPr>
            <w:r>
              <w:rPr>
                <w:b/>
              </w:rPr>
              <w:lastRenderedPageBreak/>
              <w:t>Тема 13</w:t>
            </w:r>
          </w:p>
          <w:p w:rsidR="00DA61B5" w:rsidRDefault="00F43DE8">
            <w:r>
              <w:rPr>
                <w:sz w:val="22"/>
                <w:szCs w:val="22"/>
              </w:rPr>
              <w:t>Основы общей морфологии</w:t>
            </w:r>
          </w:p>
        </w:tc>
        <w:tc>
          <w:tcPr>
            <w:tcW w:w="5244" w:type="dxa"/>
          </w:tcPr>
          <w:p w:rsidR="00DA61B5" w:rsidRDefault="00F43DE8">
            <w:pPr>
              <w:jc w:val="both"/>
              <w:rPr>
                <w:sz w:val="22"/>
                <w:szCs w:val="22"/>
              </w:rPr>
            </w:pPr>
            <w:r>
              <w:rPr>
                <w:sz w:val="22"/>
                <w:szCs w:val="22"/>
              </w:rPr>
              <w:t xml:space="preserve">1. Морфология как раздел языкознания, ее предмет. Классифицирующая морфология и разделение слов по частям речи. </w:t>
            </w:r>
          </w:p>
          <w:p w:rsidR="00DA61B5" w:rsidRDefault="00F43DE8">
            <w:pPr>
              <w:jc w:val="both"/>
              <w:rPr>
                <w:sz w:val="22"/>
                <w:szCs w:val="22"/>
              </w:rPr>
            </w:pPr>
            <w:r>
              <w:rPr>
                <w:sz w:val="22"/>
                <w:szCs w:val="22"/>
              </w:rPr>
              <w:t xml:space="preserve">2. Понятие о части речи. Критерии выделения частей речи. </w:t>
            </w:r>
          </w:p>
          <w:p w:rsidR="00DA61B5" w:rsidRDefault="00F43DE8">
            <w:pPr>
              <w:jc w:val="both"/>
              <w:rPr>
                <w:sz w:val="22"/>
                <w:szCs w:val="22"/>
              </w:rPr>
            </w:pPr>
            <w:r>
              <w:rPr>
                <w:sz w:val="22"/>
                <w:szCs w:val="22"/>
              </w:rPr>
              <w:t xml:space="preserve">3. Общие лексико-грамматические разряды слов. Характеристика имен, глагола, наречия, местоимений и служебных частей речи. </w:t>
            </w:r>
          </w:p>
          <w:p w:rsidR="00DA61B5" w:rsidRDefault="00DA61B5">
            <w:pPr>
              <w:jc w:val="both"/>
              <w:rPr>
                <w:sz w:val="22"/>
                <w:szCs w:val="22"/>
              </w:rPr>
            </w:pPr>
          </w:p>
          <w:p w:rsidR="00DA61B5" w:rsidRDefault="00DA61B5">
            <w:pPr>
              <w:jc w:val="both"/>
              <w:rPr>
                <w:sz w:val="22"/>
                <w:szCs w:val="22"/>
              </w:rPr>
            </w:pPr>
          </w:p>
          <w:p w:rsidR="00DA61B5" w:rsidRDefault="00DA61B5">
            <w:pPr>
              <w:jc w:val="both"/>
              <w:rPr>
                <w:sz w:val="22"/>
                <w:szCs w:val="22"/>
              </w:rPr>
            </w:pPr>
          </w:p>
          <w:p w:rsidR="00DA61B5" w:rsidRDefault="00F43DE8">
            <w:pPr>
              <w:jc w:val="both"/>
            </w:pPr>
            <w:r>
              <w:rPr>
                <w:b/>
                <w:sz w:val="22"/>
                <w:szCs w:val="22"/>
              </w:rPr>
              <w:t xml:space="preserve">Рекомендуемые источники из разделов: 8.1, </w:t>
            </w:r>
            <w:r w:rsidR="00EB59C5">
              <w:rPr>
                <w:b/>
                <w:sz w:val="22"/>
                <w:szCs w:val="22"/>
              </w:rPr>
              <w:t xml:space="preserve">8.2, </w:t>
            </w:r>
            <w:r>
              <w:rPr>
                <w:b/>
                <w:sz w:val="22"/>
                <w:szCs w:val="22"/>
              </w:rPr>
              <w:t>8.4, 8.5</w:t>
            </w:r>
            <w:r w:rsidR="00EB59C5">
              <w:rPr>
                <w:b/>
                <w:sz w:val="22"/>
                <w:szCs w:val="22"/>
              </w:rPr>
              <w:t>.1</w:t>
            </w:r>
            <w:r>
              <w:rPr>
                <w:b/>
                <w:sz w:val="22"/>
                <w:szCs w:val="22"/>
              </w:rPr>
              <w:t>, 9.3, 9.6, 9.8.</w:t>
            </w:r>
          </w:p>
        </w:tc>
        <w:tc>
          <w:tcPr>
            <w:tcW w:w="2092" w:type="dxa"/>
          </w:tcPr>
          <w:p w:rsidR="00DA61B5" w:rsidRDefault="00F43DE8">
            <w:pPr>
              <w:keepNext/>
              <w:jc w:val="both"/>
            </w:pPr>
            <w:r>
              <w:rPr>
                <w:sz w:val="22"/>
                <w:szCs w:val="22"/>
              </w:rPr>
              <w:t>Выступление с докладом, докладом-презентацией. Дискуссия по проблематике темы. Ответы на вопросы преподавателя. Выполнение проблемно-аналитических заданий.</w:t>
            </w:r>
          </w:p>
        </w:tc>
      </w:tr>
      <w:tr w:rsidR="00DA61B5">
        <w:tc>
          <w:tcPr>
            <w:tcW w:w="2235" w:type="dxa"/>
          </w:tcPr>
          <w:p w:rsidR="00DA61B5" w:rsidRDefault="00F43DE8">
            <w:pPr>
              <w:rPr>
                <w:b/>
              </w:rPr>
            </w:pPr>
            <w:r>
              <w:rPr>
                <w:b/>
              </w:rPr>
              <w:t>Тема 14</w:t>
            </w:r>
          </w:p>
          <w:p w:rsidR="00DA61B5" w:rsidRDefault="00F43DE8">
            <w:r>
              <w:rPr>
                <w:sz w:val="22"/>
                <w:szCs w:val="22"/>
              </w:rPr>
              <w:t>Основы синтаксиса</w:t>
            </w:r>
          </w:p>
        </w:tc>
        <w:tc>
          <w:tcPr>
            <w:tcW w:w="5244" w:type="dxa"/>
          </w:tcPr>
          <w:p w:rsidR="00DA61B5" w:rsidRDefault="00F43DE8">
            <w:pPr>
              <w:jc w:val="both"/>
              <w:rPr>
                <w:sz w:val="22"/>
                <w:szCs w:val="22"/>
              </w:rPr>
            </w:pPr>
            <w:r>
              <w:rPr>
                <w:sz w:val="22"/>
                <w:szCs w:val="22"/>
              </w:rPr>
              <w:t>1. Разделы синтаксиса. Понятие валентности. Виды валентности.</w:t>
            </w:r>
          </w:p>
          <w:p w:rsidR="00DA61B5" w:rsidRDefault="00F43DE8">
            <w:pPr>
              <w:jc w:val="both"/>
              <w:rPr>
                <w:sz w:val="22"/>
                <w:szCs w:val="22"/>
              </w:rPr>
            </w:pPr>
            <w:r>
              <w:rPr>
                <w:sz w:val="22"/>
                <w:szCs w:val="22"/>
              </w:rPr>
              <w:t>2. Синтаксис словосочетания.</w:t>
            </w:r>
          </w:p>
          <w:p w:rsidR="00DA61B5" w:rsidRDefault="00F43DE8">
            <w:pPr>
              <w:jc w:val="both"/>
              <w:rPr>
                <w:sz w:val="22"/>
                <w:szCs w:val="22"/>
              </w:rPr>
            </w:pPr>
            <w:r>
              <w:rPr>
                <w:sz w:val="22"/>
                <w:szCs w:val="22"/>
              </w:rPr>
              <w:t>3. Синтаксис предложения.</w:t>
            </w:r>
          </w:p>
          <w:p w:rsidR="00DA61B5" w:rsidRDefault="00F43DE8">
            <w:pPr>
              <w:jc w:val="both"/>
              <w:rPr>
                <w:sz w:val="22"/>
                <w:szCs w:val="22"/>
              </w:rPr>
            </w:pPr>
            <w:r>
              <w:rPr>
                <w:sz w:val="22"/>
                <w:szCs w:val="22"/>
              </w:rPr>
              <w:t>4. Прагматика предложения (цель и ее достижение при помощи предложения).</w:t>
            </w:r>
          </w:p>
          <w:p w:rsidR="00DA61B5" w:rsidRDefault="00DA61B5">
            <w:pPr>
              <w:jc w:val="both"/>
              <w:rPr>
                <w:sz w:val="22"/>
                <w:szCs w:val="22"/>
              </w:rPr>
            </w:pPr>
          </w:p>
          <w:p w:rsidR="00DA61B5" w:rsidRDefault="00DA61B5">
            <w:pPr>
              <w:jc w:val="both"/>
              <w:rPr>
                <w:sz w:val="22"/>
                <w:szCs w:val="22"/>
              </w:rPr>
            </w:pPr>
          </w:p>
          <w:p w:rsidR="00DA61B5" w:rsidRDefault="00DA61B5">
            <w:pPr>
              <w:jc w:val="both"/>
              <w:rPr>
                <w:sz w:val="22"/>
                <w:szCs w:val="22"/>
              </w:rPr>
            </w:pPr>
          </w:p>
          <w:p w:rsidR="00DA61B5" w:rsidRDefault="00DA61B5">
            <w:pPr>
              <w:jc w:val="both"/>
              <w:rPr>
                <w:sz w:val="22"/>
                <w:szCs w:val="22"/>
              </w:rPr>
            </w:pPr>
          </w:p>
          <w:p w:rsidR="00DA61B5" w:rsidRDefault="00DA61B5">
            <w:pPr>
              <w:jc w:val="both"/>
              <w:rPr>
                <w:sz w:val="22"/>
                <w:szCs w:val="22"/>
              </w:rPr>
            </w:pPr>
          </w:p>
          <w:p w:rsidR="00DA61B5" w:rsidRDefault="00F43DE8">
            <w:r>
              <w:rPr>
                <w:b/>
                <w:sz w:val="22"/>
                <w:szCs w:val="22"/>
              </w:rPr>
              <w:t>Рекомендуемые источники из разделов: 8.1, 8.2, 8.4, 8.5</w:t>
            </w:r>
            <w:r w:rsidR="00EB59C5">
              <w:rPr>
                <w:b/>
                <w:sz w:val="22"/>
                <w:szCs w:val="22"/>
              </w:rPr>
              <w:t>.1</w:t>
            </w:r>
            <w:r>
              <w:rPr>
                <w:b/>
                <w:sz w:val="22"/>
                <w:szCs w:val="22"/>
              </w:rPr>
              <w:t>, 9.2, 9.5, 9.7.</w:t>
            </w:r>
          </w:p>
        </w:tc>
        <w:tc>
          <w:tcPr>
            <w:tcW w:w="2092" w:type="dxa"/>
          </w:tcPr>
          <w:p w:rsidR="00DA61B5" w:rsidRDefault="00F43DE8">
            <w:pPr>
              <w:keepNext/>
              <w:jc w:val="both"/>
            </w:pPr>
            <w:r>
              <w:rPr>
                <w:sz w:val="22"/>
                <w:szCs w:val="22"/>
              </w:rPr>
              <w:t>Выступление с докладом, докладом-презентацией. Дискуссия по проблематике темы. Ответы на вопросы преподавателя. Выполнение проблемно-аналитических заданий.</w:t>
            </w:r>
          </w:p>
        </w:tc>
      </w:tr>
      <w:tr w:rsidR="00DA61B5">
        <w:tc>
          <w:tcPr>
            <w:tcW w:w="2235" w:type="dxa"/>
          </w:tcPr>
          <w:p w:rsidR="00DA61B5" w:rsidRDefault="00F43DE8">
            <w:pPr>
              <w:rPr>
                <w:b/>
              </w:rPr>
            </w:pPr>
            <w:r>
              <w:rPr>
                <w:b/>
              </w:rPr>
              <w:t>Тема 15</w:t>
            </w:r>
          </w:p>
          <w:p w:rsidR="00DA61B5" w:rsidRDefault="00F43DE8">
            <w:r>
              <w:rPr>
                <w:sz w:val="22"/>
                <w:szCs w:val="22"/>
              </w:rPr>
              <w:t>Язык и общество</w:t>
            </w:r>
          </w:p>
        </w:tc>
        <w:tc>
          <w:tcPr>
            <w:tcW w:w="5244" w:type="dxa"/>
          </w:tcPr>
          <w:p w:rsidR="00DA61B5" w:rsidRDefault="00F43DE8">
            <w:pPr>
              <w:jc w:val="both"/>
              <w:rPr>
                <w:sz w:val="22"/>
                <w:szCs w:val="22"/>
              </w:rPr>
            </w:pPr>
            <w:r>
              <w:rPr>
                <w:sz w:val="22"/>
                <w:szCs w:val="22"/>
              </w:rPr>
              <w:t xml:space="preserve">1. Основные процессы исторического развития языка (конвергенция и дивергенция). </w:t>
            </w:r>
          </w:p>
          <w:p w:rsidR="00DA61B5" w:rsidRDefault="00F43DE8">
            <w:pPr>
              <w:jc w:val="both"/>
              <w:rPr>
                <w:sz w:val="22"/>
                <w:szCs w:val="22"/>
              </w:rPr>
            </w:pPr>
            <w:r>
              <w:rPr>
                <w:sz w:val="22"/>
                <w:szCs w:val="22"/>
              </w:rPr>
              <w:t xml:space="preserve">2. Процессы интеграции и дифференциации в эволюции языка, взаимовлияние языков, понятие о субстрате и суперстрате. </w:t>
            </w:r>
          </w:p>
          <w:p w:rsidR="00DA61B5" w:rsidRDefault="00F43DE8">
            <w:pPr>
              <w:jc w:val="both"/>
              <w:rPr>
                <w:sz w:val="22"/>
                <w:szCs w:val="22"/>
              </w:rPr>
            </w:pPr>
            <w:r>
              <w:rPr>
                <w:sz w:val="22"/>
                <w:szCs w:val="22"/>
              </w:rPr>
              <w:t xml:space="preserve">3. Формы существования языка. Литературный язык и его характеристики. </w:t>
            </w:r>
          </w:p>
          <w:p w:rsidR="00DA61B5" w:rsidRDefault="00F43DE8">
            <w:pPr>
              <w:jc w:val="both"/>
              <w:rPr>
                <w:sz w:val="22"/>
                <w:szCs w:val="22"/>
              </w:rPr>
            </w:pPr>
            <w:r>
              <w:rPr>
                <w:sz w:val="22"/>
                <w:szCs w:val="22"/>
              </w:rPr>
              <w:t xml:space="preserve">4. Норма в литературном языке. </w:t>
            </w:r>
          </w:p>
          <w:p w:rsidR="00DA61B5" w:rsidRDefault="00F43DE8">
            <w:pPr>
              <w:jc w:val="both"/>
              <w:rPr>
                <w:sz w:val="22"/>
                <w:szCs w:val="22"/>
              </w:rPr>
            </w:pPr>
            <w:r>
              <w:rPr>
                <w:sz w:val="22"/>
                <w:szCs w:val="22"/>
              </w:rPr>
              <w:t xml:space="preserve">5. Территориальные и социальные диалекты. </w:t>
            </w:r>
          </w:p>
          <w:p w:rsidR="00DA61B5" w:rsidRDefault="00DA61B5">
            <w:pPr>
              <w:jc w:val="both"/>
              <w:rPr>
                <w:sz w:val="22"/>
                <w:szCs w:val="22"/>
              </w:rPr>
            </w:pPr>
          </w:p>
          <w:p w:rsidR="00DA61B5" w:rsidRDefault="00DA61B5">
            <w:pPr>
              <w:jc w:val="both"/>
              <w:rPr>
                <w:sz w:val="22"/>
                <w:szCs w:val="22"/>
              </w:rPr>
            </w:pPr>
          </w:p>
          <w:p w:rsidR="00DA61B5" w:rsidRDefault="00F43DE8" w:rsidP="00EB59C5">
            <w:pPr>
              <w:jc w:val="both"/>
            </w:pPr>
            <w:r>
              <w:rPr>
                <w:b/>
                <w:sz w:val="22"/>
                <w:szCs w:val="22"/>
              </w:rPr>
              <w:t>Рекомендуемые источники из разделов: 8.1, 8.3,</w:t>
            </w:r>
            <w:r w:rsidR="00EB59C5">
              <w:rPr>
                <w:b/>
                <w:sz w:val="22"/>
                <w:szCs w:val="22"/>
              </w:rPr>
              <w:t xml:space="preserve"> 8.4,</w:t>
            </w:r>
            <w:r>
              <w:rPr>
                <w:b/>
                <w:sz w:val="22"/>
                <w:szCs w:val="22"/>
              </w:rPr>
              <w:t xml:space="preserve"> 8.6, 9.4, 9.5, 9.7.</w:t>
            </w:r>
          </w:p>
        </w:tc>
        <w:tc>
          <w:tcPr>
            <w:tcW w:w="2092" w:type="dxa"/>
          </w:tcPr>
          <w:p w:rsidR="00DA61B5" w:rsidRDefault="00F43DE8">
            <w:pPr>
              <w:keepNext/>
              <w:jc w:val="both"/>
            </w:pPr>
            <w:r>
              <w:rPr>
                <w:sz w:val="22"/>
                <w:szCs w:val="22"/>
              </w:rPr>
              <w:t>Выступление с докладом, докладом-презентацией. Дискуссия по проблематике темы. Ответы на вопросы преподавателя. Выполнение проблемно-аналитических заданий.</w:t>
            </w:r>
          </w:p>
        </w:tc>
      </w:tr>
    </w:tbl>
    <w:p w:rsidR="00DA61B5" w:rsidRDefault="00F43DE8">
      <w:pPr>
        <w:keepNext/>
        <w:keepLines/>
        <w:widowControl w:val="0"/>
        <w:pBdr>
          <w:top w:val="nil"/>
          <w:left w:val="nil"/>
          <w:bottom w:val="nil"/>
          <w:right w:val="nil"/>
          <w:between w:val="nil"/>
        </w:pBdr>
        <w:spacing w:before="400" w:after="0" w:line="240" w:lineRule="auto"/>
        <w:rPr>
          <w:rFonts w:ascii="Times New Roman" w:eastAsia="Times New Roman" w:hAnsi="Times New Roman" w:cs="Times New Roman"/>
          <w:b/>
          <w:color w:val="000000"/>
          <w:sz w:val="28"/>
          <w:szCs w:val="28"/>
        </w:rPr>
      </w:pPr>
      <w:bookmarkStart w:id="8" w:name="bookmark=id.1t3h5sf" w:colFirst="0" w:colLast="0"/>
      <w:bookmarkEnd w:id="8"/>
      <w:r>
        <w:rPr>
          <w:rFonts w:ascii="Times New Roman" w:eastAsia="Times New Roman" w:hAnsi="Times New Roman" w:cs="Times New Roman"/>
          <w:b/>
          <w:color w:val="000000"/>
          <w:sz w:val="28"/>
          <w:szCs w:val="28"/>
        </w:rPr>
        <w:t>6. Перечень учебно-методического обеспечения для самостоятельной работы</w:t>
      </w:r>
      <w:bookmarkStart w:id="9" w:name="bookmark=id.4d34og8" w:colFirst="0" w:colLast="0"/>
      <w:bookmarkEnd w:id="9"/>
      <w:r>
        <w:rPr>
          <w:rFonts w:ascii="Times New Roman" w:eastAsia="Times New Roman" w:hAnsi="Times New Roman" w:cs="Times New Roman"/>
          <w:b/>
          <w:color w:val="000000"/>
          <w:sz w:val="28"/>
          <w:szCs w:val="28"/>
        </w:rPr>
        <w:t xml:space="preserve"> обучающихся по дисциплине</w:t>
      </w:r>
    </w:p>
    <w:p w:rsidR="00DA61B5" w:rsidRDefault="00DA61B5">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DA61B5" w:rsidRDefault="00F43DE8">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6.1. Перечень вопросов, отводимых на самостоятельное освоение дисциплины, формы внеаудиторной самостоятельной работы</w:t>
      </w:r>
    </w:p>
    <w:p w:rsidR="00DA61B5" w:rsidRDefault="00DA61B5">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tbl>
      <w:tblPr>
        <w:tblStyle w:val="aff1"/>
        <w:tblW w:w="93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7"/>
        <w:gridCol w:w="3760"/>
        <w:gridCol w:w="3288"/>
      </w:tblGrid>
      <w:tr w:rsidR="00DA61B5">
        <w:tc>
          <w:tcPr>
            <w:tcW w:w="2297" w:type="dxa"/>
            <w:shd w:val="clear" w:color="auto" w:fill="auto"/>
          </w:tcPr>
          <w:p w:rsidR="00DA61B5" w:rsidRDefault="00F43DE8">
            <w:pPr>
              <w:keepNext/>
              <w:jc w:val="center"/>
              <w:rPr>
                <w:rFonts w:ascii="Times New Roman" w:eastAsia="Times New Roman" w:hAnsi="Times New Roman" w:cs="Times New Roman"/>
              </w:rPr>
            </w:pPr>
            <w:r>
              <w:rPr>
                <w:rFonts w:ascii="Times New Roman" w:eastAsia="Times New Roman" w:hAnsi="Times New Roman" w:cs="Times New Roman"/>
                <w:b/>
              </w:rPr>
              <w:t>Наименование тем (разделов) дисциплины</w:t>
            </w:r>
          </w:p>
        </w:tc>
        <w:tc>
          <w:tcPr>
            <w:tcW w:w="3760" w:type="dxa"/>
            <w:shd w:val="clear" w:color="auto" w:fill="auto"/>
          </w:tcPr>
          <w:p w:rsidR="00DA61B5" w:rsidRDefault="00F43DE8">
            <w:pPr>
              <w:keepNext/>
              <w:jc w:val="center"/>
              <w:rPr>
                <w:rFonts w:ascii="Times New Roman" w:eastAsia="Times New Roman" w:hAnsi="Times New Roman" w:cs="Times New Roman"/>
                <w:b/>
              </w:rPr>
            </w:pPr>
            <w:r>
              <w:rPr>
                <w:rFonts w:ascii="Times New Roman" w:eastAsia="Times New Roman" w:hAnsi="Times New Roman" w:cs="Times New Roman"/>
                <w:b/>
              </w:rPr>
              <w:t xml:space="preserve">Перечень вопросов, отводимых на самостоятельное освоение </w:t>
            </w:r>
          </w:p>
        </w:tc>
        <w:tc>
          <w:tcPr>
            <w:tcW w:w="3288" w:type="dxa"/>
          </w:tcPr>
          <w:p w:rsidR="00DA61B5" w:rsidRDefault="00F43DE8">
            <w:pPr>
              <w:keepNext/>
              <w:jc w:val="center"/>
              <w:rPr>
                <w:rFonts w:ascii="Times New Roman" w:eastAsia="Times New Roman" w:hAnsi="Times New Roman" w:cs="Times New Roman"/>
                <w:b/>
              </w:rPr>
            </w:pPr>
            <w:r>
              <w:rPr>
                <w:rFonts w:ascii="Times New Roman" w:eastAsia="Times New Roman" w:hAnsi="Times New Roman" w:cs="Times New Roman"/>
                <w:b/>
              </w:rPr>
              <w:t>Формы внеаудиторной самостоятельной работы</w:t>
            </w:r>
          </w:p>
        </w:tc>
      </w:tr>
      <w:tr w:rsidR="00DA61B5">
        <w:tc>
          <w:tcPr>
            <w:tcW w:w="9345" w:type="dxa"/>
            <w:gridSpan w:val="3"/>
            <w:shd w:val="clear" w:color="auto" w:fill="auto"/>
          </w:tcPr>
          <w:p w:rsidR="00DA61B5" w:rsidRDefault="00F43DE8">
            <w:pPr>
              <w:keepNext/>
              <w:jc w:val="center"/>
              <w:rPr>
                <w:rFonts w:ascii="Times New Roman" w:eastAsia="Times New Roman" w:hAnsi="Times New Roman" w:cs="Times New Roman"/>
                <w:b/>
              </w:rPr>
            </w:pPr>
            <w:r>
              <w:rPr>
                <w:rFonts w:ascii="Times New Roman" w:eastAsia="Times New Roman" w:hAnsi="Times New Roman" w:cs="Times New Roman"/>
                <w:b/>
              </w:rPr>
              <w:t>I семестр</w:t>
            </w:r>
          </w:p>
        </w:tc>
      </w:tr>
      <w:tr w:rsidR="00DA61B5">
        <w:tc>
          <w:tcPr>
            <w:tcW w:w="2297" w:type="dxa"/>
            <w:shd w:val="clear" w:color="auto" w:fill="auto"/>
          </w:tcPr>
          <w:p w:rsidR="00DA61B5" w:rsidRDefault="00F43DE8">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w:t>
            </w:r>
          </w:p>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Введение. Предмет, цели и задачи языкознания. Разделы языкознания. Связь языкознания с другими дисциплинами</w:t>
            </w:r>
          </w:p>
        </w:tc>
        <w:tc>
          <w:tcPr>
            <w:tcW w:w="3760" w:type="dxa"/>
            <w:shd w:val="clear" w:color="auto" w:fill="auto"/>
          </w:tcPr>
          <w:p w:rsidR="00DA61B5" w:rsidRDefault="00F43DE8">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 Язык как самозарождающийся и самодвижущийся феномен. </w:t>
            </w:r>
          </w:p>
          <w:p w:rsidR="00DA61B5" w:rsidRDefault="00F43DE8">
            <w:pPr>
              <w:spacing w:after="0" w:line="240" w:lineRule="auto"/>
              <w:ind w:firstLine="54"/>
              <w:jc w:val="both"/>
              <w:rPr>
                <w:rFonts w:ascii="Times New Roman" w:eastAsia="Times New Roman" w:hAnsi="Times New Roman" w:cs="Times New Roman"/>
              </w:rPr>
            </w:pPr>
            <w:r>
              <w:rPr>
                <w:rFonts w:ascii="Times New Roman" w:eastAsia="Times New Roman" w:hAnsi="Times New Roman" w:cs="Times New Roman"/>
              </w:rPr>
              <w:t>2. Языкознание во взаимосвязи с точными и естественными науками: связь с биологией, физиологией, математикой, информатикой, медициной, кибернетикой и др. 3. Прикладная лингвистика.</w:t>
            </w:r>
          </w:p>
          <w:p w:rsidR="00DA61B5" w:rsidRDefault="00DA61B5">
            <w:pPr>
              <w:spacing w:after="0" w:line="240" w:lineRule="auto"/>
              <w:ind w:firstLine="54"/>
              <w:jc w:val="both"/>
              <w:rPr>
                <w:rFonts w:ascii="Times New Roman" w:eastAsia="Times New Roman" w:hAnsi="Times New Roman" w:cs="Times New Roman"/>
              </w:rPr>
            </w:pPr>
          </w:p>
        </w:tc>
        <w:tc>
          <w:tcPr>
            <w:tcW w:w="3288" w:type="dxa"/>
            <w:vMerge w:val="restart"/>
          </w:tcPr>
          <w:p w:rsidR="00DA61B5" w:rsidRDefault="00DA61B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DA61B5" w:rsidRDefault="00DA61B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DA61B5" w:rsidRDefault="00DA61B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DA61B5" w:rsidRDefault="00DA61B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DA61B5" w:rsidRDefault="00DA61B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DA61B5" w:rsidRDefault="00DA61B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DA61B5" w:rsidRDefault="00DA61B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DA61B5" w:rsidRDefault="00DA61B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rsidR="00DA61B5" w:rsidRDefault="00DA61B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rsidR="00DA61B5" w:rsidRDefault="00DA61B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rsidR="00DA61B5" w:rsidRDefault="00DA61B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rsidR="00DA61B5" w:rsidRDefault="00DA61B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rsidR="00DA61B5" w:rsidRDefault="00DA61B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rsidR="00DA61B5" w:rsidRDefault="00DA61B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rsidR="00DA61B5" w:rsidRDefault="00DA61B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rsidR="00DA61B5" w:rsidRDefault="00DA61B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rsidR="00DA61B5" w:rsidRDefault="00DA61B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rsidR="00DA61B5" w:rsidRDefault="00F43DE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Изучение основной и дополнительной литературы по теме.</w:t>
            </w:r>
          </w:p>
          <w:p w:rsidR="00DA61B5" w:rsidRDefault="00F43DE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Работа со справочными материалами (словарями).</w:t>
            </w:r>
          </w:p>
          <w:p w:rsidR="00DA61B5" w:rsidRDefault="00F43DE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Подготовка докладов-презентаций.</w:t>
            </w:r>
          </w:p>
          <w:p w:rsidR="00DA61B5" w:rsidRDefault="00F43DE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Выполнение проблемно-аналитических и творческих заданий.</w:t>
            </w:r>
          </w:p>
        </w:tc>
      </w:tr>
      <w:tr w:rsidR="00DA61B5">
        <w:tc>
          <w:tcPr>
            <w:tcW w:w="2297" w:type="dxa"/>
            <w:shd w:val="clear" w:color="auto" w:fill="auto"/>
          </w:tcPr>
          <w:p w:rsidR="00DA61B5" w:rsidRDefault="00F43DE8">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2</w:t>
            </w:r>
          </w:p>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Природа, сущность и функции языка. Язык и мышление. Язык и речь</w:t>
            </w:r>
          </w:p>
        </w:tc>
        <w:tc>
          <w:tcPr>
            <w:tcW w:w="3760" w:type="dxa"/>
            <w:shd w:val="clear" w:color="auto" w:fill="auto"/>
          </w:tcPr>
          <w:p w:rsidR="00DA61B5" w:rsidRDefault="00F43DE8">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 Лингвистика Ф.де Соссюра – лингвистика нового времени. </w:t>
            </w:r>
          </w:p>
          <w:p w:rsidR="00DA61B5" w:rsidRDefault="00F43DE8">
            <w:pPr>
              <w:tabs>
                <w:tab w:val="left" w:pos="425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2. Неразрывность языка и речи при изучении реального речевого материала: исследования звучащей речи, онтолингвистика, изучение идиолектов и языка художественной литературы.</w:t>
            </w:r>
          </w:p>
        </w:tc>
        <w:tc>
          <w:tcPr>
            <w:tcW w:w="3288" w:type="dxa"/>
            <w:vMerge/>
          </w:tcPr>
          <w:p w:rsidR="00DA61B5" w:rsidRDefault="00DA61B5">
            <w:pPr>
              <w:widowControl w:val="0"/>
              <w:pBdr>
                <w:top w:val="nil"/>
                <w:left w:val="nil"/>
                <w:bottom w:val="nil"/>
                <w:right w:val="nil"/>
                <w:between w:val="nil"/>
              </w:pBdr>
              <w:spacing w:after="0"/>
              <w:rPr>
                <w:rFonts w:ascii="Times New Roman" w:eastAsia="Times New Roman" w:hAnsi="Times New Roman" w:cs="Times New Roman"/>
              </w:rPr>
            </w:pPr>
          </w:p>
        </w:tc>
      </w:tr>
      <w:tr w:rsidR="00DA61B5">
        <w:tc>
          <w:tcPr>
            <w:tcW w:w="2297" w:type="dxa"/>
            <w:shd w:val="clear" w:color="auto" w:fill="auto"/>
          </w:tcPr>
          <w:p w:rsidR="00DA61B5" w:rsidRDefault="00F43DE8">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3</w:t>
            </w:r>
          </w:p>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Язык как знаковая система. Семиотика. Лингвосемиотика</w:t>
            </w:r>
          </w:p>
        </w:tc>
        <w:tc>
          <w:tcPr>
            <w:tcW w:w="3760" w:type="dxa"/>
            <w:shd w:val="clear" w:color="auto" w:fill="auto"/>
          </w:tcPr>
          <w:p w:rsidR="00DA61B5" w:rsidRDefault="00F43DE8">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sz w:val="23"/>
                <w:szCs w:val="23"/>
              </w:rPr>
              <w:t xml:space="preserve">История взглядов на язык как систему знаков (грамматика Пор-Рояля, Л.Якоб, Ф.де Соссюр, Л.Блумфилд, Ч.Огден, А.Ричардс, Л.Ельмслев, Э.Бенвенист). </w:t>
            </w:r>
            <w:r>
              <w:rPr>
                <w:rFonts w:ascii="Times New Roman" w:eastAsia="Times New Roman" w:hAnsi="Times New Roman" w:cs="Times New Roman"/>
                <w:color w:val="000000"/>
              </w:rPr>
              <w:t xml:space="preserve"> </w:t>
            </w:r>
          </w:p>
        </w:tc>
        <w:tc>
          <w:tcPr>
            <w:tcW w:w="3288" w:type="dxa"/>
            <w:vMerge/>
          </w:tcPr>
          <w:p w:rsidR="00DA61B5" w:rsidRDefault="00DA61B5">
            <w:pPr>
              <w:widowControl w:val="0"/>
              <w:pBdr>
                <w:top w:val="nil"/>
                <w:left w:val="nil"/>
                <w:bottom w:val="nil"/>
                <w:right w:val="nil"/>
                <w:between w:val="nil"/>
              </w:pBdr>
              <w:spacing w:after="0"/>
              <w:rPr>
                <w:rFonts w:ascii="Times New Roman" w:eastAsia="Times New Roman" w:hAnsi="Times New Roman" w:cs="Times New Roman"/>
                <w:color w:val="000000"/>
              </w:rPr>
            </w:pPr>
          </w:p>
        </w:tc>
      </w:tr>
      <w:tr w:rsidR="00DA61B5">
        <w:tc>
          <w:tcPr>
            <w:tcW w:w="2297" w:type="dxa"/>
            <w:shd w:val="clear" w:color="auto" w:fill="auto"/>
          </w:tcPr>
          <w:p w:rsidR="00DA61B5" w:rsidRDefault="00F43DE8">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4</w:t>
            </w:r>
          </w:p>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Происхождение языка</w:t>
            </w:r>
          </w:p>
        </w:tc>
        <w:tc>
          <w:tcPr>
            <w:tcW w:w="3760" w:type="dxa"/>
            <w:shd w:val="clear" w:color="auto" w:fill="auto"/>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Основные положения эволюционной гипотезы о происхождении языка.</w:t>
            </w:r>
          </w:p>
          <w:p w:rsidR="00DA61B5" w:rsidRDefault="00DA61B5">
            <w:pPr>
              <w:tabs>
                <w:tab w:val="left" w:pos="4252"/>
              </w:tabs>
              <w:spacing w:after="0" w:line="240" w:lineRule="auto"/>
              <w:jc w:val="both"/>
              <w:rPr>
                <w:rFonts w:ascii="Times New Roman" w:eastAsia="Times New Roman" w:hAnsi="Times New Roman" w:cs="Times New Roman"/>
              </w:rPr>
            </w:pPr>
          </w:p>
        </w:tc>
        <w:tc>
          <w:tcPr>
            <w:tcW w:w="3288" w:type="dxa"/>
            <w:vMerge/>
          </w:tcPr>
          <w:p w:rsidR="00DA61B5" w:rsidRDefault="00DA61B5">
            <w:pPr>
              <w:widowControl w:val="0"/>
              <w:pBdr>
                <w:top w:val="nil"/>
                <w:left w:val="nil"/>
                <w:bottom w:val="nil"/>
                <w:right w:val="nil"/>
                <w:between w:val="nil"/>
              </w:pBdr>
              <w:spacing w:after="0"/>
              <w:rPr>
                <w:rFonts w:ascii="Times New Roman" w:eastAsia="Times New Roman" w:hAnsi="Times New Roman" w:cs="Times New Roman"/>
              </w:rPr>
            </w:pPr>
          </w:p>
        </w:tc>
      </w:tr>
      <w:tr w:rsidR="00DA61B5">
        <w:tc>
          <w:tcPr>
            <w:tcW w:w="2297" w:type="dxa"/>
            <w:shd w:val="clear" w:color="auto" w:fill="auto"/>
          </w:tcPr>
          <w:p w:rsidR="00DA61B5" w:rsidRDefault="00F43DE8">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5</w:t>
            </w:r>
          </w:p>
          <w:p w:rsidR="00DA61B5" w:rsidRDefault="00F43DE8">
            <w:pPr>
              <w:spacing w:after="0" w:line="240" w:lineRule="auto"/>
              <w:rPr>
                <w:rFonts w:ascii="Times New Roman" w:eastAsia="Times New Roman" w:hAnsi="Times New Roman" w:cs="Times New Roman"/>
                <w:b/>
              </w:rPr>
            </w:pPr>
            <w:r>
              <w:rPr>
                <w:rFonts w:ascii="Times New Roman" w:eastAsia="Times New Roman" w:hAnsi="Times New Roman" w:cs="Times New Roman"/>
              </w:rPr>
              <w:t>Письменность и алфавит</w:t>
            </w:r>
          </w:p>
        </w:tc>
        <w:tc>
          <w:tcPr>
            <w:tcW w:w="3760" w:type="dxa"/>
            <w:shd w:val="clear" w:color="auto" w:fill="auto"/>
          </w:tcPr>
          <w:p w:rsidR="00DA61B5" w:rsidRDefault="00F43DE8">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1. Предпосылки письма. </w:t>
            </w:r>
          </w:p>
          <w:p w:rsidR="00DA61B5" w:rsidRDefault="00F43DE8">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2. Этапы и формы развития начертательного письма. </w:t>
            </w:r>
          </w:p>
          <w:p w:rsidR="00DA61B5" w:rsidRDefault="00F43DE8">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3. Письмо как система знаков в теории И.Гельба. </w:t>
            </w:r>
          </w:p>
          <w:p w:rsidR="00DA61B5" w:rsidRDefault="00F43DE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4. Периодизация письменных систем по типу знака. </w:t>
            </w:r>
          </w:p>
        </w:tc>
        <w:tc>
          <w:tcPr>
            <w:tcW w:w="3288" w:type="dxa"/>
            <w:vMerge/>
          </w:tcPr>
          <w:p w:rsidR="00DA61B5" w:rsidRDefault="00DA61B5">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r w:rsidR="00DA61B5">
        <w:tc>
          <w:tcPr>
            <w:tcW w:w="2297" w:type="dxa"/>
            <w:shd w:val="clear" w:color="auto" w:fill="auto"/>
          </w:tcPr>
          <w:p w:rsidR="00DA61B5" w:rsidRDefault="00F43DE8">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6</w:t>
            </w:r>
          </w:p>
          <w:p w:rsidR="00DA61B5" w:rsidRDefault="00F43DE8">
            <w:pPr>
              <w:spacing w:after="0" w:line="240" w:lineRule="auto"/>
              <w:rPr>
                <w:rFonts w:ascii="Times New Roman" w:eastAsia="Times New Roman" w:hAnsi="Times New Roman" w:cs="Times New Roman"/>
                <w:b/>
              </w:rPr>
            </w:pPr>
            <w:r>
              <w:rPr>
                <w:rFonts w:ascii="Times New Roman" w:eastAsia="Times New Roman" w:hAnsi="Times New Roman" w:cs="Times New Roman"/>
              </w:rPr>
              <w:t>Язык как системно-структурное образование. Внешние и внутренние законы развития языка</w:t>
            </w:r>
          </w:p>
        </w:tc>
        <w:tc>
          <w:tcPr>
            <w:tcW w:w="3760" w:type="dxa"/>
            <w:shd w:val="clear" w:color="auto" w:fill="auto"/>
          </w:tcPr>
          <w:p w:rsidR="00DA61B5" w:rsidRDefault="00F43DE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Перспективы языкового развития в ближайшем будущем.</w:t>
            </w:r>
          </w:p>
          <w:p w:rsidR="00DA61B5" w:rsidRDefault="00DA61B5">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3288" w:type="dxa"/>
            <w:vMerge/>
          </w:tcPr>
          <w:p w:rsidR="00DA61B5" w:rsidRDefault="00DA61B5">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r w:rsidR="00DA61B5">
        <w:tc>
          <w:tcPr>
            <w:tcW w:w="2297" w:type="dxa"/>
            <w:shd w:val="clear" w:color="auto" w:fill="auto"/>
          </w:tcPr>
          <w:p w:rsidR="00DA61B5" w:rsidRDefault="00F43DE8">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7</w:t>
            </w:r>
          </w:p>
          <w:p w:rsidR="00DA61B5" w:rsidRDefault="00F43DE8">
            <w:pPr>
              <w:spacing w:after="0" w:line="240" w:lineRule="auto"/>
              <w:rPr>
                <w:rFonts w:ascii="Times New Roman" w:eastAsia="Times New Roman" w:hAnsi="Times New Roman" w:cs="Times New Roman"/>
                <w:b/>
              </w:rPr>
            </w:pPr>
            <w:r>
              <w:rPr>
                <w:rFonts w:ascii="Times New Roman" w:eastAsia="Times New Roman" w:hAnsi="Times New Roman" w:cs="Times New Roman"/>
              </w:rPr>
              <w:t>Языки мира и принципы их классификации</w:t>
            </w:r>
          </w:p>
        </w:tc>
        <w:tc>
          <w:tcPr>
            <w:tcW w:w="3760" w:type="dxa"/>
            <w:shd w:val="clear" w:color="auto" w:fill="auto"/>
          </w:tcPr>
          <w:p w:rsidR="00DA61B5" w:rsidRDefault="00F43DE8">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sz w:val="23"/>
                <w:szCs w:val="23"/>
              </w:rPr>
              <w:t xml:space="preserve">1. Гипотеза лингвистической </w:t>
            </w:r>
            <w:r>
              <w:rPr>
                <w:rFonts w:ascii="Times New Roman" w:eastAsia="Times New Roman" w:hAnsi="Times New Roman" w:cs="Times New Roman"/>
                <w:color w:val="000000"/>
              </w:rPr>
              <w:t xml:space="preserve">относительности. Эдуард Сепир, Бенжамин Уорф. </w:t>
            </w:r>
          </w:p>
          <w:p w:rsidR="00DA61B5" w:rsidRDefault="00F43D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2. Джозеф Гринберг и его квантитативный метод классификации языков.</w:t>
            </w:r>
          </w:p>
        </w:tc>
        <w:tc>
          <w:tcPr>
            <w:tcW w:w="3288" w:type="dxa"/>
            <w:vMerge/>
          </w:tcPr>
          <w:p w:rsidR="00DA61B5" w:rsidRDefault="00DA61B5">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DA61B5">
        <w:tc>
          <w:tcPr>
            <w:tcW w:w="9345" w:type="dxa"/>
            <w:gridSpan w:val="3"/>
            <w:shd w:val="clear" w:color="auto" w:fill="auto"/>
          </w:tcPr>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II семестр</w:t>
            </w:r>
          </w:p>
        </w:tc>
      </w:tr>
      <w:tr w:rsidR="00DA61B5">
        <w:tc>
          <w:tcPr>
            <w:tcW w:w="2297" w:type="dxa"/>
            <w:shd w:val="clear" w:color="auto" w:fill="auto"/>
          </w:tcPr>
          <w:p w:rsidR="00DA61B5" w:rsidRDefault="00F43DE8">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8</w:t>
            </w:r>
          </w:p>
          <w:p w:rsidR="00DA61B5" w:rsidRDefault="00F43DE8">
            <w:pPr>
              <w:spacing w:after="0" w:line="240" w:lineRule="auto"/>
              <w:rPr>
                <w:rFonts w:ascii="Times New Roman" w:eastAsia="Times New Roman" w:hAnsi="Times New Roman" w:cs="Times New Roman"/>
                <w:b/>
              </w:rPr>
            </w:pPr>
            <w:r>
              <w:rPr>
                <w:rFonts w:ascii="Times New Roman" w:eastAsia="Times New Roman" w:hAnsi="Times New Roman" w:cs="Times New Roman"/>
              </w:rPr>
              <w:lastRenderedPageBreak/>
              <w:t>Основы общей фонетики</w:t>
            </w:r>
          </w:p>
        </w:tc>
        <w:tc>
          <w:tcPr>
            <w:tcW w:w="3760" w:type="dxa"/>
            <w:shd w:val="clear" w:color="auto" w:fill="auto"/>
          </w:tcPr>
          <w:p w:rsidR="00DA61B5" w:rsidRDefault="00F43DE8">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1. Анатомия речевого аппарата. </w:t>
            </w:r>
            <w:r>
              <w:rPr>
                <w:rFonts w:ascii="Times New Roman" w:eastAsia="Times New Roman" w:hAnsi="Times New Roman" w:cs="Times New Roman"/>
                <w:color w:val="000000"/>
              </w:rPr>
              <w:lastRenderedPageBreak/>
              <w:t xml:space="preserve">2. Фонетический строй. </w:t>
            </w:r>
          </w:p>
          <w:p w:rsidR="00DA61B5" w:rsidRDefault="00DA61B5">
            <w:pPr>
              <w:spacing w:after="0" w:line="240" w:lineRule="auto"/>
              <w:jc w:val="both"/>
              <w:rPr>
                <w:rFonts w:ascii="Times New Roman" w:eastAsia="Times New Roman" w:hAnsi="Times New Roman" w:cs="Times New Roman"/>
              </w:rPr>
            </w:pPr>
          </w:p>
        </w:tc>
        <w:tc>
          <w:tcPr>
            <w:tcW w:w="3288" w:type="dxa"/>
            <w:vMerge w:val="restart"/>
          </w:tcPr>
          <w:p w:rsidR="00DA61B5" w:rsidRDefault="00DA61B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DA61B5" w:rsidRDefault="00DA61B5">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DA61B5" w:rsidRDefault="00F43DE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Изучение основной и дополнительной литературы по теме.</w:t>
            </w:r>
          </w:p>
          <w:p w:rsidR="00DA61B5" w:rsidRDefault="00F43DE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Работа со справочными материалами (словарями).</w:t>
            </w:r>
          </w:p>
          <w:p w:rsidR="00DA61B5" w:rsidRDefault="00F43DE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Подготовка докладов-презентаций.</w:t>
            </w:r>
          </w:p>
          <w:p w:rsidR="00DA61B5" w:rsidRDefault="00F43DE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4"/>
                <w:szCs w:val="24"/>
              </w:rPr>
              <w:t xml:space="preserve">4. </w:t>
            </w:r>
            <w:r>
              <w:rPr>
                <w:rFonts w:ascii="Times New Roman" w:eastAsia="Times New Roman" w:hAnsi="Times New Roman" w:cs="Times New Roman"/>
                <w:color w:val="000000"/>
                <w:sz w:val="24"/>
                <w:szCs w:val="24"/>
              </w:rPr>
              <w:t>Выполнение проблемно-аналитических и творческих заданий.</w:t>
            </w:r>
          </w:p>
        </w:tc>
      </w:tr>
      <w:tr w:rsidR="00DA61B5">
        <w:tc>
          <w:tcPr>
            <w:tcW w:w="2297" w:type="dxa"/>
            <w:shd w:val="clear" w:color="auto" w:fill="auto"/>
          </w:tcPr>
          <w:p w:rsidR="00DA61B5" w:rsidRDefault="00F43DE8">
            <w:pPr>
              <w:spacing w:after="0" w:line="240" w:lineRule="auto"/>
              <w:rPr>
                <w:rFonts w:ascii="Times New Roman" w:eastAsia="Times New Roman" w:hAnsi="Times New Roman" w:cs="Times New Roman"/>
                <w:b/>
              </w:rPr>
            </w:pPr>
            <w:r>
              <w:rPr>
                <w:rFonts w:ascii="Times New Roman" w:eastAsia="Times New Roman" w:hAnsi="Times New Roman" w:cs="Times New Roman"/>
                <w:b/>
              </w:rPr>
              <w:lastRenderedPageBreak/>
              <w:t>Тема 9</w:t>
            </w:r>
          </w:p>
          <w:p w:rsidR="00DA61B5" w:rsidRDefault="00F43DE8">
            <w:pPr>
              <w:spacing w:after="0" w:line="240" w:lineRule="auto"/>
              <w:rPr>
                <w:rFonts w:ascii="Times New Roman" w:eastAsia="Times New Roman" w:hAnsi="Times New Roman" w:cs="Times New Roman"/>
                <w:b/>
              </w:rPr>
            </w:pPr>
            <w:r>
              <w:rPr>
                <w:rFonts w:ascii="Times New Roman" w:eastAsia="Times New Roman" w:hAnsi="Times New Roman" w:cs="Times New Roman"/>
              </w:rPr>
              <w:t>Основы общей фонологии</w:t>
            </w:r>
          </w:p>
        </w:tc>
        <w:tc>
          <w:tcPr>
            <w:tcW w:w="3760" w:type="dxa"/>
            <w:shd w:val="clear" w:color="auto" w:fill="auto"/>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1. Перцептивная и сигнификативная функции фонем.</w:t>
            </w:r>
          </w:p>
          <w:p w:rsidR="00DA61B5" w:rsidRDefault="00F43DE8">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2. Лингвистические фреквенталии. </w:t>
            </w:r>
          </w:p>
          <w:p w:rsidR="00DA61B5" w:rsidRDefault="00DA61B5">
            <w:pPr>
              <w:pBdr>
                <w:top w:val="nil"/>
                <w:left w:val="nil"/>
                <w:bottom w:val="nil"/>
                <w:right w:val="nil"/>
                <w:between w:val="nil"/>
              </w:pBdr>
              <w:spacing w:after="0" w:line="240" w:lineRule="auto"/>
              <w:jc w:val="both"/>
              <w:rPr>
                <w:rFonts w:ascii="Times New Roman" w:eastAsia="Times New Roman" w:hAnsi="Times New Roman" w:cs="Times New Roman"/>
                <w:color w:val="000000"/>
              </w:rPr>
            </w:pPr>
          </w:p>
        </w:tc>
        <w:tc>
          <w:tcPr>
            <w:tcW w:w="3288" w:type="dxa"/>
            <w:vMerge/>
          </w:tcPr>
          <w:p w:rsidR="00DA61B5" w:rsidRDefault="00DA61B5">
            <w:pPr>
              <w:widowControl w:val="0"/>
              <w:pBdr>
                <w:top w:val="nil"/>
                <w:left w:val="nil"/>
                <w:bottom w:val="nil"/>
                <w:right w:val="nil"/>
                <w:between w:val="nil"/>
              </w:pBdr>
              <w:spacing w:after="0"/>
              <w:rPr>
                <w:rFonts w:ascii="Times New Roman" w:eastAsia="Times New Roman" w:hAnsi="Times New Roman" w:cs="Times New Roman"/>
                <w:color w:val="000000"/>
              </w:rPr>
            </w:pPr>
          </w:p>
        </w:tc>
      </w:tr>
      <w:tr w:rsidR="00DA61B5">
        <w:tc>
          <w:tcPr>
            <w:tcW w:w="2297" w:type="dxa"/>
            <w:shd w:val="clear" w:color="auto" w:fill="auto"/>
          </w:tcPr>
          <w:p w:rsidR="00DA61B5" w:rsidRDefault="00F43DE8">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10</w:t>
            </w:r>
          </w:p>
          <w:p w:rsidR="00DA61B5" w:rsidRDefault="00F43DE8">
            <w:pPr>
              <w:spacing w:after="0" w:line="240" w:lineRule="auto"/>
              <w:rPr>
                <w:rFonts w:ascii="Times New Roman" w:eastAsia="Times New Roman" w:hAnsi="Times New Roman" w:cs="Times New Roman"/>
                <w:b/>
              </w:rPr>
            </w:pPr>
            <w:r>
              <w:rPr>
                <w:rFonts w:ascii="Times New Roman" w:eastAsia="Times New Roman" w:hAnsi="Times New Roman" w:cs="Times New Roman"/>
              </w:rPr>
              <w:t>Основы общей семасиологии</w:t>
            </w:r>
          </w:p>
        </w:tc>
        <w:tc>
          <w:tcPr>
            <w:tcW w:w="3760" w:type="dxa"/>
            <w:shd w:val="clear" w:color="auto" w:fill="auto"/>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Этимологическая реконструкция. Учет исторических факторов в этимологическом исследовании.</w:t>
            </w:r>
          </w:p>
        </w:tc>
        <w:tc>
          <w:tcPr>
            <w:tcW w:w="3288" w:type="dxa"/>
            <w:vMerge/>
          </w:tcPr>
          <w:p w:rsidR="00DA61B5" w:rsidRDefault="00DA61B5">
            <w:pPr>
              <w:widowControl w:val="0"/>
              <w:pBdr>
                <w:top w:val="nil"/>
                <w:left w:val="nil"/>
                <w:bottom w:val="nil"/>
                <w:right w:val="nil"/>
                <w:between w:val="nil"/>
              </w:pBdr>
              <w:spacing w:after="0"/>
              <w:rPr>
                <w:rFonts w:ascii="Times New Roman" w:eastAsia="Times New Roman" w:hAnsi="Times New Roman" w:cs="Times New Roman"/>
                <w:color w:val="000000"/>
              </w:rPr>
            </w:pPr>
          </w:p>
        </w:tc>
      </w:tr>
      <w:tr w:rsidR="00DA61B5">
        <w:tc>
          <w:tcPr>
            <w:tcW w:w="2297" w:type="dxa"/>
            <w:shd w:val="clear" w:color="auto" w:fill="auto"/>
          </w:tcPr>
          <w:p w:rsidR="00DA61B5" w:rsidRDefault="00F43DE8">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11</w:t>
            </w:r>
          </w:p>
          <w:p w:rsidR="00DA61B5" w:rsidRDefault="00F43D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Слово в системе языка</w:t>
            </w:r>
          </w:p>
        </w:tc>
        <w:tc>
          <w:tcPr>
            <w:tcW w:w="3760" w:type="dxa"/>
            <w:shd w:val="clear" w:color="auto" w:fill="auto"/>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rPr>
            </w:pPr>
            <w:r>
              <w:rPr>
                <w:color w:val="000000"/>
              </w:rPr>
              <w:t xml:space="preserve"> </w:t>
            </w:r>
            <w:r>
              <w:rPr>
                <w:rFonts w:ascii="Times New Roman" w:eastAsia="Times New Roman" w:hAnsi="Times New Roman" w:cs="Times New Roman"/>
                <w:color w:val="000000"/>
              </w:rPr>
              <w:t xml:space="preserve">1. Словообразовательные и семантические кальки. </w:t>
            </w:r>
          </w:p>
          <w:p w:rsidR="00DA61B5" w:rsidRDefault="00F43DE8">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2. Фонетическая и грамматическая ассимиляция заимствований.</w:t>
            </w:r>
          </w:p>
        </w:tc>
        <w:tc>
          <w:tcPr>
            <w:tcW w:w="3288" w:type="dxa"/>
            <w:vMerge/>
          </w:tcPr>
          <w:p w:rsidR="00DA61B5" w:rsidRDefault="00DA61B5">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r w:rsidR="00DA61B5">
        <w:tc>
          <w:tcPr>
            <w:tcW w:w="2297" w:type="dxa"/>
            <w:shd w:val="clear" w:color="auto" w:fill="auto"/>
          </w:tcPr>
          <w:p w:rsidR="00DA61B5" w:rsidRDefault="00F43DE8">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12</w:t>
            </w:r>
          </w:p>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Грамматические значения, формы, категории. Основы морфемики и словообразования</w:t>
            </w:r>
            <w:r>
              <w:rPr>
                <w:rFonts w:ascii="Times New Roman" w:eastAsia="Times New Roman" w:hAnsi="Times New Roman" w:cs="Times New Roman"/>
                <w:color w:val="000000"/>
                <w:sz w:val="24"/>
                <w:szCs w:val="24"/>
              </w:rPr>
              <w:t xml:space="preserve"> </w:t>
            </w:r>
          </w:p>
        </w:tc>
        <w:tc>
          <w:tcPr>
            <w:tcW w:w="3760" w:type="dxa"/>
            <w:shd w:val="clear" w:color="auto" w:fill="auto"/>
          </w:tcPr>
          <w:p w:rsidR="00DA61B5" w:rsidRDefault="00F43DE8">
            <w:pPr>
              <w:spacing w:after="0" w:line="240" w:lineRule="auto"/>
              <w:ind w:left="-54"/>
              <w:rPr>
                <w:rFonts w:ascii="Times New Roman" w:eastAsia="Times New Roman" w:hAnsi="Times New Roman" w:cs="Times New Roman"/>
                <w:sz w:val="23"/>
                <w:szCs w:val="23"/>
              </w:rPr>
            </w:pPr>
            <w:r>
              <w:rPr>
                <w:rFonts w:ascii="Times New Roman" w:eastAsia="Times New Roman" w:hAnsi="Times New Roman" w:cs="Times New Roman"/>
                <w:sz w:val="23"/>
                <w:szCs w:val="23"/>
              </w:rPr>
              <w:t>1. Градуальный характер противопоставления морфем и словоформ.</w:t>
            </w:r>
          </w:p>
          <w:p w:rsidR="00DA61B5" w:rsidRDefault="00F43DE8">
            <w:pPr>
              <w:spacing w:after="0" w:line="240" w:lineRule="auto"/>
              <w:ind w:left="-54"/>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2. Понятие линейно-синтагматического континуума. </w:t>
            </w:r>
          </w:p>
          <w:p w:rsidR="00DA61B5" w:rsidRDefault="00F43DE8">
            <w:pPr>
              <w:spacing w:after="0" w:line="240" w:lineRule="auto"/>
              <w:ind w:left="-54"/>
              <w:rPr>
                <w:rFonts w:ascii="Times New Roman" w:eastAsia="Times New Roman" w:hAnsi="Times New Roman" w:cs="Times New Roman"/>
                <w:sz w:val="24"/>
                <w:szCs w:val="24"/>
              </w:rPr>
            </w:pPr>
            <w:r>
              <w:rPr>
                <w:rFonts w:ascii="Times New Roman" w:eastAsia="Times New Roman" w:hAnsi="Times New Roman" w:cs="Times New Roman"/>
                <w:sz w:val="23"/>
                <w:szCs w:val="23"/>
              </w:rPr>
              <w:t>3. Проблема описания семантики грамматических показателей.</w:t>
            </w:r>
          </w:p>
        </w:tc>
        <w:tc>
          <w:tcPr>
            <w:tcW w:w="3288" w:type="dxa"/>
            <w:vMerge/>
          </w:tcPr>
          <w:p w:rsidR="00DA61B5" w:rsidRDefault="00DA61B5">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DA61B5">
        <w:tc>
          <w:tcPr>
            <w:tcW w:w="2297" w:type="dxa"/>
            <w:shd w:val="clear" w:color="auto" w:fill="auto"/>
          </w:tcPr>
          <w:p w:rsidR="00DA61B5" w:rsidRDefault="00F43DE8">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13</w:t>
            </w:r>
          </w:p>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Основы общей морфологии</w:t>
            </w:r>
          </w:p>
        </w:tc>
        <w:tc>
          <w:tcPr>
            <w:tcW w:w="3760" w:type="dxa"/>
            <w:shd w:val="clear" w:color="auto" w:fill="auto"/>
          </w:tcPr>
          <w:p w:rsidR="00DA61B5" w:rsidRDefault="00F43DE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Проблема частей речи в языках мира.</w:t>
            </w:r>
          </w:p>
          <w:p w:rsidR="00DA61B5" w:rsidRDefault="00DA61B5">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3288" w:type="dxa"/>
            <w:vMerge/>
          </w:tcPr>
          <w:p w:rsidR="00DA61B5" w:rsidRDefault="00DA61B5">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r w:rsidR="00DA61B5">
        <w:tc>
          <w:tcPr>
            <w:tcW w:w="2297" w:type="dxa"/>
            <w:shd w:val="clear" w:color="auto" w:fill="auto"/>
          </w:tcPr>
          <w:p w:rsidR="00DA61B5" w:rsidRDefault="00F43DE8">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14</w:t>
            </w:r>
          </w:p>
          <w:p w:rsidR="00DA61B5" w:rsidRDefault="00F43DE8">
            <w:pPr>
              <w:spacing w:after="0" w:line="240" w:lineRule="auto"/>
              <w:rPr>
                <w:rFonts w:ascii="Times New Roman" w:eastAsia="Times New Roman" w:hAnsi="Times New Roman" w:cs="Times New Roman"/>
                <w:b/>
              </w:rPr>
            </w:pPr>
            <w:r>
              <w:rPr>
                <w:rFonts w:ascii="Times New Roman" w:eastAsia="Times New Roman" w:hAnsi="Times New Roman" w:cs="Times New Roman"/>
              </w:rPr>
              <w:t>Основы синтаксиса</w:t>
            </w:r>
            <w:r>
              <w:rPr>
                <w:rFonts w:ascii="Times New Roman" w:eastAsia="Times New Roman" w:hAnsi="Times New Roman" w:cs="Times New Roman"/>
                <w:b/>
              </w:rPr>
              <w:t xml:space="preserve"> </w:t>
            </w:r>
          </w:p>
        </w:tc>
        <w:tc>
          <w:tcPr>
            <w:tcW w:w="3760" w:type="dxa"/>
            <w:shd w:val="clear" w:color="auto" w:fill="auto"/>
          </w:tcPr>
          <w:p w:rsidR="00DA61B5" w:rsidRDefault="00F43DE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Предикативность и модальность предложения, типы модальности. </w:t>
            </w:r>
          </w:p>
          <w:p w:rsidR="00DA61B5" w:rsidRDefault="00DA61B5">
            <w:pPr>
              <w:spacing w:after="0" w:line="240" w:lineRule="auto"/>
              <w:jc w:val="both"/>
              <w:rPr>
                <w:rFonts w:ascii="Times New Roman" w:eastAsia="Times New Roman" w:hAnsi="Times New Roman" w:cs="Times New Roman"/>
                <w:sz w:val="24"/>
                <w:szCs w:val="24"/>
              </w:rPr>
            </w:pPr>
          </w:p>
        </w:tc>
        <w:tc>
          <w:tcPr>
            <w:tcW w:w="3288" w:type="dxa"/>
            <w:vMerge/>
          </w:tcPr>
          <w:p w:rsidR="00DA61B5" w:rsidRDefault="00DA61B5">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DA61B5">
        <w:trPr>
          <w:trHeight w:val="585"/>
        </w:trPr>
        <w:tc>
          <w:tcPr>
            <w:tcW w:w="2297" w:type="dxa"/>
            <w:shd w:val="clear" w:color="auto" w:fill="auto"/>
          </w:tcPr>
          <w:p w:rsidR="00DA61B5" w:rsidRDefault="00F43DE8">
            <w:pPr>
              <w:spacing w:after="0" w:line="240" w:lineRule="auto"/>
              <w:rPr>
                <w:rFonts w:ascii="Times New Roman" w:eastAsia="Times New Roman" w:hAnsi="Times New Roman" w:cs="Times New Roman"/>
                <w:b/>
              </w:rPr>
            </w:pPr>
            <w:r>
              <w:rPr>
                <w:rFonts w:ascii="Times New Roman" w:eastAsia="Times New Roman" w:hAnsi="Times New Roman" w:cs="Times New Roman"/>
                <w:b/>
              </w:rPr>
              <w:t>Тема 15</w:t>
            </w:r>
          </w:p>
          <w:p w:rsidR="00DA61B5" w:rsidRDefault="00F43DE8">
            <w:pPr>
              <w:spacing w:after="0" w:line="240" w:lineRule="auto"/>
              <w:rPr>
                <w:rFonts w:ascii="Times New Roman" w:eastAsia="Times New Roman" w:hAnsi="Times New Roman" w:cs="Times New Roman"/>
                <w:b/>
              </w:rPr>
            </w:pPr>
            <w:r>
              <w:rPr>
                <w:rFonts w:ascii="Times New Roman" w:eastAsia="Times New Roman" w:hAnsi="Times New Roman" w:cs="Times New Roman"/>
              </w:rPr>
              <w:t>Язык и общество</w:t>
            </w:r>
          </w:p>
        </w:tc>
        <w:tc>
          <w:tcPr>
            <w:tcW w:w="3760" w:type="dxa"/>
            <w:shd w:val="clear" w:color="auto" w:fill="auto"/>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Социальная типология языков</w:t>
            </w:r>
          </w:p>
        </w:tc>
        <w:tc>
          <w:tcPr>
            <w:tcW w:w="3288" w:type="dxa"/>
            <w:vMerge/>
          </w:tcPr>
          <w:p w:rsidR="00DA61B5" w:rsidRDefault="00DA61B5">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r>
    </w:tbl>
    <w:p w:rsidR="00DA61B5" w:rsidRDefault="00DA61B5">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p w:rsidR="00DA61B5" w:rsidRDefault="00F43DE8">
      <w:pPr>
        <w:keepNext/>
        <w:keepLines/>
        <w:widowControl w:val="0"/>
        <w:numPr>
          <w:ilvl w:val="0"/>
          <w:numId w:val="2"/>
        </w:numPr>
        <w:pBdr>
          <w:top w:val="nil"/>
          <w:left w:val="nil"/>
          <w:bottom w:val="nil"/>
          <w:right w:val="nil"/>
          <w:between w:val="nil"/>
        </w:pBdr>
        <w:tabs>
          <w:tab w:val="left" w:pos="0"/>
        </w:tabs>
        <w:spacing w:after="320" w:line="240" w:lineRule="auto"/>
        <w:ind w:right="460" w:firstLine="709"/>
        <w:jc w:val="both"/>
      </w:pPr>
      <w:r>
        <w:rPr>
          <w:rFonts w:ascii="Times New Roman" w:eastAsia="Times New Roman" w:hAnsi="Times New Roman" w:cs="Times New Roman"/>
          <w:b/>
          <w:color w:val="000000"/>
          <w:sz w:val="28"/>
          <w:szCs w:val="28"/>
        </w:rPr>
        <w:t>Перечень вопросов, заданий, тем для подготовки к текущему контролю</w:t>
      </w:r>
    </w:p>
    <w:p w:rsidR="00DA61B5" w:rsidRDefault="00F43DE8">
      <w:pPr>
        <w:spacing w:after="0"/>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Текущий контроль успеваемости по дисциплине «Теория языкознания» осуществляется в течение семестра с подведением итогов в период с 01 по 10 ноября и с 01 по 10 апреля учебного года и в конце семестра.</w:t>
      </w:r>
    </w:p>
    <w:p w:rsidR="00DA61B5" w:rsidRDefault="00F43DE8">
      <w:pPr>
        <w:widowControl w:val="0"/>
        <w:pBdr>
          <w:top w:val="nil"/>
          <w:left w:val="nil"/>
          <w:bottom w:val="nil"/>
          <w:right w:val="nil"/>
          <w:between w:val="nil"/>
        </w:pBdr>
        <w:spacing w:after="0"/>
        <w:ind w:firstLine="80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Результаты текущего контроля успеваемости в середине семестра вносятся в ведомости текущего контроля успеваемости в личном кабинете на информационно-образовательном портале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w:t>
      </w:r>
    </w:p>
    <w:p w:rsidR="00DA61B5" w:rsidRDefault="00F43DE8">
      <w:pPr>
        <w:widowControl w:val="0"/>
        <w:pBdr>
          <w:top w:val="nil"/>
          <w:left w:val="nil"/>
          <w:bottom w:val="nil"/>
          <w:right w:val="nil"/>
          <w:between w:val="nil"/>
        </w:pBdr>
        <w:spacing w:after="0"/>
        <w:ind w:firstLine="820"/>
        <w:jc w:val="both"/>
        <w:rPr>
          <w:rFonts w:ascii="Times New Roman" w:eastAsia="Times New Roman" w:hAnsi="Times New Roman" w:cs="Times New Roman"/>
          <w:color w:val="000000"/>
          <w:sz w:val="28"/>
          <w:szCs w:val="28"/>
          <w:highlight w:val="yellow"/>
        </w:rPr>
      </w:pPr>
      <w:r>
        <w:rPr>
          <w:rFonts w:ascii="Times New Roman" w:eastAsia="Times New Roman" w:hAnsi="Times New Roman" w:cs="Times New Roman"/>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rsidR="00DA61B5" w:rsidRDefault="00DA61B5">
      <w:pPr>
        <w:pBdr>
          <w:top w:val="nil"/>
          <w:left w:val="nil"/>
          <w:bottom w:val="nil"/>
          <w:right w:val="nil"/>
          <w:between w:val="nil"/>
        </w:pBdr>
        <w:spacing w:after="0" w:line="240" w:lineRule="auto"/>
        <w:ind w:left="360"/>
        <w:rPr>
          <w:rFonts w:ascii="Times New Roman" w:eastAsia="Times New Roman" w:hAnsi="Times New Roman" w:cs="Times New Roman"/>
          <w:b/>
          <w:color w:val="000000"/>
          <w:sz w:val="28"/>
          <w:szCs w:val="28"/>
        </w:rPr>
      </w:pPr>
    </w:p>
    <w:p w:rsidR="00DA61B5" w:rsidRDefault="00F43DE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Примерная тематика докладов:</w:t>
      </w:r>
    </w:p>
    <w:p w:rsidR="00DA61B5" w:rsidRDefault="00DA61B5">
      <w:pPr>
        <w:spacing w:after="0" w:line="240" w:lineRule="auto"/>
        <w:rPr>
          <w:rFonts w:ascii="Times New Roman" w:eastAsia="Times New Roman" w:hAnsi="Times New Roman" w:cs="Times New Roman"/>
          <w:sz w:val="28"/>
          <w:szCs w:val="28"/>
        </w:rPr>
      </w:pP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Почему языки такие разные?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Грамматические значения и способы их выражения в языках мира.</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 Задачи истории языкознания и периодизация науки о языке.</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Фердинанд де Соссюр против Вильгельма фон Гумбольдта?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Философия языка в XIX веке. В. Фон Гумбольдт – основоположник общего языкознания.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Энергейя и эргон Вильгельма фон Гумбольдта.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Проблема определения слова в русском и английском языках.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 Язык и речевая деятельность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8. Акустическая классификация фонем: новое слово в фонологии.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9. Письмо, его виды и историческое развитие.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 О возможности/невозможности языковой политике.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 Язык, диалект, идиом.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 Два литературных языка Норвегии: роскошь или необходимость?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 Агглютинация и фузия как две тенденции в морфологии.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 Исторические и методологические основы структуралистских направлений в лингвистике.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 Основные положения Пражского лингвистического кружка.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16. Американский структурализм (Э. Сепир, Л. Блумфилд, З. Харрис, Н. Хомский) как направление лингвистики XX века.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17. Труды А.А. Потебни и Л.В. Щербы и их значение в развитии отечественного языкознания.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18. Казанская лингвистическая школа. И.А. Бодуэн де Куртенэ и его роль в развитии лингвистической науки.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19. Труды Н.Я. Марра и И.И. Мещанинова: значимость в становлении проблематики отечественного языкознания.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 Московская лингвистическая школа. Ф.Ф. Фортунатов и его лингвистические взгляды.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 Труды В.В. Виноградова и его роль в развитии отечественной науки о языке. Современное состояние лингвистической науки. </w:t>
      </w:r>
    </w:p>
    <w:p w:rsidR="00DA61B5" w:rsidRDefault="00DA61B5">
      <w:pPr>
        <w:spacing w:after="0" w:line="240" w:lineRule="auto"/>
        <w:rPr>
          <w:rFonts w:ascii="Times New Roman" w:eastAsia="Times New Roman" w:hAnsi="Times New Roman" w:cs="Times New Roman"/>
          <w:sz w:val="28"/>
          <w:szCs w:val="28"/>
        </w:rPr>
      </w:pPr>
    </w:p>
    <w:p w:rsidR="00DA61B5" w:rsidRDefault="00F43DE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Примерные вопросы к контрольному тестированию</w:t>
      </w:r>
    </w:p>
    <w:p w:rsidR="00DA61B5" w:rsidRDefault="00DA61B5">
      <w:pPr>
        <w:spacing w:after="0" w:line="240" w:lineRule="auto"/>
        <w:rPr>
          <w:rFonts w:ascii="Times New Roman" w:eastAsia="Times New Roman" w:hAnsi="Times New Roman" w:cs="Times New Roman"/>
          <w:sz w:val="28"/>
          <w:szCs w:val="28"/>
        </w:rPr>
      </w:pPr>
    </w:p>
    <w:tbl>
      <w:tblPr>
        <w:tblStyle w:val="aff2"/>
        <w:tblW w:w="92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2977"/>
        <w:gridCol w:w="48"/>
        <w:gridCol w:w="1795"/>
        <w:gridCol w:w="55"/>
        <w:gridCol w:w="1788"/>
        <w:gridCol w:w="62"/>
        <w:gridCol w:w="1850"/>
      </w:tblGrid>
      <w:tr w:rsidR="00DA61B5">
        <w:trPr>
          <w:trHeight w:val="107"/>
        </w:trPr>
        <w:tc>
          <w:tcPr>
            <w:tcW w:w="3652" w:type="dxa"/>
            <w:gridSpan w:val="2"/>
          </w:tcPr>
          <w:p w:rsidR="00DA61B5" w:rsidRDefault="00DA61B5">
            <w:pPr>
              <w:spacing w:after="0" w:line="240" w:lineRule="auto"/>
              <w:rPr>
                <w:rFonts w:ascii="Times New Roman" w:eastAsia="Times New Roman" w:hAnsi="Times New Roman" w:cs="Times New Roman"/>
                <w:sz w:val="23"/>
                <w:szCs w:val="23"/>
              </w:rPr>
            </w:pPr>
          </w:p>
        </w:tc>
        <w:tc>
          <w:tcPr>
            <w:tcW w:w="1843" w:type="dxa"/>
            <w:gridSpan w:val="2"/>
          </w:tcPr>
          <w:p w:rsidR="00DA61B5" w:rsidRDefault="00F43DE8">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b/>
                <w:sz w:val="23"/>
                <w:szCs w:val="23"/>
              </w:rPr>
              <w:t>А</w:t>
            </w:r>
          </w:p>
        </w:tc>
        <w:tc>
          <w:tcPr>
            <w:tcW w:w="1843" w:type="dxa"/>
            <w:gridSpan w:val="2"/>
          </w:tcPr>
          <w:p w:rsidR="00DA61B5" w:rsidRDefault="00F43DE8">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b/>
                <w:sz w:val="23"/>
                <w:szCs w:val="23"/>
              </w:rPr>
              <w:t>Б</w:t>
            </w:r>
          </w:p>
        </w:tc>
        <w:tc>
          <w:tcPr>
            <w:tcW w:w="1912" w:type="dxa"/>
            <w:gridSpan w:val="2"/>
          </w:tcPr>
          <w:p w:rsidR="00DA61B5" w:rsidRDefault="00F43DE8">
            <w:pPr>
              <w:spacing w:after="0" w:line="240" w:lineRule="auto"/>
              <w:jc w:val="center"/>
              <w:rPr>
                <w:rFonts w:ascii="Times New Roman" w:eastAsia="Times New Roman" w:hAnsi="Times New Roman" w:cs="Times New Roman"/>
                <w:sz w:val="23"/>
                <w:szCs w:val="23"/>
              </w:rPr>
            </w:pPr>
            <w:r>
              <w:rPr>
                <w:rFonts w:ascii="Times New Roman" w:eastAsia="Times New Roman" w:hAnsi="Times New Roman" w:cs="Times New Roman"/>
                <w:b/>
                <w:sz w:val="23"/>
                <w:szCs w:val="23"/>
              </w:rPr>
              <w:t>В</w:t>
            </w:r>
          </w:p>
        </w:tc>
      </w:tr>
      <w:tr w:rsidR="00DA61B5">
        <w:trPr>
          <w:trHeight w:val="385"/>
        </w:trPr>
        <w:tc>
          <w:tcPr>
            <w:tcW w:w="675" w:type="dxa"/>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1. </w:t>
            </w:r>
          </w:p>
        </w:tc>
        <w:tc>
          <w:tcPr>
            <w:tcW w:w="3025" w:type="dxa"/>
            <w:gridSpan w:val="2"/>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Какое сочетание звуков невозможно в орфоэпически нормативном русском языке? </w:t>
            </w:r>
          </w:p>
        </w:tc>
        <w:tc>
          <w:tcPr>
            <w:tcW w:w="1850" w:type="dxa"/>
            <w:gridSpan w:val="2"/>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Звонкий +звонкий </w:t>
            </w:r>
          </w:p>
        </w:tc>
        <w:tc>
          <w:tcPr>
            <w:tcW w:w="1850" w:type="dxa"/>
            <w:gridSpan w:val="2"/>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Взрывной+взрывной </w:t>
            </w:r>
          </w:p>
        </w:tc>
        <w:tc>
          <w:tcPr>
            <w:tcW w:w="1850" w:type="dxa"/>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Звонкий +глухой </w:t>
            </w:r>
          </w:p>
        </w:tc>
      </w:tr>
      <w:tr w:rsidR="00DA61B5">
        <w:trPr>
          <w:trHeight w:val="661"/>
        </w:trPr>
        <w:tc>
          <w:tcPr>
            <w:tcW w:w="675" w:type="dxa"/>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2.</w:t>
            </w:r>
          </w:p>
        </w:tc>
        <w:tc>
          <w:tcPr>
            <w:tcW w:w="3025" w:type="dxa"/>
            <w:gridSpan w:val="2"/>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Продолжите фразу: «Если бы [лингвистические] знаки были неподвижны, и каждый выполнял только одну функцию, язык стал бы… </w:t>
            </w:r>
          </w:p>
        </w:tc>
        <w:tc>
          <w:tcPr>
            <w:tcW w:w="1850" w:type="dxa"/>
            <w:gridSpan w:val="2"/>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…замечательным средством общения. </w:t>
            </w:r>
          </w:p>
        </w:tc>
        <w:tc>
          <w:tcPr>
            <w:tcW w:w="1850" w:type="dxa"/>
            <w:gridSpan w:val="2"/>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…более гибким и богатым. </w:t>
            </w:r>
          </w:p>
        </w:tc>
        <w:tc>
          <w:tcPr>
            <w:tcW w:w="1850" w:type="dxa"/>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…простым собранием этикеток. </w:t>
            </w:r>
          </w:p>
        </w:tc>
      </w:tr>
      <w:tr w:rsidR="00DA61B5">
        <w:trPr>
          <w:trHeight w:val="523"/>
        </w:trPr>
        <w:tc>
          <w:tcPr>
            <w:tcW w:w="675" w:type="dxa"/>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3.</w:t>
            </w:r>
          </w:p>
        </w:tc>
        <w:tc>
          <w:tcPr>
            <w:tcW w:w="3025" w:type="dxa"/>
            <w:gridSpan w:val="2"/>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Работу «Об асимметричном дуализме языкового знака» написал (имя- отчество </w:t>
            </w:r>
            <w:r>
              <w:rPr>
                <w:rFonts w:ascii="Times New Roman" w:eastAsia="Times New Roman" w:hAnsi="Times New Roman" w:cs="Times New Roman"/>
                <w:sz w:val="23"/>
                <w:szCs w:val="23"/>
              </w:rPr>
              <w:lastRenderedPageBreak/>
              <w:t xml:space="preserve">полностью) </w:t>
            </w:r>
          </w:p>
        </w:tc>
        <w:tc>
          <w:tcPr>
            <w:tcW w:w="1850" w:type="dxa"/>
            <w:gridSpan w:val="2"/>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lastRenderedPageBreak/>
              <w:t xml:space="preserve">С.О.Карцевский </w:t>
            </w:r>
          </w:p>
        </w:tc>
        <w:tc>
          <w:tcPr>
            <w:tcW w:w="1850" w:type="dxa"/>
            <w:gridSpan w:val="2"/>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Ф.де Соссюр </w:t>
            </w:r>
          </w:p>
        </w:tc>
        <w:tc>
          <w:tcPr>
            <w:tcW w:w="1850" w:type="dxa"/>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И.А.Бодуэн де Куртенэ </w:t>
            </w:r>
          </w:p>
        </w:tc>
      </w:tr>
      <w:tr w:rsidR="00DA61B5">
        <w:trPr>
          <w:trHeight w:val="385"/>
        </w:trPr>
        <w:tc>
          <w:tcPr>
            <w:tcW w:w="675" w:type="dxa"/>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4.</w:t>
            </w:r>
          </w:p>
        </w:tc>
        <w:tc>
          <w:tcPr>
            <w:tcW w:w="3025" w:type="dxa"/>
            <w:gridSpan w:val="2"/>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Статья «Об асимметричном дуализме языкового знака» написана в… </w:t>
            </w:r>
          </w:p>
        </w:tc>
        <w:tc>
          <w:tcPr>
            <w:tcW w:w="1850" w:type="dxa"/>
            <w:gridSpan w:val="2"/>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1929 году </w:t>
            </w:r>
          </w:p>
        </w:tc>
        <w:tc>
          <w:tcPr>
            <w:tcW w:w="1850" w:type="dxa"/>
            <w:gridSpan w:val="2"/>
          </w:tcPr>
          <w:p w:rsidR="00DA61B5" w:rsidRDefault="00F43D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1829 году </w:t>
            </w:r>
          </w:p>
        </w:tc>
        <w:tc>
          <w:tcPr>
            <w:tcW w:w="1850" w:type="dxa"/>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2009 году </w:t>
            </w:r>
          </w:p>
        </w:tc>
      </w:tr>
      <w:tr w:rsidR="00DA61B5">
        <w:trPr>
          <w:trHeight w:val="661"/>
        </w:trPr>
        <w:tc>
          <w:tcPr>
            <w:tcW w:w="675" w:type="dxa"/>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5.</w:t>
            </w:r>
          </w:p>
        </w:tc>
        <w:tc>
          <w:tcPr>
            <w:tcW w:w="3025" w:type="dxa"/>
            <w:gridSpan w:val="2"/>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Приведет ли процесс умирания языков в мире к переходу человечества на один язык? </w:t>
            </w:r>
          </w:p>
        </w:tc>
        <w:tc>
          <w:tcPr>
            <w:tcW w:w="1850" w:type="dxa"/>
            <w:gridSpan w:val="2"/>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Неизбежно </w:t>
            </w:r>
          </w:p>
        </w:tc>
        <w:tc>
          <w:tcPr>
            <w:tcW w:w="1850" w:type="dxa"/>
            <w:gridSpan w:val="2"/>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Лингвистика не имеет на этот вопрос однозначного ответа </w:t>
            </w:r>
          </w:p>
        </w:tc>
        <w:tc>
          <w:tcPr>
            <w:tcW w:w="1850" w:type="dxa"/>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Нет, языки всегда будут многочисленны. </w:t>
            </w:r>
          </w:p>
        </w:tc>
      </w:tr>
      <w:tr w:rsidR="00DA61B5">
        <w:trPr>
          <w:trHeight w:val="661"/>
        </w:trPr>
        <w:tc>
          <w:tcPr>
            <w:tcW w:w="675" w:type="dxa"/>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6. </w:t>
            </w:r>
          </w:p>
        </w:tc>
        <w:tc>
          <w:tcPr>
            <w:tcW w:w="3025" w:type="dxa"/>
            <w:gridSpan w:val="2"/>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Догадаться по звучанию слова незнакомого и не родственного языка о значении этого слова </w:t>
            </w:r>
          </w:p>
        </w:tc>
        <w:tc>
          <w:tcPr>
            <w:tcW w:w="1850" w:type="dxa"/>
            <w:gridSpan w:val="2"/>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очень просто </w:t>
            </w:r>
          </w:p>
        </w:tc>
        <w:tc>
          <w:tcPr>
            <w:tcW w:w="1850" w:type="dxa"/>
            <w:gridSpan w:val="2"/>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можно, если слово произносят медленно и четко </w:t>
            </w:r>
          </w:p>
        </w:tc>
        <w:tc>
          <w:tcPr>
            <w:tcW w:w="1850" w:type="dxa"/>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невозможно </w:t>
            </w:r>
          </w:p>
        </w:tc>
      </w:tr>
      <w:tr w:rsidR="00DA61B5">
        <w:trPr>
          <w:trHeight w:val="247"/>
        </w:trPr>
        <w:tc>
          <w:tcPr>
            <w:tcW w:w="675" w:type="dxa"/>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7.</w:t>
            </w:r>
          </w:p>
        </w:tc>
        <w:tc>
          <w:tcPr>
            <w:tcW w:w="3025" w:type="dxa"/>
            <w:gridSpan w:val="2"/>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Какое свойство языкового знака видно из сопоставления </w:t>
            </w:r>
          </w:p>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слов: рус. ЧАСЫ, укр. ГОДИННИК, англ. CLOCK, нем. UHR? </w:t>
            </w:r>
          </w:p>
          <w:p w:rsidR="00DA61B5" w:rsidRDefault="00DA61B5">
            <w:pPr>
              <w:spacing w:after="0" w:line="240" w:lineRule="auto"/>
              <w:rPr>
                <w:rFonts w:ascii="Times New Roman" w:eastAsia="Times New Roman" w:hAnsi="Times New Roman" w:cs="Times New Roman"/>
                <w:sz w:val="23"/>
                <w:szCs w:val="23"/>
              </w:rPr>
            </w:pPr>
          </w:p>
        </w:tc>
        <w:tc>
          <w:tcPr>
            <w:tcW w:w="1850" w:type="dxa"/>
            <w:gridSpan w:val="2"/>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непроизвольность </w:t>
            </w:r>
          </w:p>
        </w:tc>
        <w:tc>
          <w:tcPr>
            <w:tcW w:w="1850" w:type="dxa"/>
            <w:gridSpan w:val="2"/>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произвольность </w:t>
            </w:r>
          </w:p>
        </w:tc>
        <w:tc>
          <w:tcPr>
            <w:tcW w:w="1850" w:type="dxa"/>
          </w:tcPr>
          <w:p w:rsidR="00DA61B5" w:rsidRDefault="00F43DE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исконность </w:t>
            </w:r>
          </w:p>
        </w:tc>
      </w:tr>
      <w:tr w:rsidR="00DA61B5">
        <w:trPr>
          <w:trHeight w:val="247"/>
        </w:trPr>
        <w:tc>
          <w:tcPr>
            <w:tcW w:w="675"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8.</w:t>
            </w:r>
          </w:p>
        </w:tc>
        <w:tc>
          <w:tcPr>
            <w:tcW w:w="3025"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Список Мориса Сводеша представляет собой </w:t>
            </w:r>
          </w:p>
        </w:tc>
        <w:tc>
          <w:tcPr>
            <w:tcW w:w="1850"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перечень архаизмов, вышедших из активного словаря данного языка </w:t>
            </w:r>
          </w:p>
        </w:tc>
        <w:tc>
          <w:tcPr>
            <w:tcW w:w="1850"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перечень древних профессий данного народа </w:t>
            </w:r>
          </w:p>
        </w:tc>
        <w:tc>
          <w:tcPr>
            <w:tcW w:w="1850"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перечень наиболее устойчивых базовых лексем данного языка</w:t>
            </w:r>
          </w:p>
        </w:tc>
      </w:tr>
      <w:tr w:rsidR="00DA61B5">
        <w:trPr>
          <w:trHeight w:val="247"/>
        </w:trPr>
        <w:tc>
          <w:tcPr>
            <w:tcW w:w="675"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9. </w:t>
            </w:r>
          </w:p>
        </w:tc>
        <w:tc>
          <w:tcPr>
            <w:tcW w:w="3025"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Авторы гипотезы лингвистической относительности </w:t>
            </w:r>
          </w:p>
        </w:tc>
        <w:tc>
          <w:tcPr>
            <w:tcW w:w="1850"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Эдуард Сепир и Бенджамин Уорф </w:t>
            </w:r>
          </w:p>
        </w:tc>
        <w:tc>
          <w:tcPr>
            <w:tcW w:w="1850"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Эдуард Моне и Бенджамен Глонди </w:t>
            </w:r>
          </w:p>
        </w:tc>
        <w:tc>
          <w:tcPr>
            <w:tcW w:w="1850"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Эдуард IУ и Бенджамин Франклин </w:t>
            </w:r>
          </w:p>
        </w:tc>
      </w:tr>
      <w:tr w:rsidR="00DA61B5">
        <w:trPr>
          <w:trHeight w:val="247"/>
        </w:trPr>
        <w:tc>
          <w:tcPr>
            <w:tcW w:w="675"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10. </w:t>
            </w:r>
          </w:p>
        </w:tc>
        <w:tc>
          <w:tcPr>
            <w:tcW w:w="3025"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Звуки объединяются в фонемы не по акустической или артикуляционной близости, а по общности . . . </w:t>
            </w:r>
          </w:p>
        </w:tc>
        <w:tc>
          <w:tcPr>
            <w:tcW w:w="1850"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астральной </w:t>
            </w:r>
          </w:p>
        </w:tc>
        <w:tc>
          <w:tcPr>
            <w:tcW w:w="1850"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функциональной </w:t>
            </w:r>
          </w:p>
        </w:tc>
        <w:tc>
          <w:tcPr>
            <w:tcW w:w="1850"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сакраментальной </w:t>
            </w:r>
          </w:p>
        </w:tc>
      </w:tr>
      <w:tr w:rsidR="00DA61B5">
        <w:trPr>
          <w:trHeight w:val="247"/>
        </w:trPr>
        <w:tc>
          <w:tcPr>
            <w:tcW w:w="675"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11. </w:t>
            </w:r>
          </w:p>
        </w:tc>
        <w:tc>
          <w:tcPr>
            <w:tcW w:w="3025"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В русском алфавите 10 букв для обозначения гласных звуков. А сколько гласных фонем в системе по Аванесову, Сидорову, Реформатскому ? </w:t>
            </w:r>
          </w:p>
        </w:tc>
        <w:tc>
          <w:tcPr>
            <w:tcW w:w="1850"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8 </w:t>
            </w:r>
          </w:p>
        </w:tc>
        <w:tc>
          <w:tcPr>
            <w:tcW w:w="1850"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5 </w:t>
            </w:r>
          </w:p>
        </w:tc>
        <w:tc>
          <w:tcPr>
            <w:tcW w:w="1850"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10 </w:t>
            </w:r>
          </w:p>
        </w:tc>
      </w:tr>
      <w:tr w:rsidR="00DA61B5">
        <w:trPr>
          <w:trHeight w:val="247"/>
        </w:trPr>
        <w:tc>
          <w:tcPr>
            <w:tcW w:w="675"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12.</w:t>
            </w:r>
          </w:p>
        </w:tc>
        <w:tc>
          <w:tcPr>
            <w:tcW w:w="3025"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Язык – важнейшее средство человеческого общения. По своей природе язык… </w:t>
            </w:r>
          </w:p>
        </w:tc>
        <w:tc>
          <w:tcPr>
            <w:tcW w:w="1850"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А) общественное явление </w:t>
            </w:r>
          </w:p>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Б) природное явление </w:t>
            </w:r>
          </w:p>
        </w:tc>
        <w:tc>
          <w:tcPr>
            <w:tcW w:w="1850"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А) общественное явление </w:t>
            </w:r>
          </w:p>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Б) классовое явление </w:t>
            </w:r>
          </w:p>
        </w:tc>
        <w:tc>
          <w:tcPr>
            <w:tcW w:w="1850"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А) общественное явление </w:t>
            </w:r>
          </w:p>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Б) языком обладают только люди </w:t>
            </w:r>
          </w:p>
        </w:tc>
      </w:tr>
      <w:tr w:rsidR="00DA61B5">
        <w:trPr>
          <w:trHeight w:val="247"/>
        </w:trPr>
        <w:tc>
          <w:tcPr>
            <w:tcW w:w="675"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13. </w:t>
            </w:r>
          </w:p>
        </w:tc>
        <w:tc>
          <w:tcPr>
            <w:tcW w:w="3025"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Какие из фонологических оппозиций отсутствуют в русском языке? </w:t>
            </w:r>
          </w:p>
        </w:tc>
        <w:tc>
          <w:tcPr>
            <w:tcW w:w="1850"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Звонкость глухость; </w:t>
            </w:r>
          </w:p>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Твёрдость-мягкость </w:t>
            </w:r>
          </w:p>
        </w:tc>
        <w:tc>
          <w:tcPr>
            <w:tcW w:w="1850"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Долгота-краткость; </w:t>
            </w:r>
          </w:p>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Закрытость-открытость </w:t>
            </w:r>
          </w:p>
        </w:tc>
        <w:tc>
          <w:tcPr>
            <w:tcW w:w="1850"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Придыха- </w:t>
            </w:r>
          </w:p>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тельность –непридыхатель- </w:t>
            </w:r>
          </w:p>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ность </w:t>
            </w:r>
          </w:p>
        </w:tc>
      </w:tr>
      <w:tr w:rsidR="00DA61B5">
        <w:trPr>
          <w:trHeight w:val="247"/>
        </w:trPr>
        <w:tc>
          <w:tcPr>
            <w:tcW w:w="675"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14.</w:t>
            </w:r>
          </w:p>
        </w:tc>
        <w:tc>
          <w:tcPr>
            <w:tcW w:w="3025"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Диссимиляция - </w:t>
            </w:r>
          </w:p>
        </w:tc>
        <w:tc>
          <w:tcPr>
            <w:tcW w:w="1850"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Расподобление между звуками разного типа </w:t>
            </w:r>
          </w:p>
        </w:tc>
        <w:tc>
          <w:tcPr>
            <w:tcW w:w="1850"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Расподобление между звуками </w:t>
            </w:r>
          </w:p>
        </w:tc>
        <w:tc>
          <w:tcPr>
            <w:tcW w:w="1850"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расподобление между звуками одного типа </w:t>
            </w:r>
          </w:p>
        </w:tc>
      </w:tr>
      <w:tr w:rsidR="00DA61B5">
        <w:trPr>
          <w:trHeight w:val="1492"/>
        </w:trPr>
        <w:tc>
          <w:tcPr>
            <w:tcW w:w="675"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lastRenderedPageBreak/>
              <w:t xml:space="preserve">15. </w:t>
            </w:r>
          </w:p>
        </w:tc>
        <w:tc>
          <w:tcPr>
            <w:tcW w:w="3025"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Какой из фонетических процесс привел к появлению в русском языке слова </w:t>
            </w:r>
            <w:r>
              <w:rPr>
                <w:rFonts w:ascii="Times New Roman" w:eastAsia="Times New Roman" w:hAnsi="Times New Roman" w:cs="Times New Roman"/>
                <w:i/>
                <w:color w:val="000000"/>
                <w:sz w:val="23"/>
                <w:szCs w:val="23"/>
              </w:rPr>
              <w:t xml:space="preserve">ФЕВРАЛЬ </w:t>
            </w:r>
            <w:r>
              <w:rPr>
                <w:rFonts w:ascii="Times New Roman" w:eastAsia="Times New Roman" w:hAnsi="Times New Roman" w:cs="Times New Roman"/>
                <w:color w:val="000000"/>
                <w:sz w:val="23"/>
                <w:szCs w:val="23"/>
              </w:rPr>
              <w:t xml:space="preserve"> из </w:t>
            </w:r>
            <w:r>
              <w:rPr>
                <w:rFonts w:ascii="Times New Roman" w:eastAsia="Times New Roman" w:hAnsi="Times New Roman" w:cs="Times New Roman"/>
                <w:i/>
                <w:color w:val="000000"/>
                <w:sz w:val="23"/>
                <w:szCs w:val="23"/>
              </w:rPr>
              <w:t>ФЕВРАРЬ</w:t>
            </w:r>
            <w:r>
              <w:rPr>
                <w:rFonts w:ascii="Times New Roman" w:eastAsia="Times New Roman" w:hAnsi="Times New Roman" w:cs="Times New Roman"/>
                <w:color w:val="000000"/>
                <w:sz w:val="23"/>
                <w:szCs w:val="23"/>
              </w:rPr>
              <w:t>)</w:t>
            </w:r>
          </w:p>
        </w:tc>
        <w:tc>
          <w:tcPr>
            <w:tcW w:w="1850"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ассимиляция </w:t>
            </w:r>
          </w:p>
        </w:tc>
        <w:tc>
          <w:tcPr>
            <w:tcW w:w="1850"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диссимиляция </w:t>
            </w:r>
          </w:p>
        </w:tc>
        <w:tc>
          <w:tcPr>
            <w:tcW w:w="1850"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аккомодация </w:t>
            </w:r>
          </w:p>
        </w:tc>
      </w:tr>
      <w:tr w:rsidR="00DA61B5">
        <w:trPr>
          <w:trHeight w:val="247"/>
        </w:trPr>
        <w:tc>
          <w:tcPr>
            <w:tcW w:w="675"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16.</w:t>
            </w:r>
          </w:p>
        </w:tc>
        <w:tc>
          <w:tcPr>
            <w:tcW w:w="3025"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Назовите фонетический процесс: </w:t>
            </w:r>
            <w:r>
              <w:rPr>
                <w:rFonts w:ascii="Times New Roman" w:eastAsia="Times New Roman" w:hAnsi="Times New Roman" w:cs="Times New Roman"/>
                <w:i/>
                <w:color w:val="000000"/>
                <w:sz w:val="23"/>
                <w:szCs w:val="23"/>
              </w:rPr>
              <w:t xml:space="preserve">Знаменоносец – знаменосец </w:t>
            </w:r>
          </w:p>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i/>
                <w:color w:val="000000"/>
                <w:sz w:val="23"/>
                <w:szCs w:val="23"/>
              </w:rPr>
              <w:t xml:space="preserve">Стипепендия - стипендия </w:t>
            </w:r>
          </w:p>
        </w:tc>
        <w:tc>
          <w:tcPr>
            <w:tcW w:w="1850"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диэрезы </w:t>
            </w:r>
          </w:p>
        </w:tc>
        <w:tc>
          <w:tcPr>
            <w:tcW w:w="1850"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эпентезы </w:t>
            </w:r>
          </w:p>
        </w:tc>
        <w:tc>
          <w:tcPr>
            <w:tcW w:w="1850"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протезы </w:t>
            </w:r>
          </w:p>
        </w:tc>
      </w:tr>
      <w:tr w:rsidR="00DA61B5">
        <w:trPr>
          <w:trHeight w:val="247"/>
        </w:trPr>
        <w:tc>
          <w:tcPr>
            <w:tcW w:w="675"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17. </w:t>
            </w:r>
          </w:p>
        </w:tc>
        <w:tc>
          <w:tcPr>
            <w:tcW w:w="3025"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Фонема – это минимальная единица звукового строя языка, служащая для… </w:t>
            </w:r>
          </w:p>
        </w:tc>
        <w:tc>
          <w:tcPr>
            <w:tcW w:w="1850"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распределения по слабым и сильным позициям </w:t>
            </w:r>
          </w:p>
        </w:tc>
        <w:tc>
          <w:tcPr>
            <w:tcW w:w="1850"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складывания и различения значимых единиц языка – морфем и слов. </w:t>
            </w:r>
          </w:p>
        </w:tc>
        <w:tc>
          <w:tcPr>
            <w:tcW w:w="1850"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различения звуков. </w:t>
            </w:r>
          </w:p>
        </w:tc>
      </w:tr>
      <w:tr w:rsidR="00DA61B5">
        <w:trPr>
          <w:trHeight w:val="247"/>
        </w:trPr>
        <w:tc>
          <w:tcPr>
            <w:tcW w:w="675"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18. </w:t>
            </w:r>
          </w:p>
        </w:tc>
        <w:tc>
          <w:tcPr>
            <w:tcW w:w="3025"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В одних произносительных условиях фонемы различаются </w:t>
            </w:r>
          </w:p>
        </w:tc>
        <w:tc>
          <w:tcPr>
            <w:tcW w:w="1850"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Сильными и слабыми </w:t>
            </w:r>
          </w:p>
        </w:tc>
        <w:tc>
          <w:tcPr>
            <w:tcW w:w="1850"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Сильными и слабыми </w:t>
            </w:r>
          </w:p>
        </w:tc>
        <w:tc>
          <w:tcPr>
            <w:tcW w:w="1850"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Сильными и слабыми </w:t>
            </w:r>
          </w:p>
        </w:tc>
      </w:tr>
      <w:tr w:rsidR="00DA61B5">
        <w:trPr>
          <w:trHeight w:val="247"/>
        </w:trPr>
        <w:tc>
          <w:tcPr>
            <w:tcW w:w="675"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19.</w:t>
            </w:r>
          </w:p>
        </w:tc>
        <w:tc>
          <w:tcPr>
            <w:tcW w:w="3025"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Михаил Викторович Панов предложил </w:t>
            </w:r>
          </w:p>
        </w:tc>
        <w:tc>
          <w:tcPr>
            <w:tcW w:w="1850"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артикуляционную классификацию фонем </w:t>
            </w:r>
          </w:p>
        </w:tc>
        <w:tc>
          <w:tcPr>
            <w:tcW w:w="1850"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акустическую классификацию фонем </w:t>
            </w:r>
          </w:p>
        </w:tc>
        <w:tc>
          <w:tcPr>
            <w:tcW w:w="1850"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слоговую классификацию фонем </w:t>
            </w:r>
          </w:p>
        </w:tc>
      </w:tr>
      <w:tr w:rsidR="00DA61B5">
        <w:trPr>
          <w:trHeight w:val="247"/>
        </w:trPr>
        <w:tc>
          <w:tcPr>
            <w:tcW w:w="675" w:type="dxa"/>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20.</w:t>
            </w:r>
          </w:p>
        </w:tc>
        <w:tc>
          <w:tcPr>
            <w:tcW w:w="3025" w:type="dxa"/>
            <w:gridSpan w:val="2"/>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Какой звук произносится на стыке слов во фразе </w:t>
            </w:r>
            <w:r>
              <w:rPr>
                <w:rFonts w:ascii="Times New Roman" w:eastAsia="Times New Roman" w:hAnsi="Times New Roman" w:cs="Times New Roman"/>
                <w:i/>
                <w:color w:val="000000"/>
                <w:sz w:val="23"/>
                <w:szCs w:val="23"/>
              </w:rPr>
              <w:t xml:space="preserve">Плащ блестел </w:t>
            </w:r>
            <w:r>
              <w:rPr>
                <w:rFonts w:ascii="Times New Roman" w:eastAsia="Times New Roman" w:hAnsi="Times New Roman" w:cs="Times New Roman"/>
                <w:color w:val="000000"/>
                <w:sz w:val="23"/>
                <w:szCs w:val="23"/>
              </w:rPr>
              <w:t xml:space="preserve">при слитном произнесении? </w:t>
            </w:r>
          </w:p>
        </w:tc>
        <w:tc>
          <w:tcPr>
            <w:tcW w:w="5550" w:type="dxa"/>
            <w:gridSpan w:val="5"/>
          </w:tcPr>
          <w:p w:rsidR="00DA61B5" w:rsidRDefault="00F43DE8">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                                           </w:t>
            </w:r>
          </w:p>
          <w:p w:rsidR="00DA61B5" w:rsidRDefault="00DA61B5">
            <w:pPr>
              <w:pBdr>
                <w:top w:val="nil"/>
                <w:left w:val="nil"/>
                <w:bottom w:val="nil"/>
                <w:right w:val="nil"/>
                <w:between w:val="nil"/>
              </w:pBdr>
              <w:spacing w:after="0" w:line="240" w:lineRule="auto"/>
              <w:rPr>
                <w:rFonts w:ascii="Times New Roman" w:eastAsia="Times New Roman" w:hAnsi="Times New Roman" w:cs="Times New Roman"/>
                <w:color w:val="000000"/>
                <w:sz w:val="23"/>
                <w:szCs w:val="23"/>
              </w:rPr>
            </w:pPr>
          </w:p>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w:t>
            </w:r>
          </w:p>
        </w:tc>
      </w:tr>
    </w:tbl>
    <w:p w:rsidR="00DA61B5" w:rsidRDefault="00DA61B5">
      <w:pPr>
        <w:spacing w:after="0" w:line="240" w:lineRule="auto"/>
        <w:rPr>
          <w:rFonts w:ascii="Times New Roman" w:eastAsia="Times New Roman" w:hAnsi="Times New Roman" w:cs="Times New Roman"/>
          <w:b/>
          <w:sz w:val="28"/>
          <w:szCs w:val="28"/>
        </w:rPr>
      </w:pPr>
    </w:p>
    <w:p w:rsidR="00DA61B5" w:rsidRDefault="00F43DE8">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Примерные вопросы теста по труду Фердинанда де Соссюра «Курс общей лингвистики»: </w:t>
      </w:r>
    </w:p>
    <w:p w:rsidR="00DA61B5" w:rsidRDefault="00DA61B5">
      <w:pPr>
        <w:spacing w:after="0" w:line="240" w:lineRule="auto"/>
        <w:rPr>
          <w:rFonts w:ascii="Times New Roman" w:eastAsia="Times New Roman" w:hAnsi="Times New Roman" w:cs="Times New Roman"/>
          <w:sz w:val="28"/>
          <w:szCs w:val="28"/>
        </w:rPr>
      </w:pP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Как представить известную языковую триаду Ф.де Соссюра?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Ответ: Язык – речь – речевая деятельность. </w:t>
      </w:r>
    </w:p>
    <w:p w:rsidR="00DA61B5" w:rsidRDefault="00DA61B5">
      <w:pPr>
        <w:spacing w:after="0" w:line="240" w:lineRule="auto"/>
        <w:jc w:val="both"/>
        <w:rPr>
          <w:rFonts w:ascii="Times New Roman" w:eastAsia="Times New Roman" w:hAnsi="Times New Roman" w:cs="Times New Roman"/>
          <w:sz w:val="28"/>
          <w:szCs w:val="28"/>
        </w:rPr>
      </w:pP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Как Соссюр определяет язык?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Ответ: Язык есть речевая деятельность минус сама речь. </w:t>
      </w:r>
    </w:p>
    <w:p w:rsidR="00DA61B5" w:rsidRDefault="00DA61B5">
      <w:pPr>
        <w:spacing w:after="0" w:line="240" w:lineRule="auto"/>
        <w:jc w:val="both"/>
        <w:rPr>
          <w:rFonts w:ascii="Times New Roman" w:eastAsia="Times New Roman" w:hAnsi="Times New Roman" w:cs="Times New Roman"/>
          <w:sz w:val="28"/>
          <w:szCs w:val="28"/>
        </w:rPr>
      </w:pP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Как Соссюр определяет живую речь?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Ответ: речь состоит из отдельных актов «говорения» и «слышания», осуществляемых в круговороте общения. Несмотря на противопоставление языка и речи, Соссюр замечает, что они ''тесно связаны между собой и друг друга взаимно предполагают: язык необходим, чтобы речь была понятна; речь, в свою очередь, необходима для того, чтобы установился язык''. «В языке нет ничего, чего не было бы в речи». Следовательно, развитие языка обнаруживается в речи, </w:t>
      </w:r>
      <w:r>
        <w:rPr>
          <w:rFonts w:ascii="Times New Roman" w:eastAsia="Times New Roman" w:hAnsi="Times New Roman" w:cs="Times New Roman"/>
          <w:b/>
          <w:sz w:val="28"/>
          <w:szCs w:val="28"/>
        </w:rPr>
        <w:t>живая речь есть форма существования и развития языка</w:t>
      </w:r>
      <w:r>
        <w:rPr>
          <w:rFonts w:ascii="Times New Roman" w:eastAsia="Times New Roman" w:hAnsi="Times New Roman" w:cs="Times New Roman"/>
          <w:sz w:val="28"/>
          <w:szCs w:val="28"/>
        </w:rPr>
        <w:t xml:space="preserve">. </w:t>
      </w:r>
    </w:p>
    <w:p w:rsidR="00DA61B5" w:rsidRDefault="00DA61B5">
      <w:pPr>
        <w:spacing w:after="0" w:line="240" w:lineRule="auto"/>
        <w:jc w:val="both"/>
        <w:rPr>
          <w:rFonts w:ascii="Times New Roman" w:eastAsia="Times New Roman" w:hAnsi="Times New Roman" w:cs="Times New Roman"/>
          <w:sz w:val="28"/>
          <w:szCs w:val="28"/>
        </w:rPr>
      </w:pP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Заключительная мысль ''Курса общей лингвистики'' гласит, что «единственным и истинным объектом лингвистики является язык, </w:t>
      </w:r>
      <w:r>
        <w:rPr>
          <w:rFonts w:ascii="Times New Roman" w:eastAsia="Times New Roman" w:hAnsi="Times New Roman" w:cs="Times New Roman"/>
          <w:sz w:val="28"/>
          <w:szCs w:val="28"/>
        </w:rPr>
        <w:lastRenderedPageBreak/>
        <w:t xml:space="preserve">рассматриваемый в самом себе и для себя». Какую часть этого тезиса мы не можем принять и почему?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Вряд ли можно рассматривать язык ''в самом себе и для себя'', так как он существует для определённых целей – как орудие общения, средство выражения мыслей и человеческой культуры, средство познания окружающего мира. Нельзя отрывать его от собственных функций и рассматривать изолированно. </w:t>
      </w:r>
    </w:p>
    <w:p w:rsidR="00DA61B5" w:rsidRDefault="00DA61B5">
      <w:pPr>
        <w:spacing w:after="0" w:line="240" w:lineRule="auto"/>
        <w:jc w:val="both"/>
        <w:rPr>
          <w:rFonts w:ascii="Times New Roman" w:eastAsia="Times New Roman" w:hAnsi="Times New Roman" w:cs="Times New Roman"/>
          <w:sz w:val="28"/>
          <w:szCs w:val="28"/>
        </w:rPr>
      </w:pP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Вильгельм фон Гумбольдт отмечал, что язык есть беспрерывная деятельность человеческого духа – </w:t>
      </w:r>
      <w:r>
        <w:rPr>
          <w:rFonts w:ascii="Times New Roman" w:eastAsia="Times New Roman" w:hAnsi="Times New Roman" w:cs="Times New Roman"/>
          <w:b/>
          <w:sz w:val="28"/>
          <w:szCs w:val="28"/>
        </w:rPr>
        <w:t>энергейя</w:t>
      </w:r>
      <w:r>
        <w:rPr>
          <w:rFonts w:ascii="Times New Roman" w:eastAsia="Times New Roman" w:hAnsi="Times New Roman" w:cs="Times New Roman"/>
          <w:sz w:val="28"/>
          <w:szCs w:val="28"/>
        </w:rPr>
        <w:t xml:space="preserve">, в отличие от </w:t>
      </w:r>
      <w:r>
        <w:rPr>
          <w:rFonts w:ascii="Times New Roman" w:eastAsia="Times New Roman" w:hAnsi="Times New Roman" w:cs="Times New Roman"/>
          <w:b/>
          <w:sz w:val="28"/>
          <w:szCs w:val="28"/>
        </w:rPr>
        <w:t xml:space="preserve">эргона </w:t>
      </w:r>
      <w:r>
        <w:rPr>
          <w:rFonts w:ascii="Times New Roman" w:eastAsia="Times New Roman" w:hAnsi="Times New Roman" w:cs="Times New Roman"/>
          <w:sz w:val="28"/>
          <w:szCs w:val="28"/>
        </w:rPr>
        <w:t xml:space="preserve">– готового продукта. Разделяет ли Соссюр эту точку зрения? </w:t>
      </w:r>
    </w:p>
    <w:p w:rsidR="00DA61B5" w:rsidRDefault="00F43DE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8"/>
          <w:szCs w:val="28"/>
        </w:rPr>
        <w:t xml:space="preserve">Соссюр считает, что язык – не деятельность говорящего, а готовый продукт, пассивно регистрируемый говорящим, что полностью противоречит концепции Гумбольдта. Согласно Соссюру, язык – именно ergon. </w:t>
      </w:r>
    </w:p>
    <w:p w:rsidR="00DA61B5" w:rsidRDefault="00DA61B5">
      <w:pPr>
        <w:spacing w:after="0" w:line="240" w:lineRule="auto"/>
        <w:jc w:val="both"/>
        <w:rPr>
          <w:rFonts w:ascii="Times New Roman" w:eastAsia="Times New Roman" w:hAnsi="Times New Roman" w:cs="Times New Roman"/>
          <w:sz w:val="28"/>
          <w:szCs w:val="28"/>
        </w:rPr>
      </w:pP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 xml:space="preserve">6. Соссюр фактически ввел понятие </w:t>
      </w:r>
      <w:r w:rsidRPr="00A82DB1">
        <w:rPr>
          <w:rFonts w:ascii="Times New Roman" w:eastAsia="Times New Roman" w:hAnsi="Times New Roman" w:cs="Times New Roman"/>
          <w:b/>
          <w:sz w:val="28"/>
          <w:szCs w:val="28"/>
        </w:rPr>
        <w:t xml:space="preserve">синхронической </w:t>
      </w:r>
      <w:r w:rsidRPr="00A82DB1">
        <w:rPr>
          <w:rFonts w:ascii="Times New Roman" w:eastAsia="Times New Roman" w:hAnsi="Times New Roman" w:cs="Times New Roman"/>
          <w:sz w:val="28"/>
          <w:szCs w:val="28"/>
        </w:rPr>
        <w:t xml:space="preserve">и </w:t>
      </w:r>
      <w:r w:rsidRPr="00A82DB1">
        <w:rPr>
          <w:rFonts w:ascii="Times New Roman" w:eastAsia="Times New Roman" w:hAnsi="Times New Roman" w:cs="Times New Roman"/>
          <w:b/>
          <w:sz w:val="28"/>
          <w:szCs w:val="28"/>
        </w:rPr>
        <w:t xml:space="preserve">диахронической </w:t>
      </w:r>
      <w:r w:rsidRPr="00A82DB1">
        <w:rPr>
          <w:rFonts w:ascii="Times New Roman" w:eastAsia="Times New Roman" w:hAnsi="Times New Roman" w:cs="Times New Roman"/>
          <w:sz w:val="28"/>
          <w:szCs w:val="28"/>
        </w:rPr>
        <w:t xml:space="preserve">лингвистики. Дайте им определение. Какой из этих двух аспектов Соссюр считал вредным при изучении языковой системы и почему? </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 xml:space="preserve">Он полагал, что отделённый от истории синхронический аспект позволяет исследователю изучить отношения между сосуществующими фактами, познать систему языка. Диахронический подход, по мнению Соссюра, разрушает языковую систему и превращает её в собрание разрозненных фактов. Системное представление синхронии ставит её выше ''хаотичной'' диахронии. "Оба вида анализа вполне оправданы, и каждый из них сохраняет свою ценность; но в конечном счете непререкаемое значение имеет только анализ говорящих субъектов, так как он непосредственно базируется на фактах языка". С этой мыслью мы уже знакомы в изложении И.А. Бодуэна де Куртенэ и Ф.Ф. Фортунатова (ср. пример со словом де-л-о – дел-о); ее можно иллюстрировать и следующим ярким примером А.И. Смирницкого. С точки зрения синхронии, т.е. с точки зрения системы отношений языковых единиц в данную эпоху, русское слово </w:t>
      </w:r>
      <w:r w:rsidRPr="00A82DB1">
        <w:rPr>
          <w:rFonts w:ascii="Times New Roman" w:eastAsia="Times New Roman" w:hAnsi="Times New Roman" w:cs="Times New Roman"/>
          <w:i/>
          <w:sz w:val="28"/>
          <w:szCs w:val="28"/>
        </w:rPr>
        <w:t xml:space="preserve">зонтик </w:t>
      </w:r>
      <w:r w:rsidRPr="00A82DB1">
        <w:rPr>
          <w:rFonts w:ascii="Times New Roman" w:eastAsia="Times New Roman" w:hAnsi="Times New Roman" w:cs="Times New Roman"/>
          <w:sz w:val="28"/>
          <w:szCs w:val="28"/>
        </w:rPr>
        <w:t xml:space="preserve">есть производное от </w:t>
      </w:r>
      <w:r w:rsidRPr="00A82DB1">
        <w:rPr>
          <w:rFonts w:ascii="Times New Roman" w:eastAsia="Times New Roman" w:hAnsi="Times New Roman" w:cs="Times New Roman"/>
          <w:i/>
          <w:sz w:val="28"/>
          <w:szCs w:val="28"/>
        </w:rPr>
        <w:t>зонт</w:t>
      </w:r>
      <w:r w:rsidRPr="00A82DB1">
        <w:rPr>
          <w:rFonts w:ascii="Times New Roman" w:eastAsia="Times New Roman" w:hAnsi="Times New Roman" w:cs="Times New Roman"/>
          <w:sz w:val="28"/>
          <w:szCs w:val="28"/>
        </w:rPr>
        <w:t xml:space="preserve">, потому что эта пара входит в словообразовательный ряд </w:t>
      </w:r>
      <w:r w:rsidRPr="00A82DB1">
        <w:rPr>
          <w:rFonts w:ascii="Times New Roman" w:eastAsia="Times New Roman" w:hAnsi="Times New Roman" w:cs="Times New Roman"/>
          <w:i/>
          <w:sz w:val="28"/>
          <w:szCs w:val="28"/>
        </w:rPr>
        <w:t xml:space="preserve">стол – столик, шар – шарик, мяч – мячик </w:t>
      </w:r>
      <w:r w:rsidRPr="00A82DB1">
        <w:rPr>
          <w:rFonts w:ascii="Times New Roman" w:eastAsia="Times New Roman" w:hAnsi="Times New Roman" w:cs="Times New Roman"/>
          <w:sz w:val="28"/>
          <w:szCs w:val="28"/>
        </w:rPr>
        <w:t xml:space="preserve">и т.д. Между тем с диахронической точки зрения, т.е. с точки зрения исторического процесса, </w:t>
      </w:r>
      <w:r w:rsidRPr="00A82DB1">
        <w:rPr>
          <w:rFonts w:ascii="Times New Roman" w:eastAsia="Times New Roman" w:hAnsi="Times New Roman" w:cs="Times New Roman"/>
          <w:i/>
          <w:sz w:val="28"/>
          <w:szCs w:val="28"/>
        </w:rPr>
        <w:t xml:space="preserve">зонт </w:t>
      </w:r>
      <w:r w:rsidRPr="00A82DB1">
        <w:rPr>
          <w:rFonts w:ascii="Times New Roman" w:eastAsia="Times New Roman" w:hAnsi="Times New Roman" w:cs="Times New Roman"/>
          <w:sz w:val="28"/>
          <w:szCs w:val="28"/>
        </w:rPr>
        <w:t xml:space="preserve">есть производное от </w:t>
      </w:r>
      <w:r w:rsidRPr="00A82DB1">
        <w:rPr>
          <w:rFonts w:ascii="Times New Roman" w:eastAsia="Times New Roman" w:hAnsi="Times New Roman" w:cs="Times New Roman"/>
          <w:i/>
          <w:sz w:val="28"/>
          <w:szCs w:val="28"/>
        </w:rPr>
        <w:t>зонтик</w:t>
      </w:r>
      <w:r w:rsidRPr="00A82DB1">
        <w:rPr>
          <w:rFonts w:ascii="Times New Roman" w:eastAsia="Times New Roman" w:hAnsi="Times New Roman" w:cs="Times New Roman"/>
          <w:sz w:val="28"/>
          <w:szCs w:val="28"/>
        </w:rPr>
        <w:t xml:space="preserve">. Это слово, заимствованное из голландского языка (ср. голл. zonnedek), в русском языке было сначала простым по структуре, и лишь позднее оно ассоциировалось с уменьшительными </w:t>
      </w:r>
      <w:r w:rsidRPr="00A82DB1">
        <w:rPr>
          <w:rFonts w:ascii="Times New Roman" w:eastAsia="Times New Roman" w:hAnsi="Times New Roman" w:cs="Times New Roman"/>
          <w:i/>
          <w:sz w:val="28"/>
          <w:szCs w:val="28"/>
        </w:rPr>
        <w:t xml:space="preserve">столик, шарик, мячик </w:t>
      </w:r>
      <w:r w:rsidRPr="00A82DB1">
        <w:rPr>
          <w:rFonts w:ascii="Times New Roman" w:eastAsia="Times New Roman" w:hAnsi="Times New Roman" w:cs="Times New Roman"/>
          <w:sz w:val="28"/>
          <w:szCs w:val="28"/>
        </w:rPr>
        <w:t>и др., в результате чего из слова зонтик выделилось слово зонт. (см. Апресян «Непосредственные предшестве</w:t>
      </w:r>
      <w:r w:rsidR="00A82DB1">
        <w:rPr>
          <w:rFonts w:ascii="Times New Roman" w:eastAsia="Times New Roman" w:hAnsi="Times New Roman" w:cs="Times New Roman"/>
          <w:sz w:val="28"/>
          <w:szCs w:val="28"/>
        </w:rPr>
        <w:t>нники структурной лингвистики»).</w:t>
      </w:r>
    </w:p>
    <w:p w:rsidR="00DA61B5" w:rsidRDefault="00DA61B5">
      <w:pPr>
        <w:spacing w:after="0" w:line="240" w:lineRule="auto"/>
        <w:jc w:val="both"/>
        <w:rPr>
          <w:rFonts w:ascii="Times New Roman" w:eastAsia="Times New Roman" w:hAnsi="Times New Roman" w:cs="Times New Roman"/>
          <w:sz w:val="28"/>
          <w:szCs w:val="28"/>
        </w:rPr>
      </w:pP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 Язык, по Соссюру, есть система знаков. Каждый знак имеет две стороны: означающее (план выражения) и означаемое (план содержания). В этой</w:t>
      </w:r>
      <w:r w:rsidR="0014539B">
        <w:rPr>
          <w:rFonts w:ascii="Times New Roman" w:eastAsia="Times New Roman" w:hAnsi="Times New Roman" w:cs="Times New Roman"/>
          <w:sz w:val="28"/>
          <w:szCs w:val="28"/>
        </w:rPr>
        <w:t xml:space="preserve"> связи</w:t>
      </w:r>
      <w:r>
        <w:rPr>
          <w:rFonts w:ascii="Times New Roman" w:eastAsia="Times New Roman" w:hAnsi="Times New Roman" w:cs="Times New Roman"/>
          <w:sz w:val="28"/>
          <w:szCs w:val="28"/>
        </w:rPr>
        <w:t xml:space="preserve"> объясните тезис Соссюра: </w:t>
      </w:r>
      <w:r>
        <w:rPr>
          <w:rFonts w:ascii="Times New Roman" w:eastAsia="Times New Roman" w:hAnsi="Times New Roman" w:cs="Times New Roman"/>
          <w:b/>
          <w:sz w:val="28"/>
          <w:szCs w:val="28"/>
        </w:rPr>
        <w:t>''язык есть форма, а не субстанция''</w:t>
      </w:r>
      <w:r>
        <w:rPr>
          <w:rFonts w:ascii="Times New Roman" w:eastAsia="Times New Roman" w:hAnsi="Times New Roman" w:cs="Times New Roman"/>
          <w:sz w:val="28"/>
          <w:szCs w:val="28"/>
        </w:rPr>
        <w:t xml:space="preserve">.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Учение Ф. де Соссюра о языке как мысли, организованной в звучащей материи, и определение языка как формы, а не как субстанции, было развернуто Л. Ельмслевом в учение о плане выражения и плане содержания. Планом выражения называется внешняя сторона языка, т. е. звуковая, графическая или иная оболочка воплощаемой в нем мысли; планом содержания называется мир мысли, находящей выражение в языке. </w:t>
      </w:r>
    </w:p>
    <w:p w:rsidR="00DA61B5" w:rsidRDefault="00DA61B5">
      <w:pPr>
        <w:spacing w:after="0" w:line="240" w:lineRule="auto"/>
        <w:jc w:val="both"/>
        <w:rPr>
          <w:rFonts w:ascii="Times New Roman" w:eastAsia="Times New Roman" w:hAnsi="Times New Roman" w:cs="Times New Roman"/>
          <w:sz w:val="28"/>
          <w:szCs w:val="28"/>
        </w:rPr>
      </w:pP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 xml:space="preserve">8. Ф. де Соссюр противопоставлял «внешнюю» и «внутреннюю» лингвистику. Что, по Соссюру, изучает первая, а что – вторая? </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 xml:space="preserve">Внешняя лингвистика изучает условия существования языка, т.е. язык в связи с историей народа и цивилизации, в связи с политикой и литературой, в связи с его географическим распространением и т.д. Внутренняя лингвистика изучает устройство языка, его структуру. Ф. де Соссюр утверждает при этом, что между внутренним устройством языка и внешними условиями его существования нет никакой необходимой или непосредственной связи. Свою мысль он поясняет сравнением языка с шахматами. Тот факт, что шахматы пришли в Европу из Персии,– внешнего порядка. Он никак не определяет системы и правил игры. </w:t>
      </w:r>
    </w:p>
    <w:p w:rsidR="00DA61B5" w:rsidRPr="00A82DB1" w:rsidRDefault="00DA61B5">
      <w:pPr>
        <w:spacing w:after="84" w:line="240" w:lineRule="auto"/>
        <w:jc w:val="both"/>
        <w:rPr>
          <w:rFonts w:ascii="Times New Roman" w:eastAsia="Times New Roman" w:hAnsi="Times New Roman" w:cs="Times New Roman"/>
          <w:sz w:val="28"/>
          <w:szCs w:val="28"/>
        </w:rPr>
      </w:pPr>
    </w:p>
    <w:p w:rsidR="00DA61B5" w:rsidRPr="00A82DB1" w:rsidRDefault="00F43DE8">
      <w:pPr>
        <w:spacing w:after="84"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 xml:space="preserve">9. Языковой знак, с одной стороны, произволен, условен, но, с другой, он обязателен для языкового коллектива. Объясните и проиллюстрируйте эту мысль Соссюра. </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 xml:space="preserve">10. Как Соссюр рассматривает синтагматику и парадигматику? </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 xml:space="preserve">Ф. де Соссюр рассмотрел два вида отношений (противопоставлений) между языковыми единицами: парадигматические (Ф. де Соссюр называл их ассоциативными) и синтагматические. Первые возникают в результате ассоциации единиц по сходству на парадигматической (вертикальной) оси языка, а вторые – в результате ассоциации единиц по смежности на синтагматической (горизонтальной) оси языка, т.е. в речевом потоке. </w:t>
      </w:r>
    </w:p>
    <w:p w:rsidR="00DA61B5" w:rsidRPr="006856F7" w:rsidRDefault="00DA61B5">
      <w:pPr>
        <w:spacing w:after="0" w:line="240" w:lineRule="auto"/>
        <w:rPr>
          <w:rFonts w:ascii="Times New Roman" w:eastAsia="Times New Roman" w:hAnsi="Times New Roman" w:cs="Times New Roman"/>
          <w:b/>
          <w:sz w:val="28"/>
          <w:szCs w:val="28"/>
        </w:rPr>
      </w:pPr>
    </w:p>
    <w:p w:rsidR="00DA61B5" w:rsidRDefault="00F43DE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Примерные вопросы к тесту по теме «Лексикология»</w:t>
      </w:r>
    </w:p>
    <w:p w:rsidR="00DA61B5" w:rsidRDefault="00DA61B5">
      <w:pPr>
        <w:spacing w:after="0" w:line="240" w:lineRule="auto"/>
        <w:jc w:val="center"/>
        <w:rPr>
          <w:rFonts w:ascii="Times New Roman" w:eastAsia="Times New Roman" w:hAnsi="Times New Roman" w:cs="Times New Roman"/>
          <w:sz w:val="28"/>
          <w:szCs w:val="28"/>
        </w:rPr>
      </w:pP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Что такое лексикология? Каковы основные задачи и проблемы этой области лингвистики? Какие разделы и сферы выделяются в рамках лексикологии?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Каково соотношение ономасиологии и семасиологии?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Что такое ономастика? В чем специфика ее предмета?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Каково соотношение этимологии и исторической лексикологии?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В чем заключаются трудности определения слова?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В чем заключается главная функция слова?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 Какие критерии выдвигались в качестве основания, по которому слово может быть выделено из ряда других языковых единиц? Покажите относительность этих критериев.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8. Назовите различные основания, согласно которым могут классифицироваться элементы словарного состава языка.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9. В чем заключается проблема тождества слова?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 Что такое лексическое значение? Какова его структура?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 В чем специфика лексического значения имени собственного? личного местоимения?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 В чем своеобразие лексического значения терминов?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 Как соотносятся: а) слово и понятие, б) денотат и сигнификат, в) сигнификат и коннотация?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 Какое содержание может входить в коннотативную часть лексического значения? Какие типы коннотаций вам известны? </w:t>
      </w:r>
    </w:p>
    <w:p w:rsidR="00DA61B5" w:rsidRDefault="00F43DE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8"/>
          <w:szCs w:val="28"/>
        </w:rPr>
        <w:t xml:space="preserve">15. Каким образом обычно отражаются в толковых словарях: а) структура лексического значения, б) экстралингвистические характеристики слова?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16. Что такое мотивированность слова? Какие типы мотивированности вам известны?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17. Можно ли считать выбор мотивировочного признака совершенно случайным или же он от чего-то зависит?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18. Что такое идиоматичность? От чего зависит степень идиоматичности?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19. Что такое внутренняя форма слова?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 Охарактеризуйте взаимоотношения внутренней формы и лексического значения слова. Как влияет прозрачная внутренняя форма на развитие полисемии?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 Как определить уже известный вам термин </w:t>
      </w:r>
      <w:r>
        <w:rPr>
          <w:rFonts w:ascii="Times New Roman" w:eastAsia="Times New Roman" w:hAnsi="Times New Roman" w:cs="Times New Roman"/>
          <w:i/>
          <w:sz w:val="28"/>
          <w:szCs w:val="28"/>
        </w:rPr>
        <w:t xml:space="preserve">калька </w:t>
      </w:r>
      <w:r>
        <w:rPr>
          <w:rFonts w:ascii="Times New Roman" w:eastAsia="Times New Roman" w:hAnsi="Times New Roman" w:cs="Times New Roman"/>
          <w:sz w:val="28"/>
          <w:szCs w:val="28"/>
        </w:rPr>
        <w:t xml:space="preserve">через термин </w:t>
      </w:r>
      <w:r>
        <w:rPr>
          <w:rFonts w:ascii="Times New Roman" w:eastAsia="Times New Roman" w:hAnsi="Times New Roman" w:cs="Times New Roman"/>
          <w:i/>
          <w:sz w:val="28"/>
          <w:szCs w:val="28"/>
        </w:rPr>
        <w:t xml:space="preserve">внутренняя форма?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 Перечислите факторы деэтимологизации. Приведите примеры слов, иллюстрирующие действие этих факторов.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 Что такое </w:t>
      </w:r>
      <w:r>
        <w:rPr>
          <w:rFonts w:ascii="Times New Roman" w:eastAsia="Times New Roman" w:hAnsi="Times New Roman" w:cs="Times New Roman"/>
          <w:i/>
          <w:sz w:val="28"/>
          <w:szCs w:val="28"/>
        </w:rPr>
        <w:t xml:space="preserve">этимологическая тавтология </w:t>
      </w:r>
      <w:r>
        <w:rPr>
          <w:rFonts w:ascii="Times New Roman" w:eastAsia="Times New Roman" w:hAnsi="Times New Roman" w:cs="Times New Roman"/>
          <w:sz w:val="28"/>
          <w:szCs w:val="28"/>
        </w:rPr>
        <w:t xml:space="preserve">и </w:t>
      </w:r>
      <w:r>
        <w:rPr>
          <w:rFonts w:ascii="Times New Roman" w:eastAsia="Times New Roman" w:hAnsi="Times New Roman" w:cs="Times New Roman"/>
          <w:i/>
          <w:sz w:val="28"/>
          <w:szCs w:val="28"/>
        </w:rPr>
        <w:t xml:space="preserve">этимологический парадокс?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24. Что такое реэтимологизация и каковы ее причины?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25. В чем проявляется системность лексики?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26. Что такое полисемия? Каковы причины её возникновения?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27. Чем полисемия отличается от омонимии? Как обычно отражают эти различия толковые словари?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28. Какие типы лексических значений вам известны? По каким основаниям они выделяются?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29. Какие пути развития значения вы знаете?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30. Какими закономерностями и сведениями можно руководствоваться, определяя направление метафорического или метонимического переноса?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31. Чем объясняется сходство в развитии значений многозначного слова в различных языках? Чем объясняются различия?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32. Чем определяется порядок следования значений многозначных слов в толковых словарях?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33. Что такое омонимия?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34. Какие пути возникновения полных омонимов вам известны?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35. Что такое омофоны, омографы и омоформы?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36. Что такое синонимия? Каковы причины возникновения синонимов?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37. Какие типы синонимов вам известны? На чём основано их выделение?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38. Объясните понятия синонимический ряд и доминанта синонимического ряда.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39. Что такое паронимия?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40. Что такое антонимы? На чём основаны отношения антонимии?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 Назовите основные типы антонимов. На каких основаниях они выделяются? </w:t>
      </w:r>
    </w:p>
    <w:p w:rsidR="00DA61B5" w:rsidRDefault="00F43DE8">
      <w:pPr>
        <w:spacing w:after="36"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 Что такое контекстная антонимия и контекстная синонимия?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 Что такое энантиосемия? </w:t>
      </w:r>
    </w:p>
    <w:p w:rsidR="00DA61B5" w:rsidRDefault="00DA61B5">
      <w:pPr>
        <w:spacing w:after="0" w:line="240" w:lineRule="auto"/>
        <w:rPr>
          <w:rFonts w:ascii="Times New Roman" w:eastAsia="Times New Roman" w:hAnsi="Times New Roman" w:cs="Times New Roman"/>
          <w:sz w:val="28"/>
          <w:szCs w:val="28"/>
        </w:rPr>
      </w:pPr>
    </w:p>
    <w:p w:rsidR="00DA61B5" w:rsidRDefault="00F43DE8">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Примерная тематика эссе</w:t>
      </w:r>
    </w:p>
    <w:p w:rsidR="00DA61B5" w:rsidRDefault="00DA61B5">
      <w:pPr>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
    <w:p w:rsidR="00DA61B5" w:rsidRDefault="00F43DE8">
      <w:pPr>
        <w:spacing w:after="38"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Что такое языковые универсалии? </w:t>
      </w:r>
    </w:p>
    <w:p w:rsidR="00DA61B5" w:rsidRDefault="00F43DE8">
      <w:pPr>
        <w:spacing w:after="38"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В чем преимущества акустической классификации звуков перед другими? </w:t>
      </w:r>
    </w:p>
    <w:p w:rsidR="00DA61B5" w:rsidRDefault="00F43DE8">
      <w:pPr>
        <w:spacing w:after="38"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Суть гипотезы лингвистической относительности. </w:t>
      </w:r>
    </w:p>
    <w:p w:rsidR="00DA61B5" w:rsidRDefault="00F43DE8">
      <w:pPr>
        <w:spacing w:after="38"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Билингвизм/мультилингвизм – будущее человечества? </w:t>
      </w:r>
    </w:p>
    <w:p w:rsidR="00DA61B5" w:rsidRDefault="00F43DE8">
      <w:pPr>
        <w:spacing w:after="38"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Язык для человека или человек для языка? </w:t>
      </w:r>
    </w:p>
    <w:p w:rsidR="00DA61B5" w:rsidRDefault="00F43DE8">
      <w:pPr>
        <w:spacing w:after="38"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Гипотеза лингвистической относительности Сепира—Уорфа </w:t>
      </w:r>
    </w:p>
    <w:p w:rsidR="00DA61B5" w:rsidRDefault="00F43DE8">
      <w:pPr>
        <w:spacing w:after="38"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 Происхождение языка: новые теории и гипотезы. (Бурлак С.)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8. Классические гипотезы возникновения языка: за и против.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9. Зачатки лингвистических знаний в древнем Египте.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 Зарождение языкознания у вавилонян и финикийцев.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 Основные достижения языкознания в древней Индии.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12. Языкознание в древней Греции.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 Языкознание в древнем Риме.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 Основные достижения средневекового арабского языкознания.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 Языкознание эпохи Возрождения.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16. Универсальные грамматики. Грамматика Пор-Рояля.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17. Попытки создания искусственных языков в XVII в.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18. Языкознание эпохи Просвещения. Теории происхождения языка.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19. Сравнительно-историческое языкознание 1-й пол. XIX в.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 Лингвистические взгляды В.Гумбольдта.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 Психологическое языкознание (Г.Штейнталь, В.Вундт).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 Лингвистические взгляды А.Шлейхера.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23. Младограмматизм.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24. Ф. де Соссюр о языковом знаке и о языке как системе знаков.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25. Ф. де Соссюр о парадигматических и синтагматических отношениях в языке. Понятие значимости у Ф. де Соссюра.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26. Ф. де Соссюр о различении языка и речи, синхронии и диахронии.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27. Женевская школа в языкознании.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28. Пражский лингвистический кружок.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29. Копенгагенская лингвистическая школа.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30. Гипотеза Сепира-Уорфа. Неогумбольдтианство.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31. Лингвистические взгляды Л.Блумфилда.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32. Метод непосредственных составляющих.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33. Трансформационный метод в структурной лингвистике.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34. Порождающая грамматика Н.Хомского.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35. Первые русские буквари и грамматики (И.Федоров, Максим Грек, Л.Зизаний, М.Смотрицкий и др.).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36. Языкознание в России XVIII в. (В.Е.Адодуров, М.В.Ломоносов и др.).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37. Сравнительно-историческое языкознание в России в 1-й пол. XIX в.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38. Грамматические концепции в России в 1-й пол. XIX в.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39. Лингвистическая концепция А.А.Потебни.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40. Лингвистические взгляды Ф.Ф.Фортунатова.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 Казанская лингвистическая школа (И.А.Бодуэн де Куртенэ, Н.В.Крушевский) в XIX в.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 Казанская лингвистическая школа на рубеже XIX-XX вв. (В.А.Богородицкий).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 Лингвистические взгляды А.А. Шахматова.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44. Лингвистическая деятельность Л.В.Щербы.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45. Особенности становления советского языкознания.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46. «Новое учение о языке» и его ниспровержение.</w:t>
      </w:r>
    </w:p>
    <w:p w:rsidR="00DA61B5" w:rsidRDefault="00DA61B5">
      <w:pPr>
        <w:spacing w:after="0" w:line="240" w:lineRule="auto"/>
        <w:rPr>
          <w:rFonts w:ascii="Times New Roman" w:eastAsia="Times New Roman" w:hAnsi="Times New Roman" w:cs="Times New Roman"/>
          <w:sz w:val="28"/>
          <w:szCs w:val="28"/>
        </w:rPr>
      </w:pPr>
    </w:p>
    <w:p w:rsidR="00DA61B5" w:rsidRDefault="00F43DE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Требования к структуре и содержанию эссе:</w:t>
      </w:r>
    </w:p>
    <w:p w:rsidR="00DA61B5" w:rsidRDefault="00DA61B5">
      <w:pPr>
        <w:spacing w:after="0" w:line="240" w:lineRule="auto"/>
        <w:jc w:val="center"/>
        <w:rPr>
          <w:rFonts w:ascii="Times New Roman" w:eastAsia="Times New Roman" w:hAnsi="Times New Roman" w:cs="Times New Roman"/>
          <w:sz w:val="28"/>
          <w:szCs w:val="28"/>
        </w:rPr>
      </w:pP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титульный лист;</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план работы с указанием страниц каждого пункта;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введение;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текстовое изложение материала с необходимыми ссылками на источники, использованные автором;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заключение;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список использованной литературы;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7) приложения, которые состоят из таблиц, диаграмм, графиков, рисунков, схем (необязательная часть эссе).</w:t>
      </w:r>
    </w:p>
    <w:p w:rsidR="00DA61B5" w:rsidRDefault="00DA61B5">
      <w:pPr>
        <w:spacing w:after="0" w:line="240" w:lineRule="auto"/>
        <w:rPr>
          <w:rFonts w:ascii="Times New Roman" w:eastAsia="Times New Roman" w:hAnsi="Times New Roman" w:cs="Times New Roman"/>
          <w:b/>
          <w:sz w:val="28"/>
          <w:szCs w:val="28"/>
        </w:rPr>
      </w:pPr>
    </w:p>
    <w:p w:rsidR="00A82DB1" w:rsidRDefault="00A82DB1">
      <w:pPr>
        <w:spacing w:after="0" w:line="240" w:lineRule="auto"/>
        <w:jc w:val="center"/>
        <w:rPr>
          <w:rFonts w:ascii="Times New Roman" w:eastAsia="Times New Roman" w:hAnsi="Times New Roman" w:cs="Times New Roman"/>
          <w:b/>
          <w:sz w:val="28"/>
          <w:szCs w:val="28"/>
        </w:rPr>
      </w:pPr>
    </w:p>
    <w:p w:rsidR="00A82DB1" w:rsidRDefault="00A82DB1">
      <w:pPr>
        <w:spacing w:after="0" w:line="240" w:lineRule="auto"/>
        <w:jc w:val="center"/>
        <w:rPr>
          <w:rFonts w:ascii="Times New Roman" w:eastAsia="Times New Roman" w:hAnsi="Times New Roman" w:cs="Times New Roman"/>
          <w:b/>
          <w:sz w:val="28"/>
          <w:szCs w:val="28"/>
        </w:rPr>
      </w:pPr>
    </w:p>
    <w:p w:rsidR="00A82DB1" w:rsidRDefault="00A82DB1">
      <w:pPr>
        <w:spacing w:after="0" w:line="240" w:lineRule="auto"/>
        <w:jc w:val="center"/>
        <w:rPr>
          <w:rFonts w:ascii="Times New Roman" w:eastAsia="Times New Roman" w:hAnsi="Times New Roman" w:cs="Times New Roman"/>
          <w:b/>
          <w:sz w:val="28"/>
          <w:szCs w:val="28"/>
        </w:rPr>
      </w:pPr>
    </w:p>
    <w:p w:rsidR="00DA61B5" w:rsidRDefault="00F43DE8">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Примерные задания к контрольной работе</w:t>
      </w:r>
    </w:p>
    <w:p w:rsidR="00DA61B5" w:rsidRDefault="00DA61B5">
      <w:pPr>
        <w:spacing w:after="0" w:line="240" w:lineRule="auto"/>
        <w:jc w:val="center"/>
        <w:rPr>
          <w:rFonts w:ascii="Times New Roman" w:eastAsia="Times New Roman" w:hAnsi="Times New Roman" w:cs="Times New Roman"/>
          <w:b/>
          <w:sz w:val="28"/>
          <w:szCs w:val="28"/>
        </w:rPr>
      </w:pPr>
    </w:p>
    <w:p w:rsidR="00DA61B5" w:rsidRDefault="00F43DE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Вариант 1</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i/>
          <w:sz w:val="28"/>
          <w:szCs w:val="28"/>
        </w:rPr>
        <w:t>Теоретические вопросы.</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Задание. Раскройте содержание следующих тем по курсу «Введение в языкознание».</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 Предмет языкознания. Разделы науки о языке. Задачи языкознания. Связь языкознания с другими науками.</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 Соотношение языка и мышления.</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 Фонема и фонологическая система. Варьирование фонем.</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 Лексическая система: синонимия, антонимия.</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 Синтаксический уровень языка.</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Практические вопросы.</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Выполните следующие задания.</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1. Запишите в фонетической транскрипции следующие словоформы. Охарактеризуйте каждый звук в соответствии с артикуляционной классификацией звуков речи.</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Брешь, сжатый, вьюгу.</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2. Назовите лексическую группу, которая объединяет следующие слова. Сгруппируйте слова по типам данного лексического явления.</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Жать («срезать»), жать («давить»), брак («супружество»), брак («вещь с изъяном»), балка («овраг»), балка («бревно, перекладина»), ввязываться («вмешиваться»), ввязываться («вписываться в общий узор при вязании»), три (цифра 3), три (повелительное наклонение глагола «тереть»), большой (форма ед.ч. им. пад. м.р.), большой (форма род. пад. ед.ч. ж.р.), зАмок – замОк (разные слова, прописная буква указывает на положение ударения в слове), вОроны – ворОны, мУка, мукА.</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3. Прочитайте следующий отрывок из повести А.С. Пушкина «Дубровский». Разбейте его на такты. Найдите в тексте примеры энклитик и проклитик. Укажите в тексте примеры открытых и закрытых слогов.</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Любопытство её было сильно возбуждено. Она давно ожидала признания, желая и опасаясь его. Ей приятно было бы услышать подтверждение того, о чём она догадывалась, но она чувствовала, что ей было бы неприлично слышать таковое объяснение от человека, который по состоянию своему не мог надеяться когда-нибудь получить её руку.</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4. Охарактеризуйте принцип написания (фонетический, фонематический (морфологический), традиционный) следующих русских словоформ.</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Ло</w:t>
      </w:r>
      <w:r w:rsidRPr="00A82DB1">
        <w:rPr>
          <w:rFonts w:ascii="Times New Roman" w:eastAsia="Times New Roman" w:hAnsi="Times New Roman" w:cs="Times New Roman"/>
          <w:sz w:val="28"/>
          <w:szCs w:val="28"/>
          <w:u w:val="single"/>
        </w:rPr>
        <w:t>дк</w:t>
      </w:r>
      <w:r w:rsidRPr="00A82DB1">
        <w:rPr>
          <w:rFonts w:ascii="Times New Roman" w:eastAsia="Times New Roman" w:hAnsi="Times New Roman" w:cs="Times New Roman"/>
          <w:sz w:val="28"/>
          <w:szCs w:val="28"/>
        </w:rPr>
        <w:t>а, к</w:t>
      </w:r>
      <w:r w:rsidRPr="00A82DB1">
        <w:rPr>
          <w:rFonts w:ascii="Times New Roman" w:eastAsia="Times New Roman" w:hAnsi="Times New Roman" w:cs="Times New Roman"/>
          <w:sz w:val="28"/>
          <w:szCs w:val="28"/>
          <w:u w:val="single"/>
        </w:rPr>
        <w:t>ост</w:t>
      </w:r>
      <w:r w:rsidRPr="00A82DB1">
        <w:rPr>
          <w:rFonts w:ascii="Times New Roman" w:eastAsia="Times New Roman" w:hAnsi="Times New Roman" w:cs="Times New Roman"/>
          <w:sz w:val="28"/>
          <w:szCs w:val="28"/>
        </w:rPr>
        <w:t>юм, к</w:t>
      </w:r>
      <w:r w:rsidRPr="00A82DB1">
        <w:rPr>
          <w:rFonts w:ascii="Times New Roman" w:eastAsia="Times New Roman" w:hAnsi="Times New Roman" w:cs="Times New Roman"/>
          <w:sz w:val="28"/>
          <w:szCs w:val="28"/>
          <w:u w:val="single"/>
        </w:rPr>
        <w:t>о</w:t>
      </w:r>
      <w:r w:rsidRPr="00A82DB1">
        <w:rPr>
          <w:rFonts w:ascii="Times New Roman" w:eastAsia="Times New Roman" w:hAnsi="Times New Roman" w:cs="Times New Roman"/>
          <w:sz w:val="28"/>
          <w:szCs w:val="28"/>
        </w:rPr>
        <w:t>ло</w:t>
      </w:r>
      <w:r w:rsidRPr="00A82DB1">
        <w:rPr>
          <w:rFonts w:ascii="Times New Roman" w:eastAsia="Times New Roman" w:hAnsi="Times New Roman" w:cs="Times New Roman"/>
          <w:sz w:val="28"/>
          <w:szCs w:val="28"/>
          <w:u w:val="single"/>
        </w:rPr>
        <w:t>нн</w:t>
      </w:r>
      <w:r w:rsidRPr="00A82DB1">
        <w:rPr>
          <w:rFonts w:ascii="Times New Roman" w:eastAsia="Times New Roman" w:hAnsi="Times New Roman" w:cs="Times New Roman"/>
          <w:sz w:val="28"/>
          <w:szCs w:val="28"/>
        </w:rPr>
        <w:t>а, р</w:t>
      </w:r>
      <w:r w:rsidRPr="00A82DB1">
        <w:rPr>
          <w:rFonts w:ascii="Times New Roman" w:eastAsia="Times New Roman" w:hAnsi="Times New Roman" w:cs="Times New Roman"/>
          <w:sz w:val="28"/>
          <w:szCs w:val="28"/>
          <w:u w:val="single"/>
        </w:rPr>
        <w:t>у</w:t>
      </w:r>
      <w:r w:rsidRPr="00A82DB1">
        <w:rPr>
          <w:rFonts w:ascii="Times New Roman" w:eastAsia="Times New Roman" w:hAnsi="Times New Roman" w:cs="Times New Roman"/>
          <w:sz w:val="28"/>
          <w:szCs w:val="28"/>
        </w:rPr>
        <w:t>к</w:t>
      </w:r>
      <w:r w:rsidRPr="00A82DB1">
        <w:rPr>
          <w:rFonts w:ascii="Times New Roman" w:eastAsia="Times New Roman" w:hAnsi="Times New Roman" w:cs="Times New Roman"/>
          <w:sz w:val="28"/>
          <w:szCs w:val="28"/>
          <w:u w:val="single"/>
        </w:rPr>
        <w:t>а</w:t>
      </w:r>
      <w:r w:rsidRPr="00A82DB1">
        <w:rPr>
          <w:rFonts w:ascii="Times New Roman" w:eastAsia="Times New Roman" w:hAnsi="Times New Roman" w:cs="Times New Roman"/>
          <w:sz w:val="28"/>
          <w:szCs w:val="28"/>
        </w:rPr>
        <w:t>ви</w:t>
      </w:r>
      <w:r w:rsidRPr="00A82DB1">
        <w:rPr>
          <w:rFonts w:ascii="Times New Roman" w:eastAsia="Times New Roman" w:hAnsi="Times New Roman" w:cs="Times New Roman"/>
          <w:sz w:val="28"/>
          <w:szCs w:val="28"/>
          <w:u w:val="single"/>
        </w:rPr>
        <w:t>ц</w:t>
      </w:r>
      <w:r w:rsidRPr="00A82DB1">
        <w:rPr>
          <w:rFonts w:ascii="Times New Roman" w:eastAsia="Times New Roman" w:hAnsi="Times New Roman" w:cs="Times New Roman"/>
          <w:sz w:val="28"/>
          <w:szCs w:val="28"/>
        </w:rPr>
        <w:t>а, е</w:t>
      </w:r>
      <w:r w:rsidRPr="00A82DB1">
        <w:rPr>
          <w:rFonts w:ascii="Times New Roman" w:eastAsia="Times New Roman" w:hAnsi="Times New Roman" w:cs="Times New Roman"/>
          <w:sz w:val="28"/>
          <w:szCs w:val="28"/>
          <w:u w:val="single"/>
        </w:rPr>
        <w:t>го</w:t>
      </w:r>
      <w:r w:rsidRPr="00A82DB1">
        <w:rPr>
          <w:rFonts w:ascii="Times New Roman" w:eastAsia="Times New Roman" w:hAnsi="Times New Roman" w:cs="Times New Roman"/>
          <w:sz w:val="28"/>
          <w:szCs w:val="28"/>
        </w:rPr>
        <w:t>.</w:t>
      </w:r>
    </w:p>
    <w:p w:rsidR="00DA61B5" w:rsidRDefault="00DA61B5">
      <w:pPr>
        <w:spacing w:after="0" w:line="240" w:lineRule="auto"/>
        <w:jc w:val="both"/>
        <w:rPr>
          <w:rFonts w:ascii="Times New Roman" w:eastAsia="Times New Roman" w:hAnsi="Times New Roman" w:cs="Times New Roman"/>
          <w:sz w:val="28"/>
          <w:szCs w:val="28"/>
        </w:rPr>
      </w:pPr>
    </w:p>
    <w:p w:rsidR="00DA61B5" w:rsidRDefault="00F43DE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Вариант 2</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Теоретические вопросы.</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Задание. Раскройте содержание следующих тем по курсу «Введение в языкознание».</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Предмет и задачи языкознания.</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Язык как система знаков особого рода.</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Генеалогическая классификация языков. Индоевропейская семья языков.</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Классификация звуков речи.</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Грамматические способы и морфологическая классификация языков.</w:t>
      </w:r>
    </w:p>
    <w:p w:rsidR="00DA61B5" w:rsidRDefault="00DA61B5">
      <w:pPr>
        <w:spacing w:after="0" w:line="240" w:lineRule="auto"/>
        <w:jc w:val="both"/>
        <w:rPr>
          <w:rFonts w:ascii="Times New Roman" w:eastAsia="Times New Roman" w:hAnsi="Times New Roman" w:cs="Times New Roman"/>
          <w:i/>
          <w:sz w:val="28"/>
          <w:szCs w:val="28"/>
        </w:rPr>
      </w:pP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Практические вопросы.</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Выполните следующие задания.</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1. Запишите в фонетической транскрипции следующие словоформы. Охарактеризуйте каждый звук в соответствии с артикуляционной классификацией звуков речи.</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Воля, ёлка, лошадке.</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2. Используя данные учебника А.А. Реформатского (Введение в языковедение. М., 1996. С. 411-440) или другие источники по языкознанию, приведите примеры языков:</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Берберских, чадских, кушитских, египетских, семитских, абхазо-адыгейских, нахско-дагестанских, дравидийских, угро-финских, самодийских, тюркских, монгольских, тунгусо-маньчжурских.</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3. Выпишите из текста все производные слова и произведите их словообразовательный анализ (указание производящей базы слова, деривационного форманта, и способа словообразования).</w:t>
      </w:r>
    </w:p>
    <w:p w:rsidR="00DA61B5" w:rsidRPr="00A82DB1" w:rsidRDefault="00F43DE8">
      <w:pPr>
        <w:spacing w:after="0" w:line="240" w:lineRule="auto"/>
        <w:jc w:val="center"/>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Утёнок</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Маленький жёлтый утёнок, смешно припадая к мокрой траве беловатым брюшком и чуть не падая с тонких своих ножек, бегает передо мной и пищит: «Где моя мама? Где мои все?»</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А у него не мама вовсе, а курица: ей подложили утиных яиц, она их высидела между своими, грела равно всех. Сейчас перед непогодой их домик – перевёрнутую корзину без дна, отнесли под навес, накрыли мешковиной. Все там, а этот затерялся. А ну-ка, маленький, иди ко мне в ладони.</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 в чём тут держится душа? Не весит нисколько, глазки чёрные – как бусинки, ножки – воробьиные, чуть-чуть его сжать – и нет. А межу тем – тёпленький. И клювик его бледно-розовый, как наманикюренный, уже разлапист. И лапки уже перепончатые, и жёлт в свою масть, и крыльца пушистые уже выпирают. И вот даже от братьев отличился характером.</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мы – мы на Венеру скоро полетим. Мы теперь, если все дружно возьмёмся, – за двадцать минут целый мир перепашем.</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Но никогда! – никогда, со всем нашим атомным могуществом, мы не составим в колбе, и даже если перья и косточки нам дать – не смонтируем вот этого невесомого жалкенького жёлтенького утёнка…</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А.И. Солженицын</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4. Охарактеризуйте принцип написания (фонетический, фонематический (морфологический), традиционный) следующих русских словоформ.</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Син</w:t>
      </w:r>
      <w:r w:rsidRPr="00A82DB1">
        <w:rPr>
          <w:rFonts w:ascii="Times New Roman" w:eastAsia="Times New Roman" w:hAnsi="Times New Roman" w:cs="Times New Roman"/>
          <w:sz w:val="28"/>
          <w:szCs w:val="28"/>
          <w:u w:val="single"/>
        </w:rPr>
        <w:t>и</w:t>
      </w:r>
      <w:r w:rsidRPr="00A82DB1">
        <w:rPr>
          <w:rFonts w:ascii="Times New Roman" w:eastAsia="Times New Roman" w:hAnsi="Times New Roman" w:cs="Times New Roman"/>
          <w:sz w:val="28"/>
          <w:szCs w:val="28"/>
        </w:rPr>
        <w:t>й, сва</w:t>
      </w:r>
      <w:r w:rsidRPr="00A82DB1">
        <w:rPr>
          <w:rFonts w:ascii="Times New Roman" w:eastAsia="Times New Roman" w:hAnsi="Times New Roman" w:cs="Times New Roman"/>
          <w:sz w:val="28"/>
          <w:szCs w:val="28"/>
          <w:u w:val="single"/>
        </w:rPr>
        <w:t>дь</w:t>
      </w:r>
      <w:r w:rsidRPr="00A82DB1">
        <w:rPr>
          <w:rFonts w:ascii="Times New Roman" w:eastAsia="Times New Roman" w:hAnsi="Times New Roman" w:cs="Times New Roman"/>
          <w:sz w:val="28"/>
          <w:szCs w:val="28"/>
        </w:rPr>
        <w:t>ба, м</w:t>
      </w:r>
      <w:r w:rsidRPr="00A82DB1">
        <w:rPr>
          <w:rFonts w:ascii="Times New Roman" w:eastAsia="Times New Roman" w:hAnsi="Times New Roman" w:cs="Times New Roman"/>
          <w:sz w:val="28"/>
          <w:szCs w:val="28"/>
          <w:u w:val="single"/>
        </w:rPr>
        <w:t>а</w:t>
      </w:r>
      <w:r w:rsidRPr="00A82DB1">
        <w:rPr>
          <w:rFonts w:ascii="Times New Roman" w:eastAsia="Times New Roman" w:hAnsi="Times New Roman" w:cs="Times New Roman"/>
          <w:sz w:val="28"/>
          <w:szCs w:val="28"/>
        </w:rPr>
        <w:t>тра</w:t>
      </w:r>
      <w:r w:rsidRPr="00A82DB1">
        <w:rPr>
          <w:rFonts w:ascii="Times New Roman" w:eastAsia="Times New Roman" w:hAnsi="Times New Roman" w:cs="Times New Roman"/>
          <w:sz w:val="28"/>
          <w:szCs w:val="28"/>
          <w:u w:val="single"/>
        </w:rPr>
        <w:t>ц</w:t>
      </w:r>
      <w:r w:rsidRPr="00A82DB1">
        <w:rPr>
          <w:rFonts w:ascii="Times New Roman" w:eastAsia="Times New Roman" w:hAnsi="Times New Roman" w:cs="Times New Roman"/>
          <w:sz w:val="28"/>
          <w:szCs w:val="28"/>
        </w:rPr>
        <w:t>, к</w:t>
      </w:r>
      <w:r w:rsidRPr="00A82DB1">
        <w:rPr>
          <w:rFonts w:ascii="Times New Roman" w:eastAsia="Times New Roman" w:hAnsi="Times New Roman" w:cs="Times New Roman"/>
          <w:sz w:val="28"/>
          <w:szCs w:val="28"/>
          <w:u w:val="single"/>
        </w:rPr>
        <w:t>о</w:t>
      </w:r>
      <w:r w:rsidRPr="00A82DB1">
        <w:rPr>
          <w:rFonts w:ascii="Times New Roman" w:eastAsia="Times New Roman" w:hAnsi="Times New Roman" w:cs="Times New Roman"/>
          <w:sz w:val="28"/>
          <w:szCs w:val="28"/>
        </w:rPr>
        <w:t>не</w:t>
      </w:r>
      <w:r w:rsidRPr="00A82DB1">
        <w:rPr>
          <w:rFonts w:ascii="Times New Roman" w:eastAsia="Times New Roman" w:hAnsi="Times New Roman" w:cs="Times New Roman"/>
          <w:sz w:val="28"/>
          <w:szCs w:val="28"/>
          <w:u w:val="single"/>
        </w:rPr>
        <w:t>чн</w:t>
      </w:r>
      <w:r w:rsidRPr="00A82DB1">
        <w:rPr>
          <w:rFonts w:ascii="Times New Roman" w:eastAsia="Times New Roman" w:hAnsi="Times New Roman" w:cs="Times New Roman"/>
          <w:sz w:val="28"/>
          <w:szCs w:val="28"/>
        </w:rPr>
        <w:t>о, зм</w:t>
      </w:r>
      <w:r w:rsidRPr="00A82DB1">
        <w:rPr>
          <w:rFonts w:ascii="Times New Roman" w:eastAsia="Times New Roman" w:hAnsi="Times New Roman" w:cs="Times New Roman"/>
          <w:sz w:val="28"/>
          <w:szCs w:val="28"/>
          <w:u w:val="single"/>
        </w:rPr>
        <w:t>ея</w:t>
      </w:r>
      <w:r w:rsidRPr="00A82DB1">
        <w:rPr>
          <w:rFonts w:ascii="Times New Roman" w:eastAsia="Times New Roman" w:hAnsi="Times New Roman" w:cs="Times New Roman"/>
          <w:sz w:val="28"/>
          <w:szCs w:val="28"/>
        </w:rPr>
        <w:t>. </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w:t>
      </w:r>
    </w:p>
    <w:p w:rsidR="00A82DB1" w:rsidRDefault="00A82DB1">
      <w:pPr>
        <w:spacing w:after="0" w:line="240" w:lineRule="auto"/>
        <w:jc w:val="center"/>
        <w:rPr>
          <w:rFonts w:ascii="Times New Roman" w:eastAsia="Times New Roman" w:hAnsi="Times New Roman" w:cs="Times New Roman"/>
          <w:b/>
          <w:sz w:val="28"/>
          <w:szCs w:val="28"/>
        </w:rPr>
      </w:pPr>
    </w:p>
    <w:p w:rsidR="00DA61B5" w:rsidRDefault="00F43DE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Вариант 3</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i/>
          <w:sz w:val="28"/>
          <w:szCs w:val="28"/>
        </w:rPr>
        <w:t>Теоретические вопросы.</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Задание. Раскройте содержание следующих тем по курсу «Введение в языкознание».</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Система и структура языка.</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 Происхождение и развитие письма.</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 Лексическое значение и его структура.</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 Фундаментальные понятия словообразования.</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 Грамматическое значение и грамматическая категория.</w:t>
      </w:r>
    </w:p>
    <w:p w:rsidR="00DA61B5" w:rsidRDefault="00DA61B5">
      <w:pPr>
        <w:spacing w:after="0" w:line="240" w:lineRule="auto"/>
        <w:rPr>
          <w:rFonts w:ascii="Times New Roman" w:eastAsia="Times New Roman" w:hAnsi="Times New Roman" w:cs="Times New Roman"/>
          <w:i/>
          <w:sz w:val="28"/>
          <w:szCs w:val="28"/>
        </w:rPr>
      </w:pP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i/>
          <w:sz w:val="28"/>
          <w:szCs w:val="28"/>
        </w:rPr>
        <w:t>Практические вопросы.</w:t>
      </w:r>
    </w:p>
    <w:p w:rsidR="00DA61B5" w:rsidRDefault="00F43DE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Выполните следующие задания.</w:t>
      </w:r>
    </w:p>
    <w:p w:rsidR="00DA61B5" w:rsidRPr="00A82DB1"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A82DB1">
        <w:rPr>
          <w:rFonts w:ascii="Times New Roman" w:eastAsia="Times New Roman" w:hAnsi="Times New Roman" w:cs="Times New Roman"/>
          <w:sz w:val="28"/>
          <w:szCs w:val="28"/>
        </w:rPr>
        <w:t>. Запишите в фонетической транскрипции следующие словоформы. Охарактеризуйте каждый звук в соответствии с артикуляционной классификацией звуков речи.</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Теплиться, семя, здесь.</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2. Определите частеречную отнесенность всех знаменательных слов из данного текста; сгруппируйте их; опишите частеречные признаки каждой составленной группы с опорой на те из них, которые проявились в указанном фрагменте. Отметьте те части речи, которые не встретились в анализируемой миниатюре.</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Вязовое бревно</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Мы пилили дрова, взяли вязовое бревно – и вскрикнули: с тех пор, как ствол в прошлом году срезали, и потащили трактором, и распиливали его на части, и кидали в баржи и кузовы, и накатывали в штабели, и сваливали на землю – а вязовое бревно не сдалось! Оно пустило из себя свежий зеленый росток – целый будущий вяз или ветку густошумящую.</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Уж бревно положили мы на козлы, как на плаху, но не решались врезаться в шею пилой: как же пилить его? Ведь оно тоже жить хочет! Ведь вот как оно хочет жить – больше нас.</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А.И. Солженицын</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3. Укажите грамматическую категорию, по которой имеется противопоставление в данных оппозициях, и грамматические способы, представленные в них.</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Стул  – стулья; шел – шел бы; читаю –  буду читать; светлый –  светлее –  самый светлый; вернулась больная сестра –  сестра вернулась больная; приехал злющий санитар –  санитар приехал злющий; сорок рублей –  рублей сорок; пятьдесят километров –  километров пятьдесят; иду –  шел; много –  больше; учу –  учишь М учит; мыть – мыться; пугать –  пугаться; обессилить – обессилеть; обескровить – обескроветь; Города –  гороДА; Места – месТА; узнАю –  узнаЮ; вписать в клетку – рубашка в клетку; сидеть тихо – сидеть тихо-тихо; встретить друга отца – встретить отца друга; встать – встаньте; возьмем – возьмемте; читает – пусть читает; выучим – давай выучим; красивый –</w:t>
      </w:r>
      <w:r w:rsidR="00154682" w:rsidRPr="00A82DB1">
        <w:rPr>
          <w:rFonts w:ascii="Times New Roman" w:eastAsia="Times New Roman" w:hAnsi="Times New Roman" w:cs="Times New Roman"/>
          <w:sz w:val="28"/>
          <w:szCs w:val="28"/>
        </w:rPr>
        <w:t xml:space="preserve"> красивее; древний – древнейший.</w:t>
      </w:r>
    </w:p>
    <w:p w:rsidR="00DA61B5"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 xml:space="preserve">4. Охарактеризуйте принцип написания </w:t>
      </w:r>
      <w:r>
        <w:rPr>
          <w:rFonts w:ascii="Times New Roman" w:eastAsia="Times New Roman" w:hAnsi="Times New Roman" w:cs="Times New Roman"/>
          <w:sz w:val="28"/>
          <w:szCs w:val="28"/>
        </w:rPr>
        <w:t>(фонетический, фонематический (морфологический), традиционный) следующих русских словоформ.</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Ш</w:t>
      </w:r>
      <w:r>
        <w:rPr>
          <w:rFonts w:ascii="Times New Roman" w:eastAsia="Times New Roman" w:hAnsi="Times New Roman" w:cs="Times New Roman"/>
          <w:sz w:val="28"/>
          <w:szCs w:val="28"/>
          <w:u w:val="single"/>
        </w:rPr>
        <w:t>ё</w:t>
      </w:r>
      <w:r>
        <w:rPr>
          <w:rFonts w:ascii="Times New Roman" w:eastAsia="Times New Roman" w:hAnsi="Times New Roman" w:cs="Times New Roman"/>
          <w:sz w:val="28"/>
          <w:szCs w:val="28"/>
        </w:rPr>
        <w:t>лк</w:t>
      </w:r>
      <w:r>
        <w:rPr>
          <w:rFonts w:ascii="Times New Roman" w:eastAsia="Times New Roman" w:hAnsi="Times New Roman" w:cs="Times New Roman"/>
          <w:sz w:val="28"/>
          <w:szCs w:val="28"/>
          <w:u w:val="single"/>
        </w:rPr>
        <w:t>о</w:t>
      </w:r>
      <w:r>
        <w:rPr>
          <w:rFonts w:ascii="Times New Roman" w:eastAsia="Times New Roman" w:hAnsi="Times New Roman" w:cs="Times New Roman"/>
          <w:sz w:val="28"/>
          <w:szCs w:val="28"/>
        </w:rPr>
        <w:t>вый, с</w:t>
      </w:r>
      <w:r>
        <w:rPr>
          <w:rFonts w:ascii="Times New Roman" w:eastAsia="Times New Roman" w:hAnsi="Times New Roman" w:cs="Times New Roman"/>
          <w:sz w:val="28"/>
          <w:szCs w:val="28"/>
          <w:u w:val="single"/>
        </w:rPr>
        <w:t>а</w:t>
      </w:r>
      <w:r>
        <w:rPr>
          <w:rFonts w:ascii="Times New Roman" w:eastAsia="Times New Roman" w:hAnsi="Times New Roman" w:cs="Times New Roman"/>
          <w:sz w:val="28"/>
          <w:szCs w:val="28"/>
        </w:rPr>
        <w:t>довн</w:t>
      </w:r>
      <w:r>
        <w:rPr>
          <w:rFonts w:ascii="Times New Roman" w:eastAsia="Times New Roman" w:hAnsi="Times New Roman" w:cs="Times New Roman"/>
          <w:sz w:val="28"/>
          <w:szCs w:val="28"/>
          <w:u w:val="single"/>
        </w:rPr>
        <w:t>и</w:t>
      </w:r>
      <w:r>
        <w:rPr>
          <w:rFonts w:ascii="Times New Roman" w:eastAsia="Times New Roman" w:hAnsi="Times New Roman" w:cs="Times New Roman"/>
          <w:sz w:val="28"/>
          <w:szCs w:val="28"/>
        </w:rPr>
        <w:t>к, ве</w:t>
      </w:r>
      <w:r>
        <w:rPr>
          <w:rFonts w:ascii="Times New Roman" w:eastAsia="Times New Roman" w:hAnsi="Times New Roman" w:cs="Times New Roman"/>
          <w:sz w:val="28"/>
          <w:szCs w:val="28"/>
          <w:u w:val="single"/>
        </w:rPr>
        <w:t>з</w:t>
      </w:r>
      <w:r>
        <w:rPr>
          <w:rFonts w:ascii="Times New Roman" w:eastAsia="Times New Roman" w:hAnsi="Times New Roman" w:cs="Times New Roman"/>
          <w:sz w:val="28"/>
          <w:szCs w:val="28"/>
        </w:rPr>
        <w:t>ти, нов</w:t>
      </w:r>
      <w:r>
        <w:rPr>
          <w:rFonts w:ascii="Times New Roman" w:eastAsia="Times New Roman" w:hAnsi="Times New Roman" w:cs="Times New Roman"/>
          <w:sz w:val="28"/>
          <w:szCs w:val="28"/>
          <w:u w:val="single"/>
        </w:rPr>
        <w:t>ого</w:t>
      </w:r>
      <w:r>
        <w:rPr>
          <w:rFonts w:ascii="Times New Roman" w:eastAsia="Times New Roman" w:hAnsi="Times New Roman" w:cs="Times New Roman"/>
          <w:sz w:val="28"/>
          <w:szCs w:val="28"/>
        </w:rPr>
        <w:t>, жи</w:t>
      </w:r>
      <w:r>
        <w:rPr>
          <w:rFonts w:ascii="Times New Roman" w:eastAsia="Times New Roman" w:hAnsi="Times New Roman" w:cs="Times New Roman"/>
          <w:sz w:val="28"/>
          <w:szCs w:val="28"/>
          <w:u w:val="single"/>
        </w:rPr>
        <w:t>дк</w:t>
      </w:r>
      <w:r>
        <w:rPr>
          <w:rFonts w:ascii="Times New Roman" w:eastAsia="Times New Roman" w:hAnsi="Times New Roman" w:cs="Times New Roman"/>
          <w:sz w:val="28"/>
          <w:szCs w:val="28"/>
        </w:rPr>
        <w:t>ий.</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w:t>
      </w:r>
    </w:p>
    <w:p w:rsidR="00DA61B5" w:rsidRDefault="00F43DE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Вариант 4</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Теоретические вопросы.</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Задание. Раскройте содержание следующих тем по курсу «Введение в языкознание».</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Язык как знаковая система. Функции языка.</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Общенародная лексика и лексика, ограниченная в употреблении.</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Фонетическое членение речи. Транскрипция и транслитерация. Ударение и интонация.</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Полисемия. Омонимия. Критерии их разграничения. Виды переносных значений.</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Классификация морфем.</w:t>
      </w:r>
    </w:p>
    <w:p w:rsidR="00DA61B5" w:rsidRDefault="00DA61B5">
      <w:pPr>
        <w:spacing w:after="0" w:line="240" w:lineRule="auto"/>
        <w:jc w:val="both"/>
        <w:rPr>
          <w:rFonts w:ascii="Times New Roman" w:eastAsia="Times New Roman" w:hAnsi="Times New Roman" w:cs="Times New Roman"/>
          <w:i/>
          <w:sz w:val="28"/>
          <w:szCs w:val="28"/>
        </w:rPr>
      </w:pP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Практические вопросы.</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Выполните следующие задания.</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Запишите в фонетической транскрипции следующие словоформы. Охарактеризуйте каждый звук в соответствии с артикуляционной классификацией звуков речи.</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Тёзка, россыпь, молчишь.</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2. Какие из оппозиций фонем относятся к пропорциональным: / m – n/, /b – s/, /b – v/, /b – p’/, /b – m/. Обоснуйте ваш выбор.</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3. Установите, каким путем возникли следующие омонимы. В необходимых случаях воспользуйтесь этимологическим словарем.</w:t>
      </w:r>
      <w:r w:rsidRPr="00A82DB1">
        <w:rPr>
          <w:rFonts w:ascii="Times New Roman" w:eastAsia="Times New Roman" w:hAnsi="Times New Roman" w:cs="Times New Roman"/>
          <w:i/>
          <w:sz w:val="28"/>
          <w:szCs w:val="28"/>
        </w:rPr>
        <w:t xml:space="preserve"> </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Есть</w:t>
      </w:r>
      <w:r w:rsidRPr="00A82DB1">
        <w:rPr>
          <w:rFonts w:ascii="Times New Roman" w:eastAsia="Times New Roman" w:hAnsi="Times New Roman" w:cs="Times New Roman"/>
          <w:i/>
          <w:sz w:val="28"/>
          <w:szCs w:val="28"/>
        </w:rPr>
        <w:t xml:space="preserve"> (быть)</w:t>
      </w:r>
      <w:r w:rsidRPr="00A82DB1">
        <w:rPr>
          <w:rFonts w:ascii="Times New Roman" w:eastAsia="Times New Roman" w:hAnsi="Times New Roman" w:cs="Times New Roman"/>
          <w:sz w:val="28"/>
          <w:szCs w:val="28"/>
        </w:rPr>
        <w:t xml:space="preserve"> - есть</w:t>
      </w:r>
      <w:r w:rsidRPr="00A82DB1">
        <w:rPr>
          <w:rFonts w:ascii="Times New Roman" w:eastAsia="Times New Roman" w:hAnsi="Times New Roman" w:cs="Times New Roman"/>
          <w:i/>
          <w:sz w:val="28"/>
          <w:szCs w:val="28"/>
        </w:rPr>
        <w:t xml:space="preserve"> (кушать)</w:t>
      </w:r>
      <w:r w:rsidRPr="00A82DB1">
        <w:rPr>
          <w:rFonts w:ascii="Times New Roman" w:eastAsia="Times New Roman" w:hAnsi="Times New Roman" w:cs="Times New Roman"/>
          <w:sz w:val="28"/>
          <w:szCs w:val="28"/>
        </w:rPr>
        <w:t>, кулон</w:t>
      </w:r>
      <w:r w:rsidRPr="00A82DB1">
        <w:rPr>
          <w:rFonts w:ascii="Times New Roman" w:eastAsia="Times New Roman" w:hAnsi="Times New Roman" w:cs="Times New Roman"/>
          <w:i/>
          <w:sz w:val="28"/>
          <w:szCs w:val="28"/>
        </w:rPr>
        <w:t xml:space="preserve"> (украшение)</w:t>
      </w:r>
      <w:r w:rsidRPr="00A82DB1">
        <w:rPr>
          <w:rFonts w:ascii="Times New Roman" w:eastAsia="Times New Roman" w:hAnsi="Times New Roman" w:cs="Times New Roman"/>
          <w:sz w:val="28"/>
          <w:szCs w:val="28"/>
        </w:rPr>
        <w:t xml:space="preserve"> - кулон</w:t>
      </w:r>
      <w:r w:rsidRPr="00A82DB1">
        <w:rPr>
          <w:rFonts w:ascii="Times New Roman" w:eastAsia="Times New Roman" w:hAnsi="Times New Roman" w:cs="Times New Roman"/>
          <w:i/>
          <w:sz w:val="28"/>
          <w:szCs w:val="28"/>
        </w:rPr>
        <w:t xml:space="preserve"> (физическая величина)</w:t>
      </w:r>
      <w:r w:rsidRPr="00A82DB1">
        <w:rPr>
          <w:rFonts w:ascii="Times New Roman" w:eastAsia="Times New Roman" w:hAnsi="Times New Roman" w:cs="Times New Roman"/>
          <w:sz w:val="28"/>
          <w:szCs w:val="28"/>
        </w:rPr>
        <w:t xml:space="preserve">, домино </w:t>
      </w:r>
      <w:r w:rsidRPr="00A82DB1">
        <w:rPr>
          <w:rFonts w:ascii="Times New Roman" w:eastAsia="Times New Roman" w:hAnsi="Times New Roman" w:cs="Times New Roman"/>
          <w:i/>
          <w:sz w:val="28"/>
          <w:szCs w:val="28"/>
        </w:rPr>
        <w:t>(костюм)</w:t>
      </w:r>
      <w:r w:rsidRPr="00A82DB1">
        <w:rPr>
          <w:rFonts w:ascii="Times New Roman" w:eastAsia="Times New Roman" w:hAnsi="Times New Roman" w:cs="Times New Roman"/>
          <w:sz w:val="28"/>
          <w:szCs w:val="28"/>
        </w:rPr>
        <w:t xml:space="preserve"> - домино</w:t>
      </w:r>
      <w:r w:rsidRPr="00A82DB1">
        <w:rPr>
          <w:rFonts w:ascii="Times New Roman" w:eastAsia="Times New Roman" w:hAnsi="Times New Roman" w:cs="Times New Roman"/>
          <w:i/>
          <w:sz w:val="28"/>
          <w:szCs w:val="28"/>
        </w:rPr>
        <w:t xml:space="preserve"> (игра)</w:t>
      </w:r>
      <w:r w:rsidRPr="00A82DB1">
        <w:rPr>
          <w:rFonts w:ascii="Times New Roman" w:eastAsia="Times New Roman" w:hAnsi="Times New Roman" w:cs="Times New Roman"/>
          <w:sz w:val="28"/>
          <w:szCs w:val="28"/>
        </w:rPr>
        <w:t>, брак</w:t>
      </w:r>
      <w:r w:rsidRPr="00A82DB1">
        <w:rPr>
          <w:rFonts w:ascii="Times New Roman" w:eastAsia="Times New Roman" w:hAnsi="Times New Roman" w:cs="Times New Roman"/>
          <w:i/>
          <w:sz w:val="28"/>
          <w:szCs w:val="28"/>
        </w:rPr>
        <w:t xml:space="preserve"> (супружество)</w:t>
      </w:r>
      <w:r w:rsidRPr="00A82DB1">
        <w:rPr>
          <w:rFonts w:ascii="Times New Roman" w:eastAsia="Times New Roman" w:hAnsi="Times New Roman" w:cs="Times New Roman"/>
          <w:sz w:val="28"/>
          <w:szCs w:val="28"/>
        </w:rPr>
        <w:t xml:space="preserve"> - брак </w:t>
      </w:r>
      <w:r w:rsidRPr="00A82DB1">
        <w:rPr>
          <w:rFonts w:ascii="Times New Roman" w:eastAsia="Times New Roman" w:hAnsi="Times New Roman" w:cs="Times New Roman"/>
          <w:i/>
          <w:sz w:val="28"/>
          <w:szCs w:val="28"/>
        </w:rPr>
        <w:t>(некачественный товар)</w:t>
      </w:r>
      <w:r w:rsidRPr="00A82DB1">
        <w:rPr>
          <w:rFonts w:ascii="Times New Roman" w:eastAsia="Times New Roman" w:hAnsi="Times New Roman" w:cs="Times New Roman"/>
          <w:sz w:val="28"/>
          <w:szCs w:val="28"/>
        </w:rPr>
        <w:t xml:space="preserve">, бор </w:t>
      </w:r>
      <w:r w:rsidRPr="00A82DB1">
        <w:rPr>
          <w:rFonts w:ascii="Times New Roman" w:eastAsia="Times New Roman" w:hAnsi="Times New Roman" w:cs="Times New Roman"/>
          <w:i/>
          <w:sz w:val="28"/>
          <w:szCs w:val="28"/>
        </w:rPr>
        <w:t>(лес)</w:t>
      </w:r>
      <w:r w:rsidRPr="00A82DB1">
        <w:rPr>
          <w:rFonts w:ascii="Times New Roman" w:eastAsia="Times New Roman" w:hAnsi="Times New Roman" w:cs="Times New Roman"/>
          <w:sz w:val="28"/>
          <w:szCs w:val="28"/>
        </w:rPr>
        <w:t xml:space="preserve"> - бор</w:t>
      </w:r>
      <w:r w:rsidRPr="00A82DB1">
        <w:rPr>
          <w:rFonts w:ascii="Times New Roman" w:eastAsia="Times New Roman" w:hAnsi="Times New Roman" w:cs="Times New Roman"/>
          <w:i/>
          <w:sz w:val="28"/>
          <w:szCs w:val="28"/>
        </w:rPr>
        <w:t xml:space="preserve"> (химический элемент)</w:t>
      </w:r>
      <w:r w:rsidRPr="00A82DB1">
        <w:rPr>
          <w:rFonts w:ascii="Times New Roman" w:eastAsia="Times New Roman" w:hAnsi="Times New Roman" w:cs="Times New Roman"/>
          <w:sz w:val="28"/>
          <w:szCs w:val="28"/>
        </w:rPr>
        <w:t>, зверобой</w:t>
      </w:r>
      <w:r w:rsidRPr="00A82DB1">
        <w:rPr>
          <w:rFonts w:ascii="Times New Roman" w:eastAsia="Times New Roman" w:hAnsi="Times New Roman" w:cs="Times New Roman"/>
          <w:i/>
          <w:sz w:val="28"/>
          <w:szCs w:val="28"/>
        </w:rPr>
        <w:t xml:space="preserve"> (охотник)</w:t>
      </w:r>
      <w:r w:rsidRPr="00A82DB1">
        <w:rPr>
          <w:rFonts w:ascii="Times New Roman" w:eastAsia="Times New Roman" w:hAnsi="Times New Roman" w:cs="Times New Roman"/>
          <w:sz w:val="28"/>
          <w:szCs w:val="28"/>
        </w:rPr>
        <w:t xml:space="preserve"> - зверобой</w:t>
      </w:r>
      <w:r w:rsidRPr="00A82DB1">
        <w:rPr>
          <w:rFonts w:ascii="Times New Roman" w:eastAsia="Times New Roman" w:hAnsi="Times New Roman" w:cs="Times New Roman"/>
          <w:i/>
          <w:sz w:val="28"/>
          <w:szCs w:val="28"/>
        </w:rPr>
        <w:t xml:space="preserve"> (растение)</w:t>
      </w:r>
      <w:r w:rsidRPr="00A82DB1">
        <w:rPr>
          <w:rFonts w:ascii="Times New Roman" w:eastAsia="Times New Roman" w:hAnsi="Times New Roman" w:cs="Times New Roman"/>
          <w:sz w:val="28"/>
          <w:szCs w:val="28"/>
        </w:rPr>
        <w:t>, коса</w:t>
      </w:r>
      <w:r w:rsidRPr="00A82DB1">
        <w:rPr>
          <w:rFonts w:ascii="Times New Roman" w:eastAsia="Times New Roman" w:hAnsi="Times New Roman" w:cs="Times New Roman"/>
          <w:i/>
          <w:sz w:val="28"/>
          <w:szCs w:val="28"/>
        </w:rPr>
        <w:t xml:space="preserve"> (девичья)</w:t>
      </w:r>
      <w:r w:rsidRPr="00A82DB1">
        <w:rPr>
          <w:rFonts w:ascii="Times New Roman" w:eastAsia="Times New Roman" w:hAnsi="Times New Roman" w:cs="Times New Roman"/>
          <w:sz w:val="28"/>
          <w:szCs w:val="28"/>
        </w:rPr>
        <w:t xml:space="preserve"> - коса</w:t>
      </w:r>
      <w:r w:rsidRPr="00A82DB1">
        <w:rPr>
          <w:rFonts w:ascii="Times New Roman" w:eastAsia="Times New Roman" w:hAnsi="Times New Roman" w:cs="Times New Roman"/>
          <w:i/>
          <w:sz w:val="28"/>
          <w:szCs w:val="28"/>
        </w:rPr>
        <w:t xml:space="preserve"> (орудие труда)</w:t>
      </w:r>
      <w:r w:rsidRPr="00A82DB1">
        <w:rPr>
          <w:rFonts w:ascii="Times New Roman" w:eastAsia="Times New Roman" w:hAnsi="Times New Roman" w:cs="Times New Roman"/>
          <w:sz w:val="28"/>
          <w:szCs w:val="28"/>
        </w:rPr>
        <w:t>, лечу</w:t>
      </w:r>
      <w:r w:rsidRPr="00A82DB1">
        <w:rPr>
          <w:rFonts w:ascii="Times New Roman" w:eastAsia="Times New Roman" w:hAnsi="Times New Roman" w:cs="Times New Roman"/>
          <w:i/>
          <w:sz w:val="28"/>
          <w:szCs w:val="28"/>
        </w:rPr>
        <w:t xml:space="preserve"> (по воздуху)</w:t>
      </w:r>
      <w:r w:rsidRPr="00A82DB1">
        <w:rPr>
          <w:rFonts w:ascii="Times New Roman" w:eastAsia="Times New Roman" w:hAnsi="Times New Roman" w:cs="Times New Roman"/>
          <w:sz w:val="28"/>
          <w:szCs w:val="28"/>
        </w:rPr>
        <w:t xml:space="preserve"> - лечу</w:t>
      </w:r>
      <w:r w:rsidRPr="00A82DB1">
        <w:rPr>
          <w:rFonts w:ascii="Times New Roman" w:eastAsia="Times New Roman" w:hAnsi="Times New Roman" w:cs="Times New Roman"/>
          <w:i/>
          <w:sz w:val="28"/>
          <w:szCs w:val="28"/>
        </w:rPr>
        <w:t xml:space="preserve"> (лекарствами)</w:t>
      </w:r>
      <w:r w:rsidRPr="00A82DB1">
        <w:rPr>
          <w:rFonts w:ascii="Times New Roman" w:eastAsia="Times New Roman" w:hAnsi="Times New Roman" w:cs="Times New Roman"/>
          <w:sz w:val="28"/>
          <w:szCs w:val="28"/>
        </w:rPr>
        <w:t>, лейка</w:t>
      </w:r>
      <w:r w:rsidRPr="00A82DB1">
        <w:rPr>
          <w:rFonts w:ascii="Times New Roman" w:eastAsia="Times New Roman" w:hAnsi="Times New Roman" w:cs="Times New Roman"/>
          <w:i/>
          <w:sz w:val="28"/>
          <w:szCs w:val="28"/>
        </w:rPr>
        <w:t xml:space="preserve"> (для полива)</w:t>
      </w:r>
      <w:r w:rsidRPr="00A82DB1">
        <w:rPr>
          <w:rFonts w:ascii="Times New Roman" w:eastAsia="Times New Roman" w:hAnsi="Times New Roman" w:cs="Times New Roman"/>
          <w:sz w:val="28"/>
          <w:szCs w:val="28"/>
        </w:rPr>
        <w:t xml:space="preserve"> - лейка</w:t>
      </w:r>
      <w:r w:rsidRPr="00A82DB1">
        <w:rPr>
          <w:rFonts w:ascii="Times New Roman" w:eastAsia="Times New Roman" w:hAnsi="Times New Roman" w:cs="Times New Roman"/>
          <w:i/>
          <w:sz w:val="28"/>
          <w:szCs w:val="28"/>
        </w:rPr>
        <w:t xml:space="preserve"> (фотоаппарат)</w:t>
      </w:r>
      <w:r w:rsidRPr="00A82DB1">
        <w:rPr>
          <w:rFonts w:ascii="Times New Roman" w:eastAsia="Times New Roman" w:hAnsi="Times New Roman" w:cs="Times New Roman"/>
          <w:sz w:val="28"/>
          <w:szCs w:val="28"/>
        </w:rPr>
        <w:t>, норка</w:t>
      </w:r>
      <w:r w:rsidRPr="00A82DB1">
        <w:rPr>
          <w:rFonts w:ascii="Times New Roman" w:eastAsia="Times New Roman" w:hAnsi="Times New Roman" w:cs="Times New Roman"/>
          <w:i/>
          <w:sz w:val="28"/>
          <w:szCs w:val="28"/>
        </w:rPr>
        <w:t xml:space="preserve"> (животное) </w:t>
      </w:r>
      <w:r w:rsidRPr="00A82DB1">
        <w:rPr>
          <w:rFonts w:ascii="Times New Roman" w:eastAsia="Times New Roman" w:hAnsi="Times New Roman" w:cs="Times New Roman"/>
          <w:sz w:val="28"/>
          <w:szCs w:val="28"/>
        </w:rPr>
        <w:t>- норка</w:t>
      </w:r>
      <w:r w:rsidRPr="00A82DB1">
        <w:rPr>
          <w:rFonts w:ascii="Times New Roman" w:eastAsia="Times New Roman" w:hAnsi="Times New Roman" w:cs="Times New Roman"/>
          <w:i/>
          <w:sz w:val="28"/>
          <w:szCs w:val="28"/>
        </w:rPr>
        <w:t xml:space="preserve"> (маленькая нора)</w:t>
      </w:r>
      <w:r w:rsidRPr="00A82DB1">
        <w:rPr>
          <w:rFonts w:ascii="Times New Roman" w:eastAsia="Times New Roman" w:hAnsi="Times New Roman" w:cs="Times New Roman"/>
          <w:sz w:val="28"/>
          <w:szCs w:val="28"/>
        </w:rPr>
        <w:t>.</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4. Охарактеризуйте принцип написания (фонетический, фонематический (морфологический), традиционный) следующих русских словоформ.</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В</w:t>
      </w:r>
      <w:r w:rsidRPr="00A82DB1">
        <w:rPr>
          <w:rFonts w:ascii="Times New Roman" w:eastAsia="Times New Roman" w:hAnsi="Times New Roman" w:cs="Times New Roman"/>
          <w:sz w:val="28"/>
          <w:szCs w:val="28"/>
          <w:u w:val="single"/>
        </w:rPr>
        <w:t>о</w:t>
      </w:r>
      <w:r w:rsidRPr="00A82DB1">
        <w:rPr>
          <w:rFonts w:ascii="Times New Roman" w:eastAsia="Times New Roman" w:hAnsi="Times New Roman" w:cs="Times New Roman"/>
          <w:sz w:val="28"/>
          <w:szCs w:val="28"/>
        </w:rPr>
        <w:t>рона, ду</w:t>
      </w:r>
      <w:r w:rsidRPr="00A82DB1">
        <w:rPr>
          <w:rFonts w:ascii="Times New Roman" w:eastAsia="Times New Roman" w:hAnsi="Times New Roman" w:cs="Times New Roman"/>
          <w:sz w:val="28"/>
          <w:szCs w:val="28"/>
          <w:u w:val="single"/>
        </w:rPr>
        <w:t>б</w:t>
      </w:r>
      <w:r w:rsidRPr="00A82DB1">
        <w:rPr>
          <w:rFonts w:ascii="Times New Roman" w:eastAsia="Times New Roman" w:hAnsi="Times New Roman" w:cs="Times New Roman"/>
          <w:sz w:val="28"/>
          <w:szCs w:val="28"/>
        </w:rPr>
        <w:t>, лж</w:t>
      </w:r>
      <w:r w:rsidRPr="00A82DB1">
        <w:rPr>
          <w:rFonts w:ascii="Times New Roman" w:eastAsia="Times New Roman" w:hAnsi="Times New Roman" w:cs="Times New Roman"/>
          <w:sz w:val="28"/>
          <w:szCs w:val="28"/>
          <w:u w:val="single"/>
        </w:rPr>
        <w:t>ё</w:t>
      </w:r>
      <w:r w:rsidRPr="00A82DB1">
        <w:rPr>
          <w:rFonts w:ascii="Times New Roman" w:eastAsia="Times New Roman" w:hAnsi="Times New Roman" w:cs="Times New Roman"/>
          <w:sz w:val="28"/>
          <w:szCs w:val="28"/>
        </w:rPr>
        <w:t>ш</w:t>
      </w:r>
      <w:r w:rsidRPr="00A82DB1">
        <w:rPr>
          <w:rFonts w:ascii="Times New Roman" w:eastAsia="Times New Roman" w:hAnsi="Times New Roman" w:cs="Times New Roman"/>
          <w:sz w:val="28"/>
          <w:szCs w:val="28"/>
          <w:u w:val="single"/>
        </w:rPr>
        <w:t>ь</w:t>
      </w:r>
      <w:r w:rsidRPr="00A82DB1">
        <w:rPr>
          <w:rFonts w:ascii="Times New Roman" w:eastAsia="Times New Roman" w:hAnsi="Times New Roman" w:cs="Times New Roman"/>
          <w:sz w:val="28"/>
          <w:szCs w:val="28"/>
        </w:rPr>
        <w:t>, со</w:t>
      </w:r>
      <w:r w:rsidRPr="00A82DB1">
        <w:rPr>
          <w:rFonts w:ascii="Times New Roman" w:eastAsia="Times New Roman" w:hAnsi="Times New Roman" w:cs="Times New Roman"/>
          <w:sz w:val="28"/>
          <w:szCs w:val="28"/>
          <w:u w:val="single"/>
        </w:rPr>
        <w:t>нно</w:t>
      </w:r>
      <w:r w:rsidRPr="00A82DB1">
        <w:rPr>
          <w:rFonts w:ascii="Times New Roman" w:eastAsia="Times New Roman" w:hAnsi="Times New Roman" w:cs="Times New Roman"/>
          <w:sz w:val="28"/>
          <w:szCs w:val="28"/>
        </w:rPr>
        <w:t>, пос</w:t>
      </w:r>
      <w:r w:rsidRPr="00A82DB1">
        <w:rPr>
          <w:rFonts w:ascii="Times New Roman" w:eastAsia="Times New Roman" w:hAnsi="Times New Roman" w:cs="Times New Roman"/>
          <w:sz w:val="28"/>
          <w:szCs w:val="28"/>
          <w:u w:val="single"/>
        </w:rPr>
        <w:t>т</w:t>
      </w:r>
      <w:r w:rsidRPr="00A82DB1">
        <w:rPr>
          <w:rFonts w:ascii="Times New Roman" w:eastAsia="Times New Roman" w:hAnsi="Times New Roman" w:cs="Times New Roman"/>
          <w:sz w:val="28"/>
          <w:szCs w:val="28"/>
        </w:rPr>
        <w:t>ный.</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w:t>
      </w:r>
    </w:p>
    <w:p w:rsidR="00DA61B5" w:rsidRDefault="00F43DE8">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Вариант 5</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Теоретические вопросы.</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Задание. Раскройте содержание следующих тем по курсу «Введение в языкознание».</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Структура языкового знака. Понятие лексического значения.</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Дихотомия «Язык – речь».</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Звуковые изменения и звуковые законы.</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Мотивированность и внутренняя форма слова. Антонимия. Синонимия. Заимствованная и исконная лексика.</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Особенности предложения как центральной единицы синтаксического строя.</w:t>
      </w:r>
    </w:p>
    <w:p w:rsidR="00DA61B5" w:rsidRDefault="00DA61B5">
      <w:pPr>
        <w:spacing w:after="0" w:line="240" w:lineRule="auto"/>
        <w:jc w:val="both"/>
        <w:rPr>
          <w:rFonts w:ascii="Times New Roman" w:eastAsia="Times New Roman" w:hAnsi="Times New Roman" w:cs="Times New Roman"/>
          <w:sz w:val="28"/>
          <w:szCs w:val="28"/>
        </w:rPr>
      </w:pP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Практические вопросы.</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Выполните следующие задания.</w:t>
      </w:r>
    </w:p>
    <w:p w:rsidR="00DA61B5" w:rsidRPr="00A82DB1"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w:t>
      </w:r>
      <w:r w:rsidRPr="00A82DB1">
        <w:rPr>
          <w:rFonts w:ascii="Times New Roman" w:eastAsia="Times New Roman" w:hAnsi="Times New Roman" w:cs="Times New Roman"/>
          <w:sz w:val="28"/>
          <w:szCs w:val="28"/>
        </w:rPr>
        <w:t>. Запишите в фонетической транскрипции следующие словоформы. Охарактеризуйте каждый звук в соответствии с артикуляционной классификацией звуков речи.</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Цех, сдирать, смягчить.</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2. Установите, в какие языковые семьи в соответствии с генеалогической классификацией языков входят языки:</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Чешский, немецкий, турецкий, азербайджанский, арабский, осетинский, словацкий, итальянский, английский, китайский, туркменский,  вьетнамский, грузинский, венгерский, японский, болгарский, литовский, финский, мордовский, татарский, эстонский, аварский, башкирский, ирокезский, майя, пушту.</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3. Установите, каким путем возникли следующие омонимы. В необходимых случаях воспользуйтесь этимологическим словарем.</w:t>
      </w:r>
      <w:r w:rsidRPr="00A82DB1">
        <w:rPr>
          <w:rFonts w:ascii="Times New Roman" w:eastAsia="Times New Roman" w:hAnsi="Times New Roman" w:cs="Times New Roman"/>
          <w:i/>
          <w:sz w:val="28"/>
          <w:szCs w:val="28"/>
        </w:rPr>
        <w:t xml:space="preserve"> </w:t>
      </w:r>
    </w:p>
    <w:p w:rsidR="00DA61B5" w:rsidRPr="00A82DB1" w:rsidRDefault="00F43DE8">
      <w:pPr>
        <w:spacing w:after="0" w:line="240" w:lineRule="auto"/>
        <w:jc w:val="both"/>
        <w:rPr>
          <w:rFonts w:ascii="Times New Roman" w:eastAsia="Times New Roman" w:hAnsi="Times New Roman" w:cs="Times New Roman"/>
          <w:sz w:val="28"/>
          <w:szCs w:val="28"/>
        </w:rPr>
      </w:pPr>
      <w:r w:rsidRPr="00A82DB1">
        <w:rPr>
          <w:rFonts w:ascii="Times New Roman" w:eastAsia="Times New Roman" w:hAnsi="Times New Roman" w:cs="Times New Roman"/>
          <w:sz w:val="28"/>
          <w:szCs w:val="28"/>
        </w:rPr>
        <w:t>Есть</w:t>
      </w:r>
      <w:r w:rsidRPr="00A82DB1">
        <w:rPr>
          <w:rFonts w:ascii="Times New Roman" w:eastAsia="Times New Roman" w:hAnsi="Times New Roman" w:cs="Times New Roman"/>
          <w:i/>
          <w:sz w:val="28"/>
          <w:szCs w:val="28"/>
        </w:rPr>
        <w:t xml:space="preserve"> (быть)</w:t>
      </w:r>
      <w:r w:rsidRPr="00A82DB1">
        <w:rPr>
          <w:rFonts w:ascii="Times New Roman" w:eastAsia="Times New Roman" w:hAnsi="Times New Roman" w:cs="Times New Roman"/>
          <w:sz w:val="28"/>
          <w:szCs w:val="28"/>
        </w:rPr>
        <w:t xml:space="preserve"> - есть</w:t>
      </w:r>
      <w:r w:rsidRPr="00A82DB1">
        <w:rPr>
          <w:rFonts w:ascii="Times New Roman" w:eastAsia="Times New Roman" w:hAnsi="Times New Roman" w:cs="Times New Roman"/>
          <w:i/>
          <w:sz w:val="28"/>
          <w:szCs w:val="28"/>
        </w:rPr>
        <w:t xml:space="preserve"> (кушать)</w:t>
      </w:r>
      <w:r w:rsidRPr="00A82DB1">
        <w:rPr>
          <w:rFonts w:ascii="Times New Roman" w:eastAsia="Times New Roman" w:hAnsi="Times New Roman" w:cs="Times New Roman"/>
          <w:sz w:val="28"/>
          <w:szCs w:val="28"/>
        </w:rPr>
        <w:t>, кулон</w:t>
      </w:r>
      <w:r w:rsidRPr="00A82DB1">
        <w:rPr>
          <w:rFonts w:ascii="Times New Roman" w:eastAsia="Times New Roman" w:hAnsi="Times New Roman" w:cs="Times New Roman"/>
          <w:i/>
          <w:sz w:val="28"/>
          <w:szCs w:val="28"/>
        </w:rPr>
        <w:t xml:space="preserve"> (украшение)</w:t>
      </w:r>
      <w:r w:rsidRPr="00A82DB1">
        <w:rPr>
          <w:rFonts w:ascii="Times New Roman" w:eastAsia="Times New Roman" w:hAnsi="Times New Roman" w:cs="Times New Roman"/>
          <w:sz w:val="28"/>
          <w:szCs w:val="28"/>
        </w:rPr>
        <w:t xml:space="preserve"> - кулон</w:t>
      </w:r>
      <w:r w:rsidRPr="00A82DB1">
        <w:rPr>
          <w:rFonts w:ascii="Times New Roman" w:eastAsia="Times New Roman" w:hAnsi="Times New Roman" w:cs="Times New Roman"/>
          <w:i/>
          <w:sz w:val="28"/>
          <w:szCs w:val="28"/>
        </w:rPr>
        <w:t xml:space="preserve"> (физическая величина)</w:t>
      </w:r>
      <w:r w:rsidRPr="00A82DB1">
        <w:rPr>
          <w:rFonts w:ascii="Times New Roman" w:eastAsia="Times New Roman" w:hAnsi="Times New Roman" w:cs="Times New Roman"/>
          <w:sz w:val="28"/>
          <w:szCs w:val="28"/>
        </w:rPr>
        <w:t xml:space="preserve">, домино </w:t>
      </w:r>
      <w:r w:rsidRPr="00A82DB1">
        <w:rPr>
          <w:rFonts w:ascii="Times New Roman" w:eastAsia="Times New Roman" w:hAnsi="Times New Roman" w:cs="Times New Roman"/>
          <w:i/>
          <w:sz w:val="28"/>
          <w:szCs w:val="28"/>
        </w:rPr>
        <w:t>(костюм)</w:t>
      </w:r>
      <w:r w:rsidRPr="00A82DB1">
        <w:rPr>
          <w:rFonts w:ascii="Times New Roman" w:eastAsia="Times New Roman" w:hAnsi="Times New Roman" w:cs="Times New Roman"/>
          <w:sz w:val="28"/>
          <w:szCs w:val="28"/>
        </w:rPr>
        <w:t xml:space="preserve"> - домино</w:t>
      </w:r>
      <w:r w:rsidRPr="00A82DB1">
        <w:rPr>
          <w:rFonts w:ascii="Times New Roman" w:eastAsia="Times New Roman" w:hAnsi="Times New Roman" w:cs="Times New Roman"/>
          <w:i/>
          <w:sz w:val="28"/>
          <w:szCs w:val="28"/>
        </w:rPr>
        <w:t xml:space="preserve"> (игра)</w:t>
      </w:r>
      <w:r w:rsidRPr="00A82DB1">
        <w:rPr>
          <w:rFonts w:ascii="Times New Roman" w:eastAsia="Times New Roman" w:hAnsi="Times New Roman" w:cs="Times New Roman"/>
          <w:sz w:val="28"/>
          <w:szCs w:val="28"/>
        </w:rPr>
        <w:t>, брак</w:t>
      </w:r>
      <w:r w:rsidRPr="00A82DB1">
        <w:rPr>
          <w:rFonts w:ascii="Times New Roman" w:eastAsia="Times New Roman" w:hAnsi="Times New Roman" w:cs="Times New Roman"/>
          <w:i/>
          <w:sz w:val="28"/>
          <w:szCs w:val="28"/>
        </w:rPr>
        <w:t xml:space="preserve"> (супружество)</w:t>
      </w:r>
      <w:r w:rsidRPr="00A82DB1">
        <w:rPr>
          <w:rFonts w:ascii="Times New Roman" w:eastAsia="Times New Roman" w:hAnsi="Times New Roman" w:cs="Times New Roman"/>
          <w:sz w:val="28"/>
          <w:szCs w:val="28"/>
        </w:rPr>
        <w:t xml:space="preserve"> - брак </w:t>
      </w:r>
      <w:r w:rsidRPr="00A82DB1">
        <w:rPr>
          <w:rFonts w:ascii="Times New Roman" w:eastAsia="Times New Roman" w:hAnsi="Times New Roman" w:cs="Times New Roman"/>
          <w:i/>
          <w:sz w:val="28"/>
          <w:szCs w:val="28"/>
        </w:rPr>
        <w:t>(некачественный товар)</w:t>
      </w:r>
      <w:r w:rsidRPr="00A82DB1">
        <w:rPr>
          <w:rFonts w:ascii="Times New Roman" w:eastAsia="Times New Roman" w:hAnsi="Times New Roman" w:cs="Times New Roman"/>
          <w:sz w:val="28"/>
          <w:szCs w:val="28"/>
        </w:rPr>
        <w:t xml:space="preserve">, бор </w:t>
      </w:r>
      <w:r w:rsidRPr="00A82DB1">
        <w:rPr>
          <w:rFonts w:ascii="Times New Roman" w:eastAsia="Times New Roman" w:hAnsi="Times New Roman" w:cs="Times New Roman"/>
          <w:i/>
          <w:sz w:val="28"/>
          <w:szCs w:val="28"/>
        </w:rPr>
        <w:t>(лес)</w:t>
      </w:r>
      <w:r w:rsidRPr="00A82DB1">
        <w:rPr>
          <w:rFonts w:ascii="Times New Roman" w:eastAsia="Times New Roman" w:hAnsi="Times New Roman" w:cs="Times New Roman"/>
          <w:sz w:val="28"/>
          <w:szCs w:val="28"/>
        </w:rPr>
        <w:t xml:space="preserve"> - бор</w:t>
      </w:r>
      <w:r w:rsidRPr="00A82DB1">
        <w:rPr>
          <w:rFonts w:ascii="Times New Roman" w:eastAsia="Times New Roman" w:hAnsi="Times New Roman" w:cs="Times New Roman"/>
          <w:i/>
          <w:sz w:val="28"/>
          <w:szCs w:val="28"/>
        </w:rPr>
        <w:t xml:space="preserve"> (химический элемент)</w:t>
      </w:r>
      <w:r w:rsidRPr="00A82DB1">
        <w:rPr>
          <w:rFonts w:ascii="Times New Roman" w:eastAsia="Times New Roman" w:hAnsi="Times New Roman" w:cs="Times New Roman"/>
          <w:sz w:val="28"/>
          <w:szCs w:val="28"/>
        </w:rPr>
        <w:t>, зверобой</w:t>
      </w:r>
      <w:r w:rsidRPr="00A82DB1">
        <w:rPr>
          <w:rFonts w:ascii="Times New Roman" w:eastAsia="Times New Roman" w:hAnsi="Times New Roman" w:cs="Times New Roman"/>
          <w:i/>
          <w:sz w:val="28"/>
          <w:szCs w:val="28"/>
        </w:rPr>
        <w:t xml:space="preserve"> (охотник)</w:t>
      </w:r>
      <w:r w:rsidRPr="00A82DB1">
        <w:rPr>
          <w:rFonts w:ascii="Times New Roman" w:eastAsia="Times New Roman" w:hAnsi="Times New Roman" w:cs="Times New Roman"/>
          <w:sz w:val="28"/>
          <w:szCs w:val="28"/>
        </w:rPr>
        <w:t xml:space="preserve"> - зверобой</w:t>
      </w:r>
      <w:r w:rsidRPr="00A82DB1">
        <w:rPr>
          <w:rFonts w:ascii="Times New Roman" w:eastAsia="Times New Roman" w:hAnsi="Times New Roman" w:cs="Times New Roman"/>
          <w:i/>
          <w:sz w:val="28"/>
          <w:szCs w:val="28"/>
        </w:rPr>
        <w:t xml:space="preserve"> (растение)</w:t>
      </w:r>
      <w:r w:rsidRPr="00A82DB1">
        <w:rPr>
          <w:rFonts w:ascii="Times New Roman" w:eastAsia="Times New Roman" w:hAnsi="Times New Roman" w:cs="Times New Roman"/>
          <w:sz w:val="28"/>
          <w:szCs w:val="28"/>
        </w:rPr>
        <w:t>, коса</w:t>
      </w:r>
      <w:r w:rsidRPr="00A82DB1">
        <w:rPr>
          <w:rFonts w:ascii="Times New Roman" w:eastAsia="Times New Roman" w:hAnsi="Times New Roman" w:cs="Times New Roman"/>
          <w:i/>
          <w:sz w:val="28"/>
          <w:szCs w:val="28"/>
        </w:rPr>
        <w:t xml:space="preserve"> (девичья)</w:t>
      </w:r>
      <w:r w:rsidRPr="00A82DB1">
        <w:rPr>
          <w:rFonts w:ascii="Times New Roman" w:eastAsia="Times New Roman" w:hAnsi="Times New Roman" w:cs="Times New Roman"/>
          <w:sz w:val="28"/>
          <w:szCs w:val="28"/>
        </w:rPr>
        <w:t xml:space="preserve"> - коса</w:t>
      </w:r>
      <w:r w:rsidRPr="00A82DB1">
        <w:rPr>
          <w:rFonts w:ascii="Times New Roman" w:eastAsia="Times New Roman" w:hAnsi="Times New Roman" w:cs="Times New Roman"/>
          <w:i/>
          <w:sz w:val="28"/>
          <w:szCs w:val="28"/>
        </w:rPr>
        <w:t xml:space="preserve"> (орудие труда)</w:t>
      </w:r>
      <w:r w:rsidRPr="00A82DB1">
        <w:rPr>
          <w:rFonts w:ascii="Times New Roman" w:eastAsia="Times New Roman" w:hAnsi="Times New Roman" w:cs="Times New Roman"/>
          <w:sz w:val="28"/>
          <w:szCs w:val="28"/>
        </w:rPr>
        <w:t>, лечу</w:t>
      </w:r>
      <w:r w:rsidRPr="00A82DB1">
        <w:rPr>
          <w:rFonts w:ascii="Times New Roman" w:eastAsia="Times New Roman" w:hAnsi="Times New Roman" w:cs="Times New Roman"/>
          <w:i/>
          <w:sz w:val="28"/>
          <w:szCs w:val="28"/>
        </w:rPr>
        <w:t xml:space="preserve"> (по воздуху)</w:t>
      </w:r>
      <w:r w:rsidRPr="00A82DB1">
        <w:rPr>
          <w:rFonts w:ascii="Times New Roman" w:eastAsia="Times New Roman" w:hAnsi="Times New Roman" w:cs="Times New Roman"/>
          <w:sz w:val="28"/>
          <w:szCs w:val="28"/>
        </w:rPr>
        <w:t xml:space="preserve"> - лечу</w:t>
      </w:r>
      <w:r w:rsidRPr="00A82DB1">
        <w:rPr>
          <w:rFonts w:ascii="Times New Roman" w:eastAsia="Times New Roman" w:hAnsi="Times New Roman" w:cs="Times New Roman"/>
          <w:i/>
          <w:sz w:val="28"/>
          <w:szCs w:val="28"/>
        </w:rPr>
        <w:t xml:space="preserve"> (лекарствами)</w:t>
      </w:r>
      <w:r w:rsidRPr="00A82DB1">
        <w:rPr>
          <w:rFonts w:ascii="Times New Roman" w:eastAsia="Times New Roman" w:hAnsi="Times New Roman" w:cs="Times New Roman"/>
          <w:sz w:val="28"/>
          <w:szCs w:val="28"/>
        </w:rPr>
        <w:t>, лейка</w:t>
      </w:r>
      <w:r w:rsidRPr="00A82DB1">
        <w:rPr>
          <w:rFonts w:ascii="Times New Roman" w:eastAsia="Times New Roman" w:hAnsi="Times New Roman" w:cs="Times New Roman"/>
          <w:i/>
          <w:sz w:val="28"/>
          <w:szCs w:val="28"/>
        </w:rPr>
        <w:t xml:space="preserve"> (для полива)</w:t>
      </w:r>
      <w:r w:rsidRPr="00A82DB1">
        <w:rPr>
          <w:rFonts w:ascii="Times New Roman" w:eastAsia="Times New Roman" w:hAnsi="Times New Roman" w:cs="Times New Roman"/>
          <w:sz w:val="28"/>
          <w:szCs w:val="28"/>
        </w:rPr>
        <w:t xml:space="preserve"> - лейка</w:t>
      </w:r>
      <w:r w:rsidRPr="00A82DB1">
        <w:rPr>
          <w:rFonts w:ascii="Times New Roman" w:eastAsia="Times New Roman" w:hAnsi="Times New Roman" w:cs="Times New Roman"/>
          <w:i/>
          <w:sz w:val="28"/>
          <w:szCs w:val="28"/>
        </w:rPr>
        <w:t xml:space="preserve"> (фотоаппарат)</w:t>
      </w:r>
      <w:r w:rsidRPr="00A82DB1">
        <w:rPr>
          <w:rFonts w:ascii="Times New Roman" w:eastAsia="Times New Roman" w:hAnsi="Times New Roman" w:cs="Times New Roman"/>
          <w:sz w:val="28"/>
          <w:szCs w:val="28"/>
        </w:rPr>
        <w:t>, норка</w:t>
      </w:r>
      <w:r w:rsidRPr="00A82DB1">
        <w:rPr>
          <w:rFonts w:ascii="Times New Roman" w:eastAsia="Times New Roman" w:hAnsi="Times New Roman" w:cs="Times New Roman"/>
          <w:i/>
          <w:sz w:val="28"/>
          <w:szCs w:val="28"/>
        </w:rPr>
        <w:t xml:space="preserve"> (животное) </w:t>
      </w:r>
      <w:r w:rsidRPr="00A82DB1">
        <w:rPr>
          <w:rFonts w:ascii="Times New Roman" w:eastAsia="Times New Roman" w:hAnsi="Times New Roman" w:cs="Times New Roman"/>
          <w:sz w:val="28"/>
          <w:szCs w:val="28"/>
        </w:rPr>
        <w:t>- норка</w:t>
      </w:r>
      <w:r w:rsidRPr="00A82DB1">
        <w:rPr>
          <w:rFonts w:ascii="Times New Roman" w:eastAsia="Times New Roman" w:hAnsi="Times New Roman" w:cs="Times New Roman"/>
          <w:i/>
          <w:sz w:val="28"/>
          <w:szCs w:val="28"/>
        </w:rPr>
        <w:t xml:space="preserve"> (маленькая нора)</w:t>
      </w:r>
      <w:r w:rsidRPr="00A82DB1">
        <w:rPr>
          <w:rFonts w:ascii="Times New Roman" w:eastAsia="Times New Roman" w:hAnsi="Times New Roman" w:cs="Times New Roman"/>
          <w:sz w:val="28"/>
          <w:szCs w:val="28"/>
        </w:rPr>
        <w:t>.</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Охарактеризуйте принцип написания (фонетический, фонематический (морфологический), традиционный) следующих русских словоформ.</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Ж</w:t>
      </w:r>
      <w:r>
        <w:rPr>
          <w:rFonts w:ascii="Times New Roman" w:eastAsia="Times New Roman" w:hAnsi="Times New Roman" w:cs="Times New Roman"/>
          <w:sz w:val="28"/>
          <w:szCs w:val="28"/>
          <w:u w:val="single"/>
        </w:rPr>
        <w:t>ё</w:t>
      </w:r>
      <w:r>
        <w:rPr>
          <w:rFonts w:ascii="Times New Roman" w:eastAsia="Times New Roman" w:hAnsi="Times New Roman" w:cs="Times New Roman"/>
          <w:sz w:val="28"/>
          <w:szCs w:val="28"/>
        </w:rPr>
        <w:t>ло</w:t>
      </w:r>
      <w:r>
        <w:rPr>
          <w:rFonts w:ascii="Times New Roman" w:eastAsia="Times New Roman" w:hAnsi="Times New Roman" w:cs="Times New Roman"/>
          <w:sz w:val="28"/>
          <w:szCs w:val="28"/>
          <w:u w:val="single"/>
        </w:rPr>
        <w:t>б</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u w:val="single"/>
        </w:rPr>
        <w:t>жи</w:t>
      </w:r>
      <w:r>
        <w:rPr>
          <w:rFonts w:ascii="Times New Roman" w:eastAsia="Times New Roman" w:hAnsi="Times New Roman" w:cs="Times New Roman"/>
          <w:sz w:val="28"/>
          <w:szCs w:val="28"/>
        </w:rPr>
        <w:t>зн</w:t>
      </w:r>
      <w:r>
        <w:rPr>
          <w:rFonts w:ascii="Times New Roman" w:eastAsia="Times New Roman" w:hAnsi="Times New Roman" w:cs="Times New Roman"/>
          <w:sz w:val="28"/>
          <w:szCs w:val="28"/>
          <w:u w:val="single"/>
        </w:rPr>
        <w:t>ь</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u w:val="single"/>
        </w:rPr>
        <w:t>ши</w:t>
      </w:r>
      <w:r>
        <w:rPr>
          <w:rFonts w:ascii="Times New Roman" w:eastAsia="Times New Roman" w:hAnsi="Times New Roman" w:cs="Times New Roman"/>
          <w:sz w:val="28"/>
          <w:szCs w:val="28"/>
        </w:rPr>
        <w:t>л</w:t>
      </w:r>
      <w:r>
        <w:rPr>
          <w:rFonts w:ascii="Times New Roman" w:eastAsia="Times New Roman" w:hAnsi="Times New Roman" w:cs="Times New Roman"/>
          <w:sz w:val="28"/>
          <w:szCs w:val="28"/>
          <w:u w:val="single"/>
        </w:rPr>
        <w:t>о</w:t>
      </w:r>
      <w:r>
        <w:rPr>
          <w:rFonts w:ascii="Times New Roman" w:eastAsia="Times New Roman" w:hAnsi="Times New Roman" w:cs="Times New Roman"/>
          <w:sz w:val="28"/>
          <w:szCs w:val="28"/>
        </w:rPr>
        <w:t>, р</w:t>
      </w:r>
      <w:r>
        <w:rPr>
          <w:rFonts w:ascii="Times New Roman" w:eastAsia="Times New Roman" w:hAnsi="Times New Roman" w:cs="Times New Roman"/>
          <w:sz w:val="28"/>
          <w:szCs w:val="28"/>
          <w:u w:val="single"/>
        </w:rPr>
        <w:t>а</w:t>
      </w:r>
      <w:r>
        <w:rPr>
          <w:rFonts w:ascii="Times New Roman" w:eastAsia="Times New Roman" w:hAnsi="Times New Roman" w:cs="Times New Roman"/>
          <w:sz w:val="28"/>
          <w:szCs w:val="28"/>
        </w:rPr>
        <w:t>ст</w:t>
      </w:r>
      <w:r>
        <w:rPr>
          <w:rFonts w:ascii="Times New Roman" w:eastAsia="Times New Roman" w:hAnsi="Times New Roman" w:cs="Times New Roman"/>
          <w:sz w:val="28"/>
          <w:szCs w:val="28"/>
          <w:u w:val="single"/>
        </w:rPr>
        <w:t>о</w:t>
      </w:r>
      <w:r>
        <w:rPr>
          <w:rFonts w:ascii="Times New Roman" w:eastAsia="Times New Roman" w:hAnsi="Times New Roman" w:cs="Times New Roman"/>
          <w:sz w:val="28"/>
          <w:szCs w:val="28"/>
        </w:rPr>
        <w:t>пить, вно</w:t>
      </w:r>
      <w:r>
        <w:rPr>
          <w:rFonts w:ascii="Times New Roman" w:eastAsia="Times New Roman" w:hAnsi="Times New Roman" w:cs="Times New Roman"/>
          <w:sz w:val="28"/>
          <w:szCs w:val="28"/>
          <w:u w:val="single"/>
        </w:rPr>
        <w:t>вь</w:t>
      </w:r>
      <w:r>
        <w:rPr>
          <w:rFonts w:ascii="Times New Roman" w:eastAsia="Times New Roman" w:hAnsi="Times New Roman" w:cs="Times New Roman"/>
          <w:sz w:val="28"/>
          <w:szCs w:val="28"/>
        </w:rPr>
        <w:t>.</w:t>
      </w:r>
    </w:p>
    <w:p w:rsidR="00DA61B5" w:rsidRDefault="00DA61B5">
      <w:pPr>
        <w:spacing w:after="0" w:line="240" w:lineRule="auto"/>
        <w:jc w:val="both"/>
        <w:rPr>
          <w:rFonts w:ascii="Times New Roman" w:eastAsia="Times New Roman" w:hAnsi="Times New Roman" w:cs="Times New Roman"/>
          <w:b/>
          <w:sz w:val="28"/>
          <w:szCs w:val="28"/>
        </w:rPr>
      </w:pPr>
    </w:p>
    <w:p w:rsidR="00DA61B5" w:rsidRDefault="00F43DE8">
      <w:pPr>
        <w:keepNext/>
        <w:keepLines/>
        <w:widowControl w:val="0"/>
        <w:pBdr>
          <w:top w:val="nil"/>
          <w:left w:val="nil"/>
          <w:bottom w:val="nil"/>
          <w:right w:val="nil"/>
          <w:between w:val="nil"/>
        </w:pBdr>
        <w:tabs>
          <w:tab w:val="left" w:pos="0"/>
        </w:tabs>
        <w:spacing w:after="0" w:line="240" w:lineRule="auto"/>
        <w:ind w:firstLine="709"/>
        <w:jc w:val="both"/>
        <w:rPr>
          <w:rFonts w:ascii="Times New Roman" w:eastAsia="Times New Roman" w:hAnsi="Times New Roman" w:cs="Times New Roman"/>
          <w:b/>
          <w:color w:val="000000"/>
          <w:sz w:val="28"/>
          <w:szCs w:val="28"/>
        </w:rPr>
      </w:pPr>
      <w:bookmarkStart w:id="10" w:name="bookmark=id.2s8eyo1" w:colFirst="0" w:colLast="0"/>
      <w:bookmarkEnd w:id="10"/>
      <w:r>
        <w:rPr>
          <w:rFonts w:ascii="Times New Roman" w:eastAsia="Times New Roman" w:hAnsi="Times New Roman" w:cs="Times New Roman"/>
          <w:b/>
          <w:color w:val="000000"/>
          <w:sz w:val="28"/>
          <w:szCs w:val="28"/>
        </w:rPr>
        <w:t>7. Фонд оценочных средств для проведения промежуточной аттестации обучающихся по дисциплине</w:t>
      </w:r>
    </w:p>
    <w:p w:rsidR="00DA61B5" w:rsidRDefault="00DA61B5">
      <w:pPr>
        <w:keepNext/>
        <w:keepLines/>
        <w:widowControl w:val="0"/>
        <w:pBdr>
          <w:top w:val="nil"/>
          <w:left w:val="nil"/>
          <w:bottom w:val="nil"/>
          <w:right w:val="nil"/>
          <w:between w:val="nil"/>
        </w:pBdr>
        <w:tabs>
          <w:tab w:val="left" w:pos="0"/>
        </w:tabs>
        <w:spacing w:after="0" w:line="240" w:lineRule="auto"/>
        <w:ind w:firstLine="709"/>
        <w:jc w:val="both"/>
        <w:rPr>
          <w:rFonts w:ascii="Times New Roman" w:eastAsia="Times New Roman" w:hAnsi="Times New Roman" w:cs="Times New Roman"/>
          <w:b/>
          <w:color w:val="000000"/>
          <w:sz w:val="28"/>
          <w:szCs w:val="28"/>
        </w:rPr>
      </w:pPr>
    </w:p>
    <w:p w:rsidR="00DA61B5" w:rsidRDefault="00DA61B5">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28"/>
          <w:szCs w:val="28"/>
        </w:rPr>
      </w:pPr>
    </w:p>
    <w:p w:rsidR="00DA61B5" w:rsidRDefault="00F43DE8">
      <w:pPr>
        <w:widowControl w:val="0"/>
        <w:pBdr>
          <w:top w:val="nil"/>
          <w:left w:val="nil"/>
          <w:bottom w:val="nil"/>
          <w:right w:val="nil"/>
          <w:between w:val="nil"/>
        </w:pBdr>
        <w:spacing w:after="0" w:line="240" w:lineRule="auto"/>
        <w:jc w:val="right"/>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Таблица №1</w:t>
      </w:r>
    </w:p>
    <w:p w:rsidR="00DA61B5" w:rsidRDefault="00F43DE8">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Порядок перевода 100-балльной оценки в пятибалльную</w:t>
      </w:r>
    </w:p>
    <w:p w:rsidR="00DA61B5" w:rsidRDefault="00DA61B5">
      <w:pPr>
        <w:widowControl w:val="0"/>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tbl>
      <w:tblPr>
        <w:tblStyle w:val="aff3"/>
        <w:tblW w:w="9302" w:type="dxa"/>
        <w:jc w:val="center"/>
        <w:tblInd w:w="0" w:type="dxa"/>
        <w:tblLayout w:type="fixed"/>
        <w:tblLook w:val="0400" w:firstRow="0" w:lastRow="0" w:firstColumn="0" w:lastColumn="0" w:noHBand="0" w:noVBand="1"/>
      </w:tblPr>
      <w:tblGrid>
        <w:gridCol w:w="4651"/>
        <w:gridCol w:w="4651"/>
      </w:tblGrid>
      <w:tr w:rsidR="00DA61B5">
        <w:trPr>
          <w:trHeight w:val="384"/>
          <w:jc w:val="center"/>
        </w:trPr>
        <w:tc>
          <w:tcPr>
            <w:tcW w:w="4651" w:type="dxa"/>
            <w:tcBorders>
              <w:top w:val="single" w:sz="4" w:space="0" w:color="000000"/>
              <w:left w:val="single" w:sz="4" w:space="0" w:color="000000"/>
            </w:tcBorders>
            <w:shd w:val="clear" w:color="auto" w:fill="FFFFFF"/>
          </w:tcPr>
          <w:p w:rsidR="00DA61B5" w:rsidRDefault="00F43DE8">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100-балльная система</w:t>
            </w:r>
          </w:p>
        </w:tc>
        <w:tc>
          <w:tcPr>
            <w:tcW w:w="4651" w:type="dxa"/>
            <w:tcBorders>
              <w:top w:val="single" w:sz="4" w:space="0" w:color="000000"/>
              <w:left w:val="single" w:sz="4" w:space="0" w:color="000000"/>
              <w:right w:val="single" w:sz="4" w:space="0" w:color="000000"/>
            </w:tcBorders>
            <w:shd w:val="clear" w:color="auto" w:fill="FFFFFF"/>
          </w:tcPr>
          <w:p w:rsidR="00DA61B5" w:rsidRDefault="00F43DE8">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5-балльная система</w:t>
            </w:r>
          </w:p>
        </w:tc>
      </w:tr>
      <w:tr w:rsidR="00DA61B5">
        <w:trPr>
          <w:trHeight w:val="379"/>
          <w:jc w:val="center"/>
        </w:trPr>
        <w:tc>
          <w:tcPr>
            <w:tcW w:w="4651" w:type="dxa"/>
            <w:tcBorders>
              <w:top w:val="single" w:sz="4" w:space="0" w:color="000000"/>
              <w:left w:val="single" w:sz="4" w:space="0" w:color="000000"/>
            </w:tcBorders>
            <w:shd w:val="clear" w:color="auto" w:fill="FFFFFF"/>
            <w:vAlign w:val="center"/>
          </w:tcPr>
          <w:p w:rsidR="00DA61B5" w:rsidRDefault="00F43DE8">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86-100</w:t>
            </w:r>
          </w:p>
        </w:tc>
        <w:tc>
          <w:tcPr>
            <w:tcW w:w="4651" w:type="dxa"/>
            <w:tcBorders>
              <w:top w:val="single" w:sz="4" w:space="0" w:color="000000"/>
              <w:left w:val="single" w:sz="4" w:space="0" w:color="000000"/>
              <w:right w:val="single" w:sz="4" w:space="0" w:color="000000"/>
            </w:tcBorders>
            <w:shd w:val="clear" w:color="auto" w:fill="FFFFFF"/>
            <w:vAlign w:val="center"/>
          </w:tcPr>
          <w:p w:rsidR="00DA61B5" w:rsidRDefault="00F43DE8">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отлично</w:t>
            </w:r>
          </w:p>
        </w:tc>
      </w:tr>
      <w:tr w:rsidR="00DA61B5">
        <w:trPr>
          <w:trHeight w:val="379"/>
          <w:jc w:val="center"/>
        </w:trPr>
        <w:tc>
          <w:tcPr>
            <w:tcW w:w="4651" w:type="dxa"/>
            <w:tcBorders>
              <w:top w:val="single" w:sz="4" w:space="0" w:color="000000"/>
              <w:left w:val="single" w:sz="4" w:space="0" w:color="000000"/>
            </w:tcBorders>
            <w:shd w:val="clear" w:color="auto" w:fill="FFFFFF"/>
            <w:vAlign w:val="bottom"/>
          </w:tcPr>
          <w:p w:rsidR="00DA61B5" w:rsidRDefault="00F43DE8">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70-85</w:t>
            </w:r>
          </w:p>
        </w:tc>
        <w:tc>
          <w:tcPr>
            <w:tcW w:w="4651" w:type="dxa"/>
            <w:tcBorders>
              <w:top w:val="single" w:sz="4" w:space="0" w:color="000000"/>
              <w:left w:val="single" w:sz="4" w:space="0" w:color="000000"/>
              <w:right w:val="single" w:sz="4" w:space="0" w:color="000000"/>
            </w:tcBorders>
            <w:shd w:val="clear" w:color="auto" w:fill="FFFFFF"/>
            <w:vAlign w:val="bottom"/>
          </w:tcPr>
          <w:p w:rsidR="00DA61B5" w:rsidRDefault="00F43DE8">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хорошо</w:t>
            </w:r>
          </w:p>
        </w:tc>
      </w:tr>
      <w:tr w:rsidR="00DA61B5">
        <w:trPr>
          <w:trHeight w:val="379"/>
          <w:jc w:val="center"/>
        </w:trPr>
        <w:tc>
          <w:tcPr>
            <w:tcW w:w="4651" w:type="dxa"/>
            <w:tcBorders>
              <w:top w:val="single" w:sz="4" w:space="0" w:color="000000"/>
              <w:left w:val="single" w:sz="4" w:space="0" w:color="000000"/>
            </w:tcBorders>
            <w:shd w:val="clear" w:color="auto" w:fill="FFFFFF"/>
            <w:vAlign w:val="bottom"/>
          </w:tcPr>
          <w:p w:rsidR="00DA61B5" w:rsidRDefault="00F43DE8">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50-69</w:t>
            </w:r>
          </w:p>
        </w:tc>
        <w:tc>
          <w:tcPr>
            <w:tcW w:w="4651" w:type="dxa"/>
            <w:tcBorders>
              <w:top w:val="single" w:sz="4" w:space="0" w:color="000000"/>
              <w:left w:val="single" w:sz="4" w:space="0" w:color="000000"/>
              <w:right w:val="single" w:sz="4" w:space="0" w:color="000000"/>
            </w:tcBorders>
            <w:shd w:val="clear" w:color="auto" w:fill="FFFFFF"/>
            <w:vAlign w:val="bottom"/>
          </w:tcPr>
          <w:p w:rsidR="00DA61B5" w:rsidRDefault="00F43DE8">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удовлетворительно</w:t>
            </w:r>
          </w:p>
        </w:tc>
      </w:tr>
      <w:tr w:rsidR="00DA61B5">
        <w:trPr>
          <w:trHeight w:val="384"/>
          <w:jc w:val="center"/>
        </w:trPr>
        <w:tc>
          <w:tcPr>
            <w:tcW w:w="4651" w:type="dxa"/>
            <w:tcBorders>
              <w:top w:val="single" w:sz="4" w:space="0" w:color="000000"/>
              <w:left w:val="single" w:sz="4" w:space="0" w:color="000000"/>
            </w:tcBorders>
            <w:shd w:val="clear" w:color="auto" w:fill="FFFFFF"/>
            <w:vAlign w:val="bottom"/>
          </w:tcPr>
          <w:p w:rsidR="00DA61B5" w:rsidRDefault="00F43DE8">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менее 50</w:t>
            </w:r>
          </w:p>
        </w:tc>
        <w:tc>
          <w:tcPr>
            <w:tcW w:w="4651" w:type="dxa"/>
            <w:tcBorders>
              <w:top w:val="single" w:sz="4" w:space="0" w:color="000000"/>
              <w:left w:val="single" w:sz="4" w:space="0" w:color="000000"/>
              <w:right w:val="single" w:sz="4" w:space="0" w:color="000000"/>
            </w:tcBorders>
            <w:shd w:val="clear" w:color="auto" w:fill="FFFFFF"/>
            <w:vAlign w:val="bottom"/>
          </w:tcPr>
          <w:p w:rsidR="00DA61B5" w:rsidRDefault="00F43DE8">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неудовлетворительно</w:t>
            </w:r>
          </w:p>
        </w:tc>
      </w:tr>
      <w:tr w:rsidR="00DA61B5">
        <w:trPr>
          <w:trHeight w:val="379"/>
          <w:jc w:val="center"/>
        </w:trPr>
        <w:tc>
          <w:tcPr>
            <w:tcW w:w="4651" w:type="dxa"/>
            <w:tcBorders>
              <w:top w:val="single" w:sz="4" w:space="0" w:color="000000"/>
              <w:left w:val="single" w:sz="4" w:space="0" w:color="000000"/>
            </w:tcBorders>
            <w:shd w:val="clear" w:color="auto" w:fill="FFFFFF"/>
          </w:tcPr>
          <w:p w:rsidR="00DA61B5" w:rsidRDefault="00F43DE8">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50-100</w:t>
            </w:r>
          </w:p>
        </w:tc>
        <w:tc>
          <w:tcPr>
            <w:tcW w:w="4651" w:type="dxa"/>
            <w:tcBorders>
              <w:top w:val="single" w:sz="4" w:space="0" w:color="000000"/>
              <w:left w:val="single" w:sz="4" w:space="0" w:color="000000"/>
              <w:right w:val="single" w:sz="4" w:space="0" w:color="000000"/>
            </w:tcBorders>
            <w:shd w:val="clear" w:color="auto" w:fill="FFFFFF"/>
          </w:tcPr>
          <w:p w:rsidR="00DA61B5" w:rsidRDefault="00F43DE8">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зачтено</w:t>
            </w:r>
          </w:p>
        </w:tc>
      </w:tr>
      <w:tr w:rsidR="00DA61B5">
        <w:trPr>
          <w:trHeight w:val="389"/>
          <w:jc w:val="center"/>
        </w:trPr>
        <w:tc>
          <w:tcPr>
            <w:tcW w:w="4651" w:type="dxa"/>
            <w:tcBorders>
              <w:top w:val="single" w:sz="4" w:space="0" w:color="000000"/>
              <w:left w:val="single" w:sz="4" w:space="0" w:color="000000"/>
              <w:bottom w:val="single" w:sz="4" w:space="0" w:color="000000"/>
            </w:tcBorders>
            <w:shd w:val="clear" w:color="auto" w:fill="FFFFFF"/>
          </w:tcPr>
          <w:p w:rsidR="00DA61B5" w:rsidRDefault="00F43DE8">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менее 50</w:t>
            </w:r>
          </w:p>
        </w:tc>
        <w:tc>
          <w:tcPr>
            <w:tcW w:w="4651" w:type="dxa"/>
            <w:tcBorders>
              <w:top w:val="single" w:sz="4" w:space="0" w:color="000000"/>
              <w:left w:val="single" w:sz="4" w:space="0" w:color="000000"/>
              <w:bottom w:val="single" w:sz="4" w:space="0" w:color="000000"/>
              <w:right w:val="single" w:sz="4" w:space="0" w:color="000000"/>
            </w:tcBorders>
            <w:shd w:val="clear" w:color="auto" w:fill="FFFFFF"/>
          </w:tcPr>
          <w:p w:rsidR="00DA61B5" w:rsidRDefault="00F43DE8">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не зачтено</w:t>
            </w:r>
          </w:p>
        </w:tc>
      </w:tr>
    </w:tbl>
    <w:p w:rsidR="00DA61B5" w:rsidRDefault="00DA61B5">
      <w:pPr>
        <w:rPr>
          <w:rFonts w:ascii="Times New Roman" w:eastAsia="Times New Roman" w:hAnsi="Times New Roman" w:cs="Times New Roman"/>
        </w:rPr>
      </w:pPr>
    </w:p>
    <w:p w:rsidR="00DA61B5" w:rsidRDefault="00F43DE8">
      <w:pPr>
        <w:widowControl w:val="0"/>
        <w:pBdr>
          <w:top w:val="nil"/>
          <w:left w:val="nil"/>
          <w:bottom w:val="nil"/>
          <w:right w:val="nil"/>
          <w:between w:val="nil"/>
        </w:pBdr>
        <w:spacing w:after="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r>
        <w:rPr>
          <w:rFonts w:ascii="Times New Roman" w:eastAsia="Times New Roman" w:hAnsi="Times New Roman" w:cs="Times New Roman"/>
          <w:color w:val="000000"/>
          <w:sz w:val="28"/>
          <w:szCs w:val="28"/>
        </w:rPr>
        <w:lastRenderedPageBreak/>
        <w:t>дисциплине».</w:t>
      </w:r>
    </w:p>
    <w:p w:rsidR="00A82DB1" w:rsidRDefault="00A82DB1">
      <w:pPr>
        <w:widowControl w:val="0"/>
        <w:pBdr>
          <w:top w:val="nil"/>
          <w:left w:val="nil"/>
          <w:bottom w:val="nil"/>
          <w:right w:val="nil"/>
          <w:between w:val="nil"/>
        </w:pBdr>
        <w:spacing w:after="0" w:line="240" w:lineRule="auto"/>
        <w:ind w:firstLine="720"/>
        <w:jc w:val="both"/>
        <w:rPr>
          <w:rFonts w:ascii="Times New Roman" w:eastAsia="Times New Roman" w:hAnsi="Times New Roman" w:cs="Times New Roman"/>
          <w:color w:val="000000"/>
          <w:sz w:val="28"/>
          <w:szCs w:val="28"/>
        </w:rPr>
      </w:pPr>
    </w:p>
    <w:tbl>
      <w:tblPr>
        <w:tblStyle w:val="111"/>
        <w:tblW w:w="5000" w:type="pct"/>
        <w:tblLook w:val="04A0" w:firstRow="1" w:lastRow="0" w:firstColumn="1" w:lastColumn="0" w:noHBand="0" w:noVBand="1"/>
      </w:tblPr>
      <w:tblGrid>
        <w:gridCol w:w="2355"/>
        <w:gridCol w:w="2035"/>
        <w:gridCol w:w="5181"/>
      </w:tblGrid>
      <w:tr w:rsidR="00FA56FF" w:rsidRPr="005D4D8A" w:rsidTr="0014539B">
        <w:tc>
          <w:tcPr>
            <w:tcW w:w="1230" w:type="pct"/>
            <w:shd w:val="clear" w:color="auto" w:fill="auto"/>
          </w:tcPr>
          <w:p w:rsidR="00FA56FF" w:rsidRDefault="00FA56FF" w:rsidP="006856F7">
            <w:pPr>
              <w:widowControl w:val="0"/>
              <w:shd w:val="clear" w:color="auto" w:fill="FFFFFF" w:themeFill="background1"/>
              <w:tabs>
                <w:tab w:val="left" w:pos="540"/>
              </w:tabs>
              <w:autoSpaceDE w:val="0"/>
              <w:autoSpaceDN w:val="0"/>
              <w:adjustRightInd w:val="0"/>
              <w:spacing w:after="160" w:line="259" w:lineRule="auto"/>
              <w:ind w:firstLine="34"/>
              <w:contextualSpacing/>
              <w:jc w:val="both"/>
              <w:rPr>
                <w:rFonts w:ascii="Times New Roman" w:hAnsi="Times New Roman" w:cs="Times New Roman"/>
                <w:b/>
                <w:bCs/>
                <w:sz w:val="28"/>
              </w:rPr>
            </w:pPr>
            <w:r w:rsidRPr="00AA4945">
              <w:rPr>
                <w:rFonts w:ascii="Times New Roman" w:hAnsi="Times New Roman" w:cs="Times New Roman"/>
                <w:b/>
                <w:bCs/>
                <w:sz w:val="28"/>
              </w:rPr>
              <w:t>Код компетенции</w:t>
            </w:r>
          </w:p>
          <w:p w:rsidR="00FA56FF" w:rsidRDefault="00FA56FF" w:rsidP="006856F7">
            <w:pPr>
              <w:widowControl w:val="0"/>
              <w:shd w:val="clear" w:color="auto" w:fill="FFFFFF" w:themeFill="background1"/>
              <w:tabs>
                <w:tab w:val="left" w:pos="540"/>
              </w:tabs>
              <w:autoSpaceDE w:val="0"/>
              <w:autoSpaceDN w:val="0"/>
              <w:adjustRightInd w:val="0"/>
              <w:spacing w:after="160" w:line="259" w:lineRule="auto"/>
              <w:ind w:firstLine="34"/>
              <w:contextualSpacing/>
              <w:jc w:val="both"/>
              <w:rPr>
                <w:rFonts w:ascii="Times New Roman" w:hAnsi="Times New Roman" w:cs="Times New Roman"/>
                <w:b/>
                <w:bCs/>
                <w:sz w:val="28"/>
              </w:rPr>
            </w:pPr>
          </w:p>
          <w:p w:rsidR="00FA56FF" w:rsidRPr="00AA4945" w:rsidRDefault="00FA56FF" w:rsidP="006856F7">
            <w:pPr>
              <w:widowControl w:val="0"/>
              <w:shd w:val="clear" w:color="auto" w:fill="FFFFFF" w:themeFill="background1"/>
              <w:tabs>
                <w:tab w:val="left" w:pos="540"/>
              </w:tabs>
              <w:autoSpaceDE w:val="0"/>
              <w:autoSpaceDN w:val="0"/>
              <w:adjustRightInd w:val="0"/>
              <w:spacing w:after="160" w:line="259" w:lineRule="auto"/>
              <w:ind w:firstLine="34"/>
              <w:contextualSpacing/>
              <w:jc w:val="both"/>
              <w:rPr>
                <w:rFonts w:ascii="Times New Roman" w:hAnsi="Times New Roman" w:cs="Times New Roman"/>
                <w:b/>
                <w:bCs/>
                <w:sz w:val="28"/>
              </w:rPr>
            </w:pPr>
          </w:p>
        </w:tc>
        <w:tc>
          <w:tcPr>
            <w:tcW w:w="1063" w:type="pct"/>
            <w:shd w:val="clear" w:color="auto" w:fill="auto"/>
          </w:tcPr>
          <w:p w:rsidR="00FA56FF" w:rsidRPr="00AA4945" w:rsidRDefault="00FA56FF" w:rsidP="006856F7">
            <w:pPr>
              <w:widowControl w:val="0"/>
              <w:shd w:val="clear" w:color="auto" w:fill="FFFFFF" w:themeFill="background1"/>
              <w:tabs>
                <w:tab w:val="left" w:pos="540"/>
              </w:tabs>
              <w:autoSpaceDE w:val="0"/>
              <w:autoSpaceDN w:val="0"/>
              <w:adjustRightInd w:val="0"/>
              <w:spacing w:after="160" w:line="259" w:lineRule="auto"/>
              <w:ind w:hanging="12"/>
              <w:contextualSpacing/>
              <w:jc w:val="both"/>
              <w:rPr>
                <w:rFonts w:ascii="Times New Roman" w:hAnsi="Times New Roman" w:cs="Times New Roman"/>
                <w:b/>
                <w:bCs/>
                <w:sz w:val="28"/>
              </w:rPr>
            </w:pPr>
            <w:r w:rsidRPr="00AA4945">
              <w:rPr>
                <w:rFonts w:ascii="Times New Roman" w:hAnsi="Times New Roman" w:cs="Times New Roman"/>
                <w:b/>
                <w:bCs/>
                <w:sz w:val="28"/>
              </w:rPr>
              <w:t>Индикаторы достижения компетенции</w:t>
            </w:r>
          </w:p>
        </w:tc>
        <w:tc>
          <w:tcPr>
            <w:tcW w:w="2707" w:type="pct"/>
            <w:shd w:val="clear" w:color="auto" w:fill="auto"/>
          </w:tcPr>
          <w:p w:rsidR="00FA56FF" w:rsidRPr="00AA4945" w:rsidRDefault="00FA56FF" w:rsidP="006856F7">
            <w:pPr>
              <w:widowControl w:val="0"/>
              <w:shd w:val="clear" w:color="auto" w:fill="FFFFFF" w:themeFill="background1"/>
              <w:tabs>
                <w:tab w:val="left" w:pos="540"/>
              </w:tabs>
              <w:autoSpaceDE w:val="0"/>
              <w:autoSpaceDN w:val="0"/>
              <w:adjustRightInd w:val="0"/>
              <w:spacing w:after="160" w:line="259" w:lineRule="auto"/>
              <w:contextualSpacing/>
              <w:jc w:val="both"/>
              <w:rPr>
                <w:rFonts w:ascii="Times New Roman" w:hAnsi="Times New Roman" w:cs="Times New Roman"/>
                <w:b/>
                <w:bCs/>
                <w:sz w:val="28"/>
              </w:rPr>
            </w:pPr>
            <w:r w:rsidRPr="00AA4945">
              <w:rPr>
                <w:rFonts w:ascii="Times New Roman" w:hAnsi="Times New Roman" w:cs="Times New Roman"/>
                <w:b/>
                <w:bCs/>
                <w:sz w:val="28"/>
              </w:rPr>
              <w:t>Типовые контрольные задания, необходимые для оценки индикаторов достижения компетенций, умений и знаний</w:t>
            </w:r>
          </w:p>
        </w:tc>
      </w:tr>
      <w:tr w:rsidR="0014539B" w:rsidRPr="005D4D8A" w:rsidTr="0014539B">
        <w:trPr>
          <w:trHeight w:val="3915"/>
        </w:trPr>
        <w:tc>
          <w:tcPr>
            <w:tcW w:w="1230" w:type="pct"/>
            <w:vMerge w:val="restart"/>
            <w:shd w:val="clear" w:color="auto" w:fill="auto"/>
          </w:tcPr>
          <w:p w:rsidR="0014539B" w:rsidRPr="00FA56FF" w:rsidRDefault="0014539B" w:rsidP="006856F7">
            <w:pPr>
              <w:widowControl w:val="0"/>
              <w:shd w:val="clear" w:color="auto" w:fill="FFFFFF" w:themeFill="background1"/>
              <w:tabs>
                <w:tab w:val="left" w:pos="540"/>
              </w:tabs>
              <w:autoSpaceDE w:val="0"/>
              <w:autoSpaceDN w:val="0"/>
              <w:adjustRightInd w:val="0"/>
              <w:spacing w:after="160" w:line="259" w:lineRule="auto"/>
              <w:ind w:firstLine="34"/>
              <w:contextualSpacing/>
              <w:jc w:val="both"/>
              <w:rPr>
                <w:rFonts w:ascii="Times New Roman" w:hAnsi="Times New Roman" w:cs="Times New Roman"/>
                <w:b/>
              </w:rPr>
            </w:pPr>
            <w:r w:rsidRPr="00FA56FF">
              <w:rPr>
                <w:rFonts w:ascii="Times New Roman" w:hAnsi="Times New Roman" w:cs="Times New Roman"/>
                <w:b/>
              </w:rPr>
              <w:t>ОПК-1</w:t>
            </w:r>
          </w:p>
          <w:p w:rsidR="0014539B" w:rsidRPr="00DD1767" w:rsidRDefault="00AC114C" w:rsidP="006856F7">
            <w:pPr>
              <w:widowControl w:val="0"/>
              <w:shd w:val="clear" w:color="auto" w:fill="FFFFFF" w:themeFill="background1"/>
              <w:tabs>
                <w:tab w:val="left" w:pos="540"/>
              </w:tabs>
              <w:autoSpaceDE w:val="0"/>
              <w:autoSpaceDN w:val="0"/>
              <w:adjustRightInd w:val="0"/>
              <w:spacing w:after="160" w:line="259" w:lineRule="auto"/>
              <w:ind w:firstLine="34"/>
              <w:contextualSpacing/>
              <w:jc w:val="both"/>
              <w:rPr>
                <w:rFonts w:ascii="Times New Roman" w:hAnsi="Times New Roman" w:cs="Times New Roman"/>
                <w:b/>
                <w:bCs/>
                <w:color w:val="FF0000"/>
                <w:sz w:val="28"/>
                <w:highlight w:val="yellow"/>
              </w:rPr>
            </w:pPr>
            <w:r w:rsidRPr="00AC114C">
              <w:rPr>
                <w:rFonts w:ascii="Times New Roman" w:hAnsi="Times New Roman" w:cs="Times New Roman"/>
              </w:rPr>
              <w:t xml:space="preserve">Способен </w:t>
            </w:r>
            <w:r w:rsidR="0014539B" w:rsidRPr="00FA56FF">
              <w:rPr>
                <w:rFonts w:ascii="Times New Roman" w:hAnsi="Times New Roman" w:cs="Times New Roman"/>
              </w:rPr>
              <w:t>применять систему лингвистических знаний об основных фонетических, лексических, грамматических, словообразовательных явлениях, орфографии и пунктуации, о закономерностях функционирования изучаемого иностранного языка, его функциональных разновидностях</w:t>
            </w:r>
          </w:p>
        </w:tc>
        <w:tc>
          <w:tcPr>
            <w:tcW w:w="1063" w:type="pct"/>
            <w:shd w:val="clear" w:color="auto" w:fill="auto"/>
          </w:tcPr>
          <w:p w:rsidR="0014539B" w:rsidRPr="00FA56FF" w:rsidRDefault="0014539B" w:rsidP="00FA56FF">
            <w:pPr>
              <w:pBdr>
                <w:top w:val="nil"/>
                <w:left w:val="nil"/>
                <w:bottom w:val="nil"/>
                <w:right w:val="nil"/>
                <w:between w:val="nil"/>
              </w:pBdr>
              <w:tabs>
                <w:tab w:val="left" w:pos="709"/>
              </w:tabs>
              <w:spacing w:line="276" w:lineRule="auto"/>
              <w:rPr>
                <w:rFonts w:ascii="Times New Roman" w:eastAsia="Calibri" w:hAnsi="Times New Roman" w:cs="Times New Roman"/>
                <w:color w:val="000000"/>
              </w:rPr>
            </w:pPr>
            <w:r w:rsidRPr="00FA56FF">
              <w:rPr>
                <w:rFonts w:ascii="Times New Roman" w:hAnsi="Times New Roman" w:cs="Times New Roman"/>
                <w:color w:val="000000"/>
              </w:rPr>
              <w:t xml:space="preserve">1. Адекватно анализирует основные явления и процессы, отражающие функционирование языкового строя изучаемого иностранного языка в синхронии и диахронии. </w:t>
            </w:r>
          </w:p>
          <w:p w:rsidR="0014539B" w:rsidRPr="00FA56FF" w:rsidRDefault="0014539B"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14539B" w:rsidRPr="00FA56FF" w:rsidRDefault="0014539B"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14539B" w:rsidRPr="00DD1767" w:rsidRDefault="0014539B" w:rsidP="006856F7">
            <w:pPr>
              <w:widowControl w:val="0"/>
              <w:shd w:val="clear" w:color="auto" w:fill="FFFFFF" w:themeFill="background1"/>
              <w:tabs>
                <w:tab w:val="left" w:pos="540"/>
              </w:tabs>
              <w:autoSpaceDE w:val="0"/>
              <w:autoSpaceDN w:val="0"/>
              <w:adjustRightInd w:val="0"/>
              <w:spacing w:after="160" w:line="259" w:lineRule="auto"/>
              <w:ind w:hanging="12"/>
              <w:contextualSpacing/>
              <w:jc w:val="both"/>
              <w:rPr>
                <w:rFonts w:ascii="Times New Roman" w:hAnsi="Times New Roman" w:cs="Times New Roman"/>
                <w:b/>
                <w:bCs/>
                <w:color w:val="FF0000"/>
                <w:sz w:val="28"/>
                <w:highlight w:val="yellow"/>
              </w:rPr>
            </w:pPr>
          </w:p>
        </w:tc>
        <w:tc>
          <w:tcPr>
            <w:tcW w:w="2707" w:type="pct"/>
            <w:shd w:val="clear" w:color="auto" w:fill="auto"/>
          </w:tcPr>
          <w:p w:rsidR="0014539B" w:rsidRDefault="0014539B" w:rsidP="00AE54D8">
            <w:pPr>
              <w:widowControl w:val="0"/>
              <w:shd w:val="clear" w:color="auto" w:fill="FFFFFF" w:themeFill="background1"/>
              <w:tabs>
                <w:tab w:val="left" w:pos="540"/>
              </w:tabs>
              <w:autoSpaceDE w:val="0"/>
              <w:autoSpaceDN w:val="0"/>
              <w:adjustRightInd w:val="0"/>
              <w:spacing w:after="160" w:line="259" w:lineRule="auto"/>
              <w:contextualSpacing/>
              <w:jc w:val="center"/>
              <w:rPr>
                <w:rFonts w:ascii="Times New Roman" w:hAnsi="Times New Roman" w:cs="Times New Roman"/>
                <w:b/>
                <w:bCs/>
                <w:i/>
                <w:sz w:val="24"/>
                <w:szCs w:val="24"/>
              </w:rPr>
            </w:pPr>
            <w:r w:rsidRPr="00AE54D8">
              <w:rPr>
                <w:rFonts w:ascii="Times New Roman" w:hAnsi="Times New Roman" w:cs="Times New Roman"/>
                <w:b/>
                <w:bCs/>
                <w:i/>
                <w:sz w:val="24"/>
                <w:szCs w:val="24"/>
              </w:rPr>
              <w:t>Задание 1.</w:t>
            </w:r>
          </w:p>
          <w:p w:rsidR="0014539B" w:rsidRPr="00AE54D8" w:rsidRDefault="0014539B" w:rsidP="00AE54D8">
            <w:pPr>
              <w:jc w:val="both"/>
              <w:rPr>
                <w:rFonts w:ascii="Times New Roman" w:eastAsia="Times New Roman" w:hAnsi="Times New Roman" w:cs="Times New Roman"/>
              </w:rPr>
            </w:pPr>
            <w:r w:rsidRPr="00AE54D8">
              <w:rPr>
                <w:rFonts w:ascii="Times New Roman" w:eastAsia="Times New Roman" w:hAnsi="Times New Roman" w:cs="Times New Roman"/>
              </w:rPr>
              <w:t xml:space="preserve">Соссюр фактически ввел понятие </w:t>
            </w:r>
            <w:r w:rsidRPr="00AE54D8">
              <w:rPr>
                <w:rFonts w:ascii="Times New Roman" w:eastAsia="Times New Roman" w:hAnsi="Times New Roman" w:cs="Times New Roman"/>
                <w:b/>
              </w:rPr>
              <w:t xml:space="preserve">синхронической </w:t>
            </w:r>
            <w:r w:rsidRPr="00AE54D8">
              <w:rPr>
                <w:rFonts w:ascii="Times New Roman" w:eastAsia="Times New Roman" w:hAnsi="Times New Roman" w:cs="Times New Roman"/>
              </w:rPr>
              <w:t xml:space="preserve">и </w:t>
            </w:r>
            <w:r w:rsidRPr="00AE54D8">
              <w:rPr>
                <w:rFonts w:ascii="Times New Roman" w:eastAsia="Times New Roman" w:hAnsi="Times New Roman" w:cs="Times New Roman"/>
                <w:b/>
              </w:rPr>
              <w:t xml:space="preserve">диахронической </w:t>
            </w:r>
            <w:r w:rsidRPr="00AE54D8">
              <w:rPr>
                <w:rFonts w:ascii="Times New Roman" w:eastAsia="Times New Roman" w:hAnsi="Times New Roman" w:cs="Times New Roman"/>
              </w:rPr>
              <w:t xml:space="preserve">лингвистики. Дайте им определение. Какой из этих двух аспектов Соссюр считал вредным при изучении языковой системы и почему? </w:t>
            </w:r>
          </w:p>
          <w:p w:rsidR="0014539B" w:rsidRDefault="0014539B" w:rsidP="00AE54D8">
            <w:pPr>
              <w:widowControl w:val="0"/>
              <w:shd w:val="clear" w:color="auto" w:fill="FFFFFF" w:themeFill="background1"/>
              <w:tabs>
                <w:tab w:val="left" w:pos="540"/>
              </w:tabs>
              <w:autoSpaceDE w:val="0"/>
              <w:autoSpaceDN w:val="0"/>
              <w:adjustRightInd w:val="0"/>
              <w:spacing w:after="160" w:line="259" w:lineRule="auto"/>
              <w:contextualSpacing/>
              <w:jc w:val="center"/>
              <w:rPr>
                <w:rFonts w:ascii="Times New Roman" w:eastAsia="Times New Roman" w:hAnsi="Times New Roman" w:cs="Times New Roman"/>
                <w:b/>
                <w:i/>
                <w:sz w:val="24"/>
                <w:szCs w:val="24"/>
              </w:rPr>
            </w:pPr>
            <w:r w:rsidRPr="00AE54D8">
              <w:rPr>
                <w:rFonts w:ascii="Times New Roman" w:eastAsia="Times New Roman" w:hAnsi="Times New Roman" w:cs="Times New Roman"/>
                <w:b/>
                <w:i/>
                <w:sz w:val="24"/>
                <w:szCs w:val="24"/>
              </w:rPr>
              <w:t>Задание 2.</w:t>
            </w:r>
          </w:p>
          <w:p w:rsidR="0014539B" w:rsidRPr="00304455" w:rsidRDefault="0014539B" w:rsidP="0014539B">
            <w:pPr>
              <w:jc w:val="both"/>
              <w:rPr>
                <w:rFonts w:ascii="Times New Roman" w:eastAsia="Times New Roman" w:hAnsi="Times New Roman" w:cs="Times New Roman"/>
                <w:b/>
              </w:rPr>
            </w:pPr>
            <w:r w:rsidRPr="00304455">
              <w:rPr>
                <w:rFonts w:ascii="Times New Roman" w:eastAsia="Times New Roman" w:hAnsi="Times New Roman" w:cs="Times New Roman"/>
                <w:b/>
              </w:rPr>
              <w:t>Установите, каким путем возникли следующие омонимы. В необходимых случаях воспользуйтесь этимологическим словарем.</w:t>
            </w:r>
            <w:r w:rsidRPr="00304455">
              <w:rPr>
                <w:rFonts w:ascii="Times New Roman" w:eastAsia="Times New Roman" w:hAnsi="Times New Roman" w:cs="Times New Roman"/>
                <w:b/>
                <w:i/>
              </w:rPr>
              <w:t xml:space="preserve"> </w:t>
            </w:r>
          </w:p>
          <w:p w:rsidR="0014539B" w:rsidRPr="0014539B" w:rsidRDefault="0014539B" w:rsidP="0014539B">
            <w:pPr>
              <w:jc w:val="both"/>
              <w:rPr>
                <w:rFonts w:ascii="Times New Roman" w:eastAsia="Times New Roman" w:hAnsi="Times New Roman" w:cs="Times New Roman"/>
              </w:rPr>
            </w:pPr>
            <w:r w:rsidRPr="0014539B">
              <w:rPr>
                <w:rFonts w:ascii="Times New Roman" w:eastAsia="Times New Roman" w:hAnsi="Times New Roman" w:cs="Times New Roman"/>
              </w:rPr>
              <w:t>Есть</w:t>
            </w:r>
            <w:r w:rsidRPr="0014539B">
              <w:rPr>
                <w:rFonts w:ascii="Times New Roman" w:eastAsia="Times New Roman" w:hAnsi="Times New Roman" w:cs="Times New Roman"/>
                <w:i/>
              </w:rPr>
              <w:t xml:space="preserve"> (быть)</w:t>
            </w:r>
            <w:r w:rsidRPr="0014539B">
              <w:rPr>
                <w:rFonts w:ascii="Times New Roman" w:eastAsia="Times New Roman" w:hAnsi="Times New Roman" w:cs="Times New Roman"/>
              </w:rPr>
              <w:t xml:space="preserve"> - есть</w:t>
            </w:r>
            <w:r w:rsidRPr="0014539B">
              <w:rPr>
                <w:rFonts w:ascii="Times New Roman" w:eastAsia="Times New Roman" w:hAnsi="Times New Roman" w:cs="Times New Roman"/>
                <w:i/>
              </w:rPr>
              <w:t xml:space="preserve"> (кушать)</w:t>
            </w:r>
            <w:r w:rsidRPr="0014539B">
              <w:rPr>
                <w:rFonts w:ascii="Times New Roman" w:eastAsia="Times New Roman" w:hAnsi="Times New Roman" w:cs="Times New Roman"/>
              </w:rPr>
              <w:t>, кулон</w:t>
            </w:r>
            <w:r w:rsidRPr="0014539B">
              <w:rPr>
                <w:rFonts w:ascii="Times New Roman" w:eastAsia="Times New Roman" w:hAnsi="Times New Roman" w:cs="Times New Roman"/>
                <w:i/>
              </w:rPr>
              <w:t xml:space="preserve"> (украшение)</w:t>
            </w:r>
            <w:r w:rsidRPr="0014539B">
              <w:rPr>
                <w:rFonts w:ascii="Times New Roman" w:eastAsia="Times New Roman" w:hAnsi="Times New Roman" w:cs="Times New Roman"/>
              </w:rPr>
              <w:t xml:space="preserve"> - кулон</w:t>
            </w:r>
            <w:r w:rsidRPr="0014539B">
              <w:rPr>
                <w:rFonts w:ascii="Times New Roman" w:eastAsia="Times New Roman" w:hAnsi="Times New Roman" w:cs="Times New Roman"/>
                <w:i/>
              </w:rPr>
              <w:t xml:space="preserve"> (физическая величина)</w:t>
            </w:r>
            <w:r w:rsidRPr="0014539B">
              <w:rPr>
                <w:rFonts w:ascii="Times New Roman" w:eastAsia="Times New Roman" w:hAnsi="Times New Roman" w:cs="Times New Roman"/>
              </w:rPr>
              <w:t xml:space="preserve">, домино </w:t>
            </w:r>
            <w:r w:rsidRPr="0014539B">
              <w:rPr>
                <w:rFonts w:ascii="Times New Roman" w:eastAsia="Times New Roman" w:hAnsi="Times New Roman" w:cs="Times New Roman"/>
                <w:i/>
              </w:rPr>
              <w:t>(костюм)</w:t>
            </w:r>
            <w:r w:rsidRPr="0014539B">
              <w:rPr>
                <w:rFonts w:ascii="Times New Roman" w:eastAsia="Times New Roman" w:hAnsi="Times New Roman" w:cs="Times New Roman"/>
              </w:rPr>
              <w:t xml:space="preserve"> - домино</w:t>
            </w:r>
            <w:r w:rsidRPr="0014539B">
              <w:rPr>
                <w:rFonts w:ascii="Times New Roman" w:eastAsia="Times New Roman" w:hAnsi="Times New Roman" w:cs="Times New Roman"/>
                <w:i/>
              </w:rPr>
              <w:t xml:space="preserve"> (игра)</w:t>
            </w:r>
            <w:r w:rsidRPr="0014539B">
              <w:rPr>
                <w:rFonts w:ascii="Times New Roman" w:eastAsia="Times New Roman" w:hAnsi="Times New Roman" w:cs="Times New Roman"/>
              </w:rPr>
              <w:t>, брак</w:t>
            </w:r>
            <w:r w:rsidRPr="0014539B">
              <w:rPr>
                <w:rFonts w:ascii="Times New Roman" w:eastAsia="Times New Roman" w:hAnsi="Times New Roman" w:cs="Times New Roman"/>
                <w:i/>
              </w:rPr>
              <w:t xml:space="preserve"> (супружество)</w:t>
            </w:r>
            <w:r w:rsidRPr="0014539B">
              <w:rPr>
                <w:rFonts w:ascii="Times New Roman" w:eastAsia="Times New Roman" w:hAnsi="Times New Roman" w:cs="Times New Roman"/>
              </w:rPr>
              <w:t xml:space="preserve"> - брак </w:t>
            </w:r>
            <w:r w:rsidRPr="0014539B">
              <w:rPr>
                <w:rFonts w:ascii="Times New Roman" w:eastAsia="Times New Roman" w:hAnsi="Times New Roman" w:cs="Times New Roman"/>
                <w:i/>
              </w:rPr>
              <w:t>(некачественный товар)</w:t>
            </w:r>
            <w:r w:rsidRPr="0014539B">
              <w:rPr>
                <w:rFonts w:ascii="Times New Roman" w:eastAsia="Times New Roman" w:hAnsi="Times New Roman" w:cs="Times New Roman"/>
              </w:rPr>
              <w:t xml:space="preserve">, бор </w:t>
            </w:r>
            <w:r w:rsidRPr="0014539B">
              <w:rPr>
                <w:rFonts w:ascii="Times New Roman" w:eastAsia="Times New Roman" w:hAnsi="Times New Roman" w:cs="Times New Roman"/>
                <w:i/>
              </w:rPr>
              <w:t>(лес)</w:t>
            </w:r>
            <w:r w:rsidRPr="0014539B">
              <w:rPr>
                <w:rFonts w:ascii="Times New Roman" w:eastAsia="Times New Roman" w:hAnsi="Times New Roman" w:cs="Times New Roman"/>
              </w:rPr>
              <w:t xml:space="preserve"> - бор</w:t>
            </w:r>
            <w:r w:rsidRPr="0014539B">
              <w:rPr>
                <w:rFonts w:ascii="Times New Roman" w:eastAsia="Times New Roman" w:hAnsi="Times New Roman" w:cs="Times New Roman"/>
                <w:i/>
              </w:rPr>
              <w:t xml:space="preserve"> (химический элемент)</w:t>
            </w:r>
            <w:r w:rsidRPr="0014539B">
              <w:rPr>
                <w:rFonts w:ascii="Times New Roman" w:eastAsia="Times New Roman" w:hAnsi="Times New Roman" w:cs="Times New Roman"/>
              </w:rPr>
              <w:t>, зверобой</w:t>
            </w:r>
            <w:r w:rsidRPr="0014539B">
              <w:rPr>
                <w:rFonts w:ascii="Times New Roman" w:eastAsia="Times New Roman" w:hAnsi="Times New Roman" w:cs="Times New Roman"/>
                <w:i/>
              </w:rPr>
              <w:t xml:space="preserve"> (охотник)</w:t>
            </w:r>
            <w:r w:rsidRPr="0014539B">
              <w:rPr>
                <w:rFonts w:ascii="Times New Roman" w:eastAsia="Times New Roman" w:hAnsi="Times New Roman" w:cs="Times New Roman"/>
              </w:rPr>
              <w:t xml:space="preserve"> - зверобой</w:t>
            </w:r>
            <w:r w:rsidRPr="0014539B">
              <w:rPr>
                <w:rFonts w:ascii="Times New Roman" w:eastAsia="Times New Roman" w:hAnsi="Times New Roman" w:cs="Times New Roman"/>
                <w:i/>
              </w:rPr>
              <w:t xml:space="preserve"> (растение)</w:t>
            </w:r>
            <w:r w:rsidRPr="0014539B">
              <w:rPr>
                <w:rFonts w:ascii="Times New Roman" w:eastAsia="Times New Roman" w:hAnsi="Times New Roman" w:cs="Times New Roman"/>
              </w:rPr>
              <w:t>, коса</w:t>
            </w:r>
            <w:r w:rsidRPr="0014539B">
              <w:rPr>
                <w:rFonts w:ascii="Times New Roman" w:eastAsia="Times New Roman" w:hAnsi="Times New Roman" w:cs="Times New Roman"/>
                <w:i/>
              </w:rPr>
              <w:t xml:space="preserve"> (девичья)</w:t>
            </w:r>
            <w:r w:rsidRPr="0014539B">
              <w:rPr>
                <w:rFonts w:ascii="Times New Roman" w:eastAsia="Times New Roman" w:hAnsi="Times New Roman" w:cs="Times New Roman"/>
              </w:rPr>
              <w:t xml:space="preserve"> - коса</w:t>
            </w:r>
            <w:r w:rsidRPr="0014539B">
              <w:rPr>
                <w:rFonts w:ascii="Times New Roman" w:eastAsia="Times New Roman" w:hAnsi="Times New Roman" w:cs="Times New Roman"/>
                <w:i/>
              </w:rPr>
              <w:t xml:space="preserve"> (орудие труда)</w:t>
            </w:r>
            <w:r w:rsidRPr="0014539B">
              <w:rPr>
                <w:rFonts w:ascii="Times New Roman" w:eastAsia="Times New Roman" w:hAnsi="Times New Roman" w:cs="Times New Roman"/>
              </w:rPr>
              <w:t>, лечу</w:t>
            </w:r>
            <w:r w:rsidRPr="0014539B">
              <w:rPr>
                <w:rFonts w:ascii="Times New Roman" w:eastAsia="Times New Roman" w:hAnsi="Times New Roman" w:cs="Times New Roman"/>
                <w:i/>
              </w:rPr>
              <w:t xml:space="preserve"> (по воздуху)</w:t>
            </w:r>
            <w:r w:rsidRPr="0014539B">
              <w:rPr>
                <w:rFonts w:ascii="Times New Roman" w:eastAsia="Times New Roman" w:hAnsi="Times New Roman" w:cs="Times New Roman"/>
              </w:rPr>
              <w:t xml:space="preserve"> - лечу</w:t>
            </w:r>
            <w:r w:rsidRPr="0014539B">
              <w:rPr>
                <w:rFonts w:ascii="Times New Roman" w:eastAsia="Times New Roman" w:hAnsi="Times New Roman" w:cs="Times New Roman"/>
                <w:i/>
              </w:rPr>
              <w:t xml:space="preserve"> (лекарствами)</w:t>
            </w:r>
            <w:r w:rsidRPr="0014539B">
              <w:rPr>
                <w:rFonts w:ascii="Times New Roman" w:eastAsia="Times New Roman" w:hAnsi="Times New Roman" w:cs="Times New Roman"/>
              </w:rPr>
              <w:t>, лейка</w:t>
            </w:r>
            <w:r w:rsidRPr="0014539B">
              <w:rPr>
                <w:rFonts w:ascii="Times New Roman" w:eastAsia="Times New Roman" w:hAnsi="Times New Roman" w:cs="Times New Roman"/>
                <w:i/>
              </w:rPr>
              <w:t xml:space="preserve"> (для полива)</w:t>
            </w:r>
            <w:r w:rsidRPr="0014539B">
              <w:rPr>
                <w:rFonts w:ascii="Times New Roman" w:eastAsia="Times New Roman" w:hAnsi="Times New Roman" w:cs="Times New Roman"/>
              </w:rPr>
              <w:t xml:space="preserve"> - лейка</w:t>
            </w:r>
            <w:r w:rsidRPr="0014539B">
              <w:rPr>
                <w:rFonts w:ascii="Times New Roman" w:eastAsia="Times New Roman" w:hAnsi="Times New Roman" w:cs="Times New Roman"/>
                <w:i/>
              </w:rPr>
              <w:t xml:space="preserve"> (фотоаппарат)</w:t>
            </w:r>
            <w:r w:rsidRPr="0014539B">
              <w:rPr>
                <w:rFonts w:ascii="Times New Roman" w:eastAsia="Times New Roman" w:hAnsi="Times New Roman" w:cs="Times New Roman"/>
              </w:rPr>
              <w:t>, норка</w:t>
            </w:r>
            <w:r w:rsidRPr="0014539B">
              <w:rPr>
                <w:rFonts w:ascii="Times New Roman" w:eastAsia="Times New Roman" w:hAnsi="Times New Roman" w:cs="Times New Roman"/>
                <w:i/>
              </w:rPr>
              <w:t xml:space="preserve"> (животное) </w:t>
            </w:r>
            <w:r w:rsidRPr="0014539B">
              <w:rPr>
                <w:rFonts w:ascii="Times New Roman" w:eastAsia="Times New Roman" w:hAnsi="Times New Roman" w:cs="Times New Roman"/>
              </w:rPr>
              <w:t>- норка</w:t>
            </w:r>
            <w:r w:rsidRPr="0014539B">
              <w:rPr>
                <w:rFonts w:ascii="Times New Roman" w:eastAsia="Times New Roman" w:hAnsi="Times New Roman" w:cs="Times New Roman"/>
                <w:i/>
              </w:rPr>
              <w:t xml:space="preserve"> (маленькая нора)</w:t>
            </w:r>
            <w:r w:rsidRPr="0014539B">
              <w:rPr>
                <w:rFonts w:ascii="Times New Roman" w:eastAsia="Times New Roman" w:hAnsi="Times New Roman" w:cs="Times New Roman"/>
              </w:rPr>
              <w:t>.</w:t>
            </w:r>
          </w:p>
          <w:p w:rsidR="0014539B" w:rsidRPr="0014539B" w:rsidRDefault="0014539B" w:rsidP="0014539B">
            <w:pPr>
              <w:jc w:val="both"/>
              <w:rPr>
                <w:rFonts w:ascii="Times New Roman" w:hAnsi="Times New Roman" w:cs="Times New Roman"/>
                <w:bCs/>
                <w:color w:val="FF0000"/>
                <w:sz w:val="24"/>
                <w:szCs w:val="24"/>
                <w:highlight w:val="yellow"/>
              </w:rPr>
            </w:pPr>
          </w:p>
        </w:tc>
      </w:tr>
      <w:tr w:rsidR="0014539B" w:rsidRPr="005D4D8A" w:rsidTr="009E4FF3">
        <w:trPr>
          <w:trHeight w:val="6793"/>
        </w:trPr>
        <w:tc>
          <w:tcPr>
            <w:tcW w:w="1230" w:type="pct"/>
            <w:vMerge/>
            <w:shd w:val="clear" w:color="auto" w:fill="auto"/>
          </w:tcPr>
          <w:p w:rsidR="0014539B" w:rsidRPr="00FA56FF" w:rsidRDefault="0014539B" w:rsidP="006856F7">
            <w:pPr>
              <w:widowControl w:val="0"/>
              <w:shd w:val="clear" w:color="auto" w:fill="FFFFFF" w:themeFill="background1"/>
              <w:tabs>
                <w:tab w:val="left" w:pos="540"/>
              </w:tabs>
              <w:autoSpaceDE w:val="0"/>
              <w:autoSpaceDN w:val="0"/>
              <w:adjustRightInd w:val="0"/>
              <w:spacing w:after="160" w:line="259" w:lineRule="auto"/>
              <w:ind w:firstLine="34"/>
              <w:contextualSpacing/>
              <w:jc w:val="both"/>
              <w:rPr>
                <w:rFonts w:ascii="Times New Roman" w:hAnsi="Times New Roman" w:cs="Times New Roman"/>
                <w:b/>
              </w:rPr>
            </w:pPr>
          </w:p>
        </w:tc>
        <w:tc>
          <w:tcPr>
            <w:tcW w:w="1063" w:type="pct"/>
            <w:shd w:val="clear" w:color="auto" w:fill="auto"/>
          </w:tcPr>
          <w:p w:rsidR="0014539B" w:rsidRPr="00FA56FF" w:rsidRDefault="0014539B" w:rsidP="00FA56FF">
            <w:pPr>
              <w:pBdr>
                <w:top w:val="nil"/>
                <w:left w:val="nil"/>
                <w:bottom w:val="nil"/>
                <w:right w:val="nil"/>
                <w:between w:val="nil"/>
              </w:pBdr>
              <w:tabs>
                <w:tab w:val="left" w:pos="709"/>
              </w:tabs>
              <w:spacing w:line="276" w:lineRule="auto"/>
              <w:rPr>
                <w:rFonts w:ascii="Times New Roman" w:eastAsia="Calibri" w:hAnsi="Times New Roman" w:cs="Times New Roman"/>
                <w:color w:val="000000"/>
              </w:rPr>
            </w:pPr>
            <w:r w:rsidRPr="00FA56FF">
              <w:rPr>
                <w:rFonts w:ascii="Times New Roman" w:hAnsi="Times New Roman" w:cs="Times New Roman"/>
                <w:color w:val="000000"/>
              </w:rPr>
              <w:t>2. Адекватно интерпретирует основные проявления взаимосвязи языковых уровней и взаимоотношения подсистем языка.</w:t>
            </w:r>
          </w:p>
          <w:p w:rsidR="0014539B" w:rsidRPr="00FA56FF" w:rsidRDefault="0014539B" w:rsidP="00FA56FF">
            <w:pPr>
              <w:rPr>
                <w:rFonts w:ascii="Times New Roman" w:hAnsi="Times New Roman" w:cs="Times New Roman"/>
              </w:rPr>
            </w:pPr>
          </w:p>
          <w:p w:rsidR="0014539B" w:rsidRPr="00FA56FF" w:rsidRDefault="0014539B" w:rsidP="00FA56FF">
            <w:pPr>
              <w:rPr>
                <w:rFonts w:ascii="Times New Roman" w:hAnsi="Times New Roman" w:cs="Times New Roman"/>
              </w:rPr>
            </w:pPr>
          </w:p>
          <w:p w:rsidR="0014539B" w:rsidRPr="00FA56FF" w:rsidRDefault="0014539B" w:rsidP="00FA56FF">
            <w:pPr>
              <w:rPr>
                <w:rFonts w:ascii="Times New Roman" w:hAnsi="Times New Roman" w:cs="Times New Roman"/>
              </w:rPr>
            </w:pPr>
          </w:p>
          <w:p w:rsidR="00632CFA" w:rsidRDefault="00632CFA" w:rsidP="00FA56FF">
            <w:pPr>
              <w:rPr>
                <w:rFonts w:ascii="Times New Roman" w:hAnsi="Times New Roman" w:cs="Times New Roman"/>
              </w:rPr>
            </w:pPr>
          </w:p>
          <w:p w:rsidR="00632CFA" w:rsidRDefault="00632CFA" w:rsidP="00FA56FF">
            <w:pPr>
              <w:rPr>
                <w:rFonts w:ascii="Times New Roman" w:hAnsi="Times New Roman" w:cs="Times New Roman"/>
              </w:rPr>
            </w:pPr>
          </w:p>
          <w:p w:rsidR="00632CFA" w:rsidRDefault="00632CFA" w:rsidP="00FA56FF">
            <w:pPr>
              <w:rPr>
                <w:rFonts w:ascii="Times New Roman" w:hAnsi="Times New Roman" w:cs="Times New Roman"/>
              </w:rPr>
            </w:pPr>
          </w:p>
          <w:p w:rsidR="00632CFA" w:rsidRDefault="00632CFA" w:rsidP="00FA56FF">
            <w:pPr>
              <w:rPr>
                <w:rFonts w:ascii="Times New Roman" w:hAnsi="Times New Roman" w:cs="Times New Roman"/>
              </w:rPr>
            </w:pPr>
          </w:p>
          <w:p w:rsidR="00632CFA" w:rsidRDefault="00632CFA" w:rsidP="00FA56FF">
            <w:pPr>
              <w:rPr>
                <w:rFonts w:ascii="Times New Roman" w:hAnsi="Times New Roman" w:cs="Times New Roman"/>
              </w:rPr>
            </w:pPr>
          </w:p>
          <w:p w:rsidR="00632CFA" w:rsidRDefault="00632CFA" w:rsidP="00FA56FF">
            <w:pPr>
              <w:rPr>
                <w:rFonts w:ascii="Times New Roman" w:hAnsi="Times New Roman" w:cs="Times New Roman"/>
              </w:rPr>
            </w:pPr>
          </w:p>
          <w:p w:rsidR="00632CFA" w:rsidRDefault="00632CFA" w:rsidP="00FA56FF">
            <w:pPr>
              <w:rPr>
                <w:rFonts w:ascii="Times New Roman" w:hAnsi="Times New Roman" w:cs="Times New Roman"/>
              </w:rPr>
            </w:pPr>
          </w:p>
          <w:p w:rsidR="00632CFA" w:rsidRDefault="00632CFA" w:rsidP="00FA56FF">
            <w:pPr>
              <w:rPr>
                <w:rFonts w:ascii="Times New Roman" w:hAnsi="Times New Roman" w:cs="Times New Roman"/>
              </w:rPr>
            </w:pPr>
          </w:p>
          <w:p w:rsidR="00632CFA" w:rsidRDefault="00632CFA" w:rsidP="00FA56FF">
            <w:pPr>
              <w:rPr>
                <w:rFonts w:ascii="Times New Roman" w:hAnsi="Times New Roman" w:cs="Times New Roman"/>
              </w:rPr>
            </w:pPr>
          </w:p>
          <w:p w:rsidR="00632CFA" w:rsidRDefault="00632CFA" w:rsidP="00FA56FF">
            <w:pPr>
              <w:rPr>
                <w:rFonts w:ascii="Times New Roman" w:hAnsi="Times New Roman" w:cs="Times New Roman"/>
              </w:rPr>
            </w:pPr>
          </w:p>
          <w:p w:rsidR="00632CFA" w:rsidRDefault="00632CFA" w:rsidP="00FA56FF">
            <w:pPr>
              <w:rPr>
                <w:rFonts w:ascii="Times New Roman" w:hAnsi="Times New Roman" w:cs="Times New Roman"/>
              </w:rPr>
            </w:pPr>
          </w:p>
          <w:p w:rsidR="00632CFA" w:rsidRDefault="00632CFA" w:rsidP="00FA56FF">
            <w:pPr>
              <w:rPr>
                <w:rFonts w:ascii="Times New Roman" w:hAnsi="Times New Roman" w:cs="Times New Roman"/>
              </w:rPr>
            </w:pPr>
          </w:p>
          <w:p w:rsidR="00632CFA" w:rsidRDefault="00632CFA" w:rsidP="00FA56FF">
            <w:pPr>
              <w:rPr>
                <w:rFonts w:ascii="Times New Roman" w:hAnsi="Times New Roman" w:cs="Times New Roman"/>
              </w:rPr>
            </w:pPr>
          </w:p>
          <w:p w:rsidR="00632CFA" w:rsidRDefault="00632CFA" w:rsidP="00FA56FF">
            <w:pPr>
              <w:rPr>
                <w:rFonts w:ascii="Times New Roman" w:hAnsi="Times New Roman" w:cs="Times New Roman"/>
              </w:rPr>
            </w:pPr>
          </w:p>
          <w:p w:rsidR="00145C42" w:rsidRDefault="00145C42" w:rsidP="00FA56FF">
            <w:pPr>
              <w:rPr>
                <w:rFonts w:ascii="Times New Roman" w:hAnsi="Times New Roman" w:cs="Times New Roman"/>
              </w:rPr>
            </w:pPr>
          </w:p>
          <w:p w:rsidR="00304455" w:rsidRDefault="00304455" w:rsidP="00FA56FF">
            <w:pPr>
              <w:rPr>
                <w:rFonts w:ascii="Times New Roman" w:hAnsi="Times New Roman" w:cs="Times New Roman"/>
              </w:rPr>
            </w:pPr>
          </w:p>
          <w:p w:rsidR="0014539B" w:rsidRPr="00FA56FF" w:rsidRDefault="0014539B" w:rsidP="00FA56FF">
            <w:pPr>
              <w:rPr>
                <w:rFonts w:ascii="Times New Roman" w:hAnsi="Times New Roman" w:cs="Times New Roman"/>
              </w:rPr>
            </w:pPr>
            <w:r w:rsidRPr="00FA56FF">
              <w:rPr>
                <w:rFonts w:ascii="Times New Roman" w:hAnsi="Times New Roman" w:cs="Times New Roman"/>
              </w:rPr>
              <w:t>3. Адекватно применяет понятийный аппарат изучаемой дисциплины; соблюдает основные особенности научного стиля в устной и письменной речи.</w:t>
            </w:r>
          </w:p>
          <w:p w:rsidR="0014539B" w:rsidRPr="00FA56FF" w:rsidRDefault="0014539B" w:rsidP="00FA56FF">
            <w:pPr>
              <w:rPr>
                <w:rFonts w:ascii="Times New Roman" w:hAnsi="Times New Roman" w:cs="Times New Roman"/>
              </w:rPr>
            </w:pPr>
          </w:p>
          <w:p w:rsidR="0014539B" w:rsidRPr="00FA56FF" w:rsidRDefault="0014539B" w:rsidP="006856F7">
            <w:pPr>
              <w:widowControl w:val="0"/>
              <w:shd w:val="clear" w:color="auto" w:fill="FFFFFF" w:themeFill="background1"/>
              <w:tabs>
                <w:tab w:val="left" w:pos="540"/>
              </w:tabs>
              <w:autoSpaceDE w:val="0"/>
              <w:autoSpaceDN w:val="0"/>
              <w:adjustRightInd w:val="0"/>
              <w:spacing w:after="160" w:line="259" w:lineRule="auto"/>
              <w:ind w:hanging="12"/>
              <w:contextualSpacing/>
              <w:jc w:val="both"/>
              <w:rPr>
                <w:rFonts w:ascii="Times New Roman" w:hAnsi="Times New Roman" w:cs="Times New Roman"/>
                <w:color w:val="000000"/>
              </w:rPr>
            </w:pPr>
          </w:p>
        </w:tc>
        <w:tc>
          <w:tcPr>
            <w:tcW w:w="2707" w:type="pct"/>
            <w:shd w:val="clear" w:color="auto" w:fill="auto"/>
          </w:tcPr>
          <w:p w:rsidR="0014539B" w:rsidRDefault="0014539B" w:rsidP="0014539B">
            <w:pPr>
              <w:jc w:val="center"/>
              <w:rPr>
                <w:rFonts w:ascii="Times New Roman" w:eastAsia="Times New Roman" w:hAnsi="Times New Roman" w:cs="Times New Roman"/>
                <w:b/>
                <w:i/>
                <w:sz w:val="24"/>
                <w:szCs w:val="24"/>
              </w:rPr>
            </w:pPr>
            <w:r w:rsidRPr="00AE54D8">
              <w:rPr>
                <w:rFonts w:ascii="Times New Roman" w:eastAsia="Times New Roman" w:hAnsi="Times New Roman" w:cs="Times New Roman"/>
                <w:b/>
                <w:i/>
                <w:sz w:val="24"/>
                <w:szCs w:val="24"/>
              </w:rPr>
              <w:lastRenderedPageBreak/>
              <w:t xml:space="preserve">Задание </w:t>
            </w:r>
            <w:r>
              <w:rPr>
                <w:rFonts w:ascii="Times New Roman" w:eastAsia="Times New Roman" w:hAnsi="Times New Roman" w:cs="Times New Roman"/>
                <w:b/>
                <w:i/>
                <w:sz w:val="24"/>
                <w:szCs w:val="24"/>
              </w:rPr>
              <w:t>1</w:t>
            </w:r>
            <w:r w:rsidRPr="00AE54D8">
              <w:rPr>
                <w:rFonts w:ascii="Times New Roman" w:eastAsia="Times New Roman" w:hAnsi="Times New Roman" w:cs="Times New Roman"/>
                <w:b/>
                <w:i/>
                <w:sz w:val="24"/>
                <w:szCs w:val="24"/>
              </w:rPr>
              <w:t>.</w:t>
            </w:r>
          </w:p>
          <w:p w:rsidR="00632CFA" w:rsidRPr="00145C42" w:rsidRDefault="00304455" w:rsidP="00632CFA">
            <w:pPr>
              <w:jc w:val="both"/>
              <w:rPr>
                <w:rFonts w:ascii="Times New Roman" w:eastAsia="Times New Roman" w:hAnsi="Times New Roman" w:cs="Times New Roman"/>
                <w:b/>
              </w:rPr>
            </w:pPr>
            <w:r>
              <w:rPr>
                <w:rFonts w:ascii="Times New Roman" w:eastAsia="Times New Roman" w:hAnsi="Times New Roman" w:cs="Times New Roman"/>
                <w:b/>
              </w:rPr>
              <w:t>2. </w:t>
            </w:r>
            <w:r w:rsidR="00632CFA" w:rsidRPr="00145C42">
              <w:rPr>
                <w:rFonts w:ascii="Times New Roman" w:eastAsia="Times New Roman" w:hAnsi="Times New Roman" w:cs="Times New Roman"/>
                <w:b/>
              </w:rPr>
              <w:t>Установите, в какие языковые семьи в соответствии с генеалогической классификацией языков входят языки:</w:t>
            </w:r>
          </w:p>
          <w:p w:rsidR="00632CFA" w:rsidRDefault="00632CFA" w:rsidP="00632CFA">
            <w:pPr>
              <w:jc w:val="both"/>
              <w:rPr>
                <w:rFonts w:ascii="Times New Roman" w:eastAsia="Times New Roman" w:hAnsi="Times New Roman" w:cs="Times New Roman"/>
              </w:rPr>
            </w:pPr>
            <w:r w:rsidRPr="00632CFA">
              <w:rPr>
                <w:rFonts w:ascii="Times New Roman" w:eastAsia="Times New Roman" w:hAnsi="Times New Roman" w:cs="Times New Roman"/>
              </w:rPr>
              <w:t>Чешский, немецкий, турецкий, азербайджанский, арабский, осетинский, словацкий, итальянский, английский, китайский, туркменский,  вьетнамский, грузинский, венгерский, японский, болгарский, литовский, финский, мордовский, татарский, эстонский, аварский, башкирский, ирокезский, майя, пушту.</w:t>
            </w:r>
          </w:p>
          <w:p w:rsidR="00632CFA" w:rsidRDefault="00632CFA" w:rsidP="00632CFA">
            <w:pPr>
              <w:jc w:val="center"/>
              <w:rPr>
                <w:rFonts w:ascii="Times New Roman" w:eastAsia="Times New Roman" w:hAnsi="Times New Roman" w:cs="Times New Roman"/>
                <w:b/>
                <w:i/>
                <w:sz w:val="24"/>
                <w:szCs w:val="24"/>
              </w:rPr>
            </w:pPr>
            <w:r w:rsidRPr="00AE54D8">
              <w:rPr>
                <w:rFonts w:ascii="Times New Roman" w:eastAsia="Times New Roman" w:hAnsi="Times New Roman" w:cs="Times New Roman"/>
                <w:b/>
                <w:i/>
                <w:sz w:val="24"/>
                <w:szCs w:val="24"/>
              </w:rPr>
              <w:t xml:space="preserve">Задание </w:t>
            </w:r>
            <w:r>
              <w:rPr>
                <w:rFonts w:ascii="Times New Roman" w:eastAsia="Times New Roman" w:hAnsi="Times New Roman" w:cs="Times New Roman"/>
                <w:b/>
                <w:i/>
                <w:sz w:val="24"/>
                <w:szCs w:val="24"/>
              </w:rPr>
              <w:t>2</w:t>
            </w:r>
            <w:r w:rsidRPr="00AE54D8">
              <w:rPr>
                <w:rFonts w:ascii="Times New Roman" w:eastAsia="Times New Roman" w:hAnsi="Times New Roman" w:cs="Times New Roman"/>
                <w:b/>
                <w:i/>
                <w:sz w:val="24"/>
                <w:szCs w:val="24"/>
              </w:rPr>
              <w:t>.</w:t>
            </w:r>
          </w:p>
          <w:p w:rsidR="00632CFA" w:rsidRPr="00145C42" w:rsidRDefault="00632CFA" w:rsidP="00632CFA">
            <w:pPr>
              <w:jc w:val="both"/>
              <w:rPr>
                <w:rFonts w:ascii="Times New Roman" w:eastAsia="Times New Roman" w:hAnsi="Times New Roman" w:cs="Times New Roman"/>
                <w:b/>
                <w:sz w:val="24"/>
                <w:szCs w:val="24"/>
              </w:rPr>
            </w:pPr>
            <w:r w:rsidRPr="00145C42">
              <w:rPr>
                <w:rFonts w:ascii="Times New Roman" w:eastAsia="Times New Roman" w:hAnsi="Times New Roman" w:cs="Times New Roman"/>
                <w:b/>
                <w:sz w:val="24"/>
                <w:szCs w:val="24"/>
              </w:rPr>
              <w:t xml:space="preserve">Установите, каким путем возникли следующие омонимы. В необходимых случаях воспользуйтесь этимологическим словарем. </w:t>
            </w:r>
          </w:p>
          <w:p w:rsidR="0014539B" w:rsidRDefault="00632CFA" w:rsidP="00632CFA">
            <w:pPr>
              <w:jc w:val="both"/>
              <w:rPr>
                <w:rFonts w:ascii="Times New Roman" w:eastAsia="Times New Roman" w:hAnsi="Times New Roman" w:cs="Times New Roman"/>
                <w:sz w:val="24"/>
                <w:szCs w:val="24"/>
              </w:rPr>
            </w:pPr>
            <w:r w:rsidRPr="00632CFA">
              <w:rPr>
                <w:rFonts w:ascii="Times New Roman" w:eastAsia="Times New Roman" w:hAnsi="Times New Roman" w:cs="Times New Roman"/>
                <w:sz w:val="24"/>
                <w:szCs w:val="24"/>
              </w:rPr>
              <w:t>Есть</w:t>
            </w:r>
            <w:r w:rsidRPr="00632CFA">
              <w:rPr>
                <w:rFonts w:ascii="Times New Roman" w:eastAsia="Times New Roman" w:hAnsi="Times New Roman" w:cs="Times New Roman"/>
                <w:i/>
                <w:sz w:val="24"/>
                <w:szCs w:val="24"/>
              </w:rPr>
              <w:t xml:space="preserve"> (быть)</w:t>
            </w:r>
            <w:r w:rsidRPr="00632CFA">
              <w:rPr>
                <w:rFonts w:ascii="Times New Roman" w:eastAsia="Times New Roman" w:hAnsi="Times New Roman" w:cs="Times New Roman"/>
                <w:sz w:val="24"/>
                <w:szCs w:val="24"/>
              </w:rPr>
              <w:t xml:space="preserve"> - есть</w:t>
            </w:r>
            <w:r w:rsidRPr="00632CFA">
              <w:rPr>
                <w:rFonts w:ascii="Times New Roman" w:eastAsia="Times New Roman" w:hAnsi="Times New Roman" w:cs="Times New Roman"/>
                <w:i/>
                <w:sz w:val="24"/>
                <w:szCs w:val="24"/>
              </w:rPr>
              <w:t xml:space="preserve"> (кушать)</w:t>
            </w:r>
            <w:r w:rsidRPr="00632CFA">
              <w:rPr>
                <w:rFonts w:ascii="Times New Roman" w:eastAsia="Times New Roman" w:hAnsi="Times New Roman" w:cs="Times New Roman"/>
                <w:sz w:val="24"/>
                <w:szCs w:val="24"/>
              </w:rPr>
              <w:t>, кулон</w:t>
            </w:r>
            <w:r w:rsidRPr="00632CFA">
              <w:rPr>
                <w:rFonts w:ascii="Times New Roman" w:eastAsia="Times New Roman" w:hAnsi="Times New Roman" w:cs="Times New Roman"/>
                <w:i/>
                <w:sz w:val="24"/>
                <w:szCs w:val="24"/>
              </w:rPr>
              <w:t xml:space="preserve"> (украшение)</w:t>
            </w:r>
            <w:r w:rsidRPr="00632CFA">
              <w:rPr>
                <w:rFonts w:ascii="Times New Roman" w:eastAsia="Times New Roman" w:hAnsi="Times New Roman" w:cs="Times New Roman"/>
                <w:sz w:val="24"/>
                <w:szCs w:val="24"/>
              </w:rPr>
              <w:t xml:space="preserve"> - кулон</w:t>
            </w:r>
            <w:r w:rsidRPr="00632CFA">
              <w:rPr>
                <w:rFonts w:ascii="Times New Roman" w:eastAsia="Times New Roman" w:hAnsi="Times New Roman" w:cs="Times New Roman"/>
                <w:i/>
                <w:sz w:val="24"/>
                <w:szCs w:val="24"/>
              </w:rPr>
              <w:t xml:space="preserve"> (физическая величина)</w:t>
            </w:r>
            <w:r w:rsidRPr="00632CFA">
              <w:rPr>
                <w:rFonts w:ascii="Times New Roman" w:eastAsia="Times New Roman" w:hAnsi="Times New Roman" w:cs="Times New Roman"/>
                <w:sz w:val="24"/>
                <w:szCs w:val="24"/>
              </w:rPr>
              <w:t xml:space="preserve">, домино </w:t>
            </w:r>
            <w:r w:rsidRPr="00632CFA">
              <w:rPr>
                <w:rFonts w:ascii="Times New Roman" w:eastAsia="Times New Roman" w:hAnsi="Times New Roman" w:cs="Times New Roman"/>
                <w:i/>
                <w:sz w:val="24"/>
                <w:szCs w:val="24"/>
              </w:rPr>
              <w:t>(костюм)</w:t>
            </w:r>
            <w:r w:rsidRPr="00632CFA">
              <w:rPr>
                <w:rFonts w:ascii="Times New Roman" w:eastAsia="Times New Roman" w:hAnsi="Times New Roman" w:cs="Times New Roman"/>
                <w:sz w:val="24"/>
                <w:szCs w:val="24"/>
              </w:rPr>
              <w:t xml:space="preserve"> - домино</w:t>
            </w:r>
            <w:r w:rsidRPr="00632CFA">
              <w:rPr>
                <w:rFonts w:ascii="Times New Roman" w:eastAsia="Times New Roman" w:hAnsi="Times New Roman" w:cs="Times New Roman"/>
                <w:i/>
                <w:sz w:val="24"/>
                <w:szCs w:val="24"/>
              </w:rPr>
              <w:t xml:space="preserve"> (игра)</w:t>
            </w:r>
            <w:r w:rsidRPr="00632CFA">
              <w:rPr>
                <w:rFonts w:ascii="Times New Roman" w:eastAsia="Times New Roman" w:hAnsi="Times New Roman" w:cs="Times New Roman"/>
                <w:sz w:val="24"/>
                <w:szCs w:val="24"/>
              </w:rPr>
              <w:t>, брак</w:t>
            </w:r>
            <w:r w:rsidRPr="00632CFA">
              <w:rPr>
                <w:rFonts w:ascii="Times New Roman" w:eastAsia="Times New Roman" w:hAnsi="Times New Roman" w:cs="Times New Roman"/>
                <w:i/>
                <w:sz w:val="24"/>
                <w:szCs w:val="24"/>
              </w:rPr>
              <w:t xml:space="preserve"> (супружество)</w:t>
            </w:r>
            <w:r w:rsidRPr="00632CFA">
              <w:rPr>
                <w:rFonts w:ascii="Times New Roman" w:eastAsia="Times New Roman" w:hAnsi="Times New Roman" w:cs="Times New Roman"/>
                <w:sz w:val="24"/>
                <w:szCs w:val="24"/>
              </w:rPr>
              <w:t xml:space="preserve"> - брак </w:t>
            </w:r>
            <w:r w:rsidRPr="00632CFA">
              <w:rPr>
                <w:rFonts w:ascii="Times New Roman" w:eastAsia="Times New Roman" w:hAnsi="Times New Roman" w:cs="Times New Roman"/>
                <w:i/>
                <w:sz w:val="24"/>
                <w:szCs w:val="24"/>
              </w:rPr>
              <w:t>(некачественный товар)</w:t>
            </w:r>
            <w:r w:rsidRPr="00632CFA">
              <w:rPr>
                <w:rFonts w:ascii="Times New Roman" w:eastAsia="Times New Roman" w:hAnsi="Times New Roman" w:cs="Times New Roman"/>
                <w:sz w:val="24"/>
                <w:szCs w:val="24"/>
              </w:rPr>
              <w:t xml:space="preserve">, бор </w:t>
            </w:r>
            <w:r w:rsidRPr="00632CFA">
              <w:rPr>
                <w:rFonts w:ascii="Times New Roman" w:eastAsia="Times New Roman" w:hAnsi="Times New Roman" w:cs="Times New Roman"/>
                <w:i/>
                <w:sz w:val="24"/>
                <w:szCs w:val="24"/>
              </w:rPr>
              <w:t>(лес)</w:t>
            </w:r>
            <w:r w:rsidRPr="00632CFA">
              <w:rPr>
                <w:rFonts w:ascii="Times New Roman" w:eastAsia="Times New Roman" w:hAnsi="Times New Roman" w:cs="Times New Roman"/>
                <w:sz w:val="24"/>
                <w:szCs w:val="24"/>
              </w:rPr>
              <w:t xml:space="preserve"> - бор</w:t>
            </w:r>
            <w:r w:rsidRPr="00632CFA">
              <w:rPr>
                <w:rFonts w:ascii="Times New Roman" w:eastAsia="Times New Roman" w:hAnsi="Times New Roman" w:cs="Times New Roman"/>
                <w:i/>
                <w:sz w:val="24"/>
                <w:szCs w:val="24"/>
              </w:rPr>
              <w:t xml:space="preserve"> (химический элемент)</w:t>
            </w:r>
            <w:r w:rsidRPr="00632CFA">
              <w:rPr>
                <w:rFonts w:ascii="Times New Roman" w:eastAsia="Times New Roman" w:hAnsi="Times New Roman" w:cs="Times New Roman"/>
                <w:sz w:val="24"/>
                <w:szCs w:val="24"/>
              </w:rPr>
              <w:t>, зверобой</w:t>
            </w:r>
            <w:r w:rsidRPr="00632CFA">
              <w:rPr>
                <w:rFonts w:ascii="Times New Roman" w:eastAsia="Times New Roman" w:hAnsi="Times New Roman" w:cs="Times New Roman"/>
                <w:i/>
                <w:sz w:val="24"/>
                <w:szCs w:val="24"/>
              </w:rPr>
              <w:t xml:space="preserve"> (охотник)</w:t>
            </w:r>
            <w:r w:rsidRPr="00632CFA">
              <w:rPr>
                <w:rFonts w:ascii="Times New Roman" w:eastAsia="Times New Roman" w:hAnsi="Times New Roman" w:cs="Times New Roman"/>
                <w:sz w:val="24"/>
                <w:szCs w:val="24"/>
              </w:rPr>
              <w:t xml:space="preserve"> - зверобой</w:t>
            </w:r>
            <w:r w:rsidRPr="00632CFA">
              <w:rPr>
                <w:rFonts w:ascii="Times New Roman" w:eastAsia="Times New Roman" w:hAnsi="Times New Roman" w:cs="Times New Roman"/>
                <w:i/>
                <w:sz w:val="24"/>
                <w:szCs w:val="24"/>
              </w:rPr>
              <w:t xml:space="preserve"> (растение)</w:t>
            </w:r>
            <w:r w:rsidRPr="00632CFA">
              <w:rPr>
                <w:rFonts w:ascii="Times New Roman" w:eastAsia="Times New Roman" w:hAnsi="Times New Roman" w:cs="Times New Roman"/>
                <w:sz w:val="24"/>
                <w:szCs w:val="24"/>
              </w:rPr>
              <w:t>, коса</w:t>
            </w:r>
            <w:r w:rsidRPr="00632CFA">
              <w:rPr>
                <w:rFonts w:ascii="Times New Roman" w:eastAsia="Times New Roman" w:hAnsi="Times New Roman" w:cs="Times New Roman"/>
                <w:i/>
                <w:sz w:val="24"/>
                <w:szCs w:val="24"/>
              </w:rPr>
              <w:t xml:space="preserve"> (девичья)</w:t>
            </w:r>
            <w:r w:rsidRPr="00632CFA">
              <w:rPr>
                <w:rFonts w:ascii="Times New Roman" w:eastAsia="Times New Roman" w:hAnsi="Times New Roman" w:cs="Times New Roman"/>
                <w:sz w:val="24"/>
                <w:szCs w:val="24"/>
              </w:rPr>
              <w:t xml:space="preserve"> - коса</w:t>
            </w:r>
            <w:r w:rsidRPr="00632CFA">
              <w:rPr>
                <w:rFonts w:ascii="Times New Roman" w:eastAsia="Times New Roman" w:hAnsi="Times New Roman" w:cs="Times New Roman"/>
                <w:i/>
                <w:sz w:val="24"/>
                <w:szCs w:val="24"/>
              </w:rPr>
              <w:t xml:space="preserve"> (орудие труда)</w:t>
            </w:r>
            <w:r w:rsidRPr="00632CFA">
              <w:rPr>
                <w:rFonts w:ascii="Times New Roman" w:eastAsia="Times New Roman" w:hAnsi="Times New Roman" w:cs="Times New Roman"/>
                <w:sz w:val="24"/>
                <w:szCs w:val="24"/>
              </w:rPr>
              <w:t>, лечу</w:t>
            </w:r>
            <w:r w:rsidRPr="00632CFA">
              <w:rPr>
                <w:rFonts w:ascii="Times New Roman" w:eastAsia="Times New Roman" w:hAnsi="Times New Roman" w:cs="Times New Roman"/>
                <w:i/>
                <w:sz w:val="24"/>
                <w:szCs w:val="24"/>
              </w:rPr>
              <w:t xml:space="preserve"> (по воздуху)</w:t>
            </w:r>
            <w:r w:rsidRPr="00632CFA">
              <w:rPr>
                <w:rFonts w:ascii="Times New Roman" w:eastAsia="Times New Roman" w:hAnsi="Times New Roman" w:cs="Times New Roman"/>
                <w:sz w:val="24"/>
                <w:szCs w:val="24"/>
              </w:rPr>
              <w:t xml:space="preserve"> - лечу</w:t>
            </w:r>
            <w:r w:rsidRPr="00632CFA">
              <w:rPr>
                <w:rFonts w:ascii="Times New Roman" w:eastAsia="Times New Roman" w:hAnsi="Times New Roman" w:cs="Times New Roman"/>
                <w:i/>
                <w:sz w:val="24"/>
                <w:szCs w:val="24"/>
              </w:rPr>
              <w:t xml:space="preserve"> (лекарствами)</w:t>
            </w:r>
            <w:r w:rsidRPr="00632CFA">
              <w:rPr>
                <w:rFonts w:ascii="Times New Roman" w:eastAsia="Times New Roman" w:hAnsi="Times New Roman" w:cs="Times New Roman"/>
                <w:sz w:val="24"/>
                <w:szCs w:val="24"/>
              </w:rPr>
              <w:t>, лейка</w:t>
            </w:r>
            <w:r w:rsidRPr="00632CFA">
              <w:rPr>
                <w:rFonts w:ascii="Times New Roman" w:eastAsia="Times New Roman" w:hAnsi="Times New Roman" w:cs="Times New Roman"/>
                <w:i/>
                <w:sz w:val="24"/>
                <w:szCs w:val="24"/>
              </w:rPr>
              <w:t xml:space="preserve"> (для полива)</w:t>
            </w:r>
            <w:r w:rsidRPr="00632CFA">
              <w:rPr>
                <w:rFonts w:ascii="Times New Roman" w:eastAsia="Times New Roman" w:hAnsi="Times New Roman" w:cs="Times New Roman"/>
                <w:sz w:val="24"/>
                <w:szCs w:val="24"/>
              </w:rPr>
              <w:t xml:space="preserve"> - лейка</w:t>
            </w:r>
            <w:r w:rsidRPr="00632CFA">
              <w:rPr>
                <w:rFonts w:ascii="Times New Roman" w:eastAsia="Times New Roman" w:hAnsi="Times New Roman" w:cs="Times New Roman"/>
                <w:i/>
                <w:sz w:val="24"/>
                <w:szCs w:val="24"/>
              </w:rPr>
              <w:t xml:space="preserve"> (фотоаппарат)</w:t>
            </w:r>
            <w:r w:rsidRPr="00632CFA">
              <w:rPr>
                <w:rFonts w:ascii="Times New Roman" w:eastAsia="Times New Roman" w:hAnsi="Times New Roman" w:cs="Times New Roman"/>
                <w:sz w:val="24"/>
                <w:szCs w:val="24"/>
              </w:rPr>
              <w:t>, норка</w:t>
            </w:r>
            <w:r w:rsidRPr="00632CFA">
              <w:rPr>
                <w:rFonts w:ascii="Times New Roman" w:eastAsia="Times New Roman" w:hAnsi="Times New Roman" w:cs="Times New Roman"/>
                <w:i/>
                <w:sz w:val="24"/>
                <w:szCs w:val="24"/>
              </w:rPr>
              <w:t xml:space="preserve"> (животное) </w:t>
            </w:r>
            <w:r w:rsidRPr="00632CFA">
              <w:rPr>
                <w:rFonts w:ascii="Times New Roman" w:eastAsia="Times New Roman" w:hAnsi="Times New Roman" w:cs="Times New Roman"/>
                <w:sz w:val="24"/>
                <w:szCs w:val="24"/>
              </w:rPr>
              <w:t>- норка</w:t>
            </w:r>
            <w:r w:rsidRPr="00632CFA">
              <w:rPr>
                <w:rFonts w:ascii="Times New Roman" w:eastAsia="Times New Roman" w:hAnsi="Times New Roman" w:cs="Times New Roman"/>
                <w:i/>
                <w:sz w:val="24"/>
                <w:szCs w:val="24"/>
              </w:rPr>
              <w:t xml:space="preserve"> (маленькая нора)</w:t>
            </w:r>
            <w:r w:rsidRPr="00632CFA">
              <w:rPr>
                <w:rFonts w:ascii="Times New Roman" w:eastAsia="Times New Roman" w:hAnsi="Times New Roman" w:cs="Times New Roman"/>
                <w:sz w:val="24"/>
                <w:szCs w:val="24"/>
              </w:rPr>
              <w:t>.</w:t>
            </w:r>
          </w:p>
          <w:p w:rsidR="00145C42" w:rsidRDefault="00145C42" w:rsidP="00632CFA">
            <w:pPr>
              <w:jc w:val="both"/>
              <w:rPr>
                <w:rFonts w:ascii="Times New Roman" w:eastAsia="Times New Roman" w:hAnsi="Times New Roman" w:cs="Times New Roman"/>
                <w:sz w:val="24"/>
                <w:szCs w:val="24"/>
              </w:rPr>
            </w:pPr>
          </w:p>
          <w:p w:rsidR="00145C42" w:rsidRPr="00145C42" w:rsidRDefault="00145C42" w:rsidP="00145C42">
            <w:pPr>
              <w:autoSpaceDE w:val="0"/>
              <w:autoSpaceDN w:val="0"/>
              <w:adjustRightInd w:val="0"/>
              <w:jc w:val="center"/>
              <w:rPr>
                <w:rFonts w:ascii="Times New Roman" w:hAnsi="Times New Roman" w:cs="Times New Roman"/>
                <w:b/>
                <w:bCs/>
                <w:i/>
                <w:color w:val="000000"/>
                <w:sz w:val="24"/>
                <w:szCs w:val="24"/>
              </w:rPr>
            </w:pPr>
            <w:r w:rsidRPr="00145C42">
              <w:rPr>
                <w:rFonts w:ascii="Times New Roman" w:hAnsi="Times New Roman" w:cs="Times New Roman"/>
                <w:b/>
                <w:bCs/>
                <w:i/>
                <w:color w:val="000000"/>
                <w:sz w:val="24"/>
                <w:szCs w:val="24"/>
              </w:rPr>
              <w:t>Задание 1.</w:t>
            </w:r>
          </w:p>
          <w:p w:rsidR="00145C42" w:rsidRPr="00145C42" w:rsidRDefault="00304455" w:rsidP="00145C42">
            <w:pPr>
              <w:autoSpaceDE w:val="0"/>
              <w:autoSpaceDN w:val="0"/>
              <w:adjustRightInd w:val="0"/>
              <w:jc w:val="both"/>
              <w:rPr>
                <w:rFonts w:ascii="Times New Roman" w:hAnsi="Times New Roman" w:cs="Times New Roman"/>
                <w:b/>
                <w:color w:val="000000"/>
              </w:rPr>
            </w:pPr>
            <w:r>
              <w:rPr>
                <w:rFonts w:ascii="Times New Roman" w:hAnsi="Times New Roman" w:cs="Times New Roman"/>
                <w:b/>
                <w:iCs/>
                <w:color w:val="000000"/>
              </w:rPr>
              <w:t>3. </w:t>
            </w:r>
            <w:r w:rsidR="00145C42" w:rsidRPr="00145C42">
              <w:rPr>
                <w:rFonts w:ascii="Times New Roman" w:hAnsi="Times New Roman" w:cs="Times New Roman"/>
                <w:b/>
                <w:iCs/>
                <w:color w:val="000000"/>
              </w:rPr>
              <w:t xml:space="preserve">Найдите элементы научного и разговорного стилей в предложенном фрагменте лекции И.П. Павлова. Запишите данный фрагмент в научном стиле. </w:t>
            </w:r>
          </w:p>
          <w:p w:rsidR="00145C42" w:rsidRPr="00145C42" w:rsidRDefault="00145C42" w:rsidP="00145C42">
            <w:pPr>
              <w:autoSpaceDE w:val="0"/>
              <w:autoSpaceDN w:val="0"/>
              <w:adjustRightInd w:val="0"/>
              <w:jc w:val="both"/>
              <w:rPr>
                <w:rFonts w:ascii="Times New Roman" w:hAnsi="Times New Roman" w:cs="Times New Roman"/>
                <w:color w:val="000000"/>
              </w:rPr>
            </w:pPr>
            <w:r w:rsidRPr="00145C42">
              <w:rPr>
                <w:rFonts w:ascii="Times New Roman" w:hAnsi="Times New Roman" w:cs="Times New Roman"/>
                <w:color w:val="000000"/>
              </w:rPr>
              <w:t xml:space="preserve"> «Вы знаете, то, что мы сейчас делаем, называется опытом или экспериментом. Мы сейчас создаем условия для явления, а не наблюдаем его, как оно есть. Я сначала не давал собаке есть и убедился, что слюны не было. Затем я положил ей в рот мясной порошок, и слюна потекла. Я командую явлением. Вот такое воздействие на ход явления сообразно с моим умыслом и называется о п ы т о м,  э к с п е р и м е н т о м. Если бы я только смотрел, не вмешиваясь активно в дело, то это было бы простое  н а б л ю д е н и е».</w:t>
            </w:r>
          </w:p>
          <w:p w:rsidR="00145C42" w:rsidRDefault="00145C42" w:rsidP="00145C42">
            <w:pPr>
              <w:autoSpaceDE w:val="0"/>
              <w:autoSpaceDN w:val="0"/>
              <w:adjustRightInd w:val="0"/>
              <w:jc w:val="center"/>
              <w:rPr>
                <w:rFonts w:ascii="Times New Roman" w:hAnsi="Times New Roman" w:cs="Times New Roman"/>
                <w:b/>
                <w:bCs/>
                <w:i/>
                <w:color w:val="000000"/>
                <w:sz w:val="24"/>
                <w:szCs w:val="24"/>
              </w:rPr>
            </w:pPr>
            <w:r w:rsidRPr="00145C42">
              <w:rPr>
                <w:rFonts w:ascii="Times New Roman" w:hAnsi="Times New Roman" w:cs="Times New Roman"/>
                <w:b/>
                <w:bCs/>
                <w:i/>
                <w:color w:val="000000"/>
                <w:sz w:val="24"/>
                <w:szCs w:val="24"/>
              </w:rPr>
              <w:t xml:space="preserve">Задание </w:t>
            </w:r>
            <w:r>
              <w:rPr>
                <w:rFonts w:ascii="Times New Roman" w:hAnsi="Times New Roman" w:cs="Times New Roman"/>
                <w:b/>
                <w:bCs/>
                <w:i/>
                <w:color w:val="000000"/>
                <w:sz w:val="24"/>
                <w:szCs w:val="24"/>
              </w:rPr>
              <w:t>2</w:t>
            </w:r>
            <w:r w:rsidRPr="00145C42">
              <w:rPr>
                <w:rFonts w:ascii="Times New Roman" w:hAnsi="Times New Roman" w:cs="Times New Roman"/>
                <w:b/>
                <w:bCs/>
                <w:i/>
                <w:color w:val="000000"/>
                <w:sz w:val="24"/>
                <w:szCs w:val="24"/>
              </w:rPr>
              <w:t>.</w:t>
            </w:r>
          </w:p>
          <w:p w:rsidR="00145C42" w:rsidRPr="00145C42" w:rsidRDefault="00145C42" w:rsidP="00145C42">
            <w:pPr>
              <w:autoSpaceDE w:val="0"/>
              <w:autoSpaceDN w:val="0"/>
              <w:adjustRightInd w:val="0"/>
              <w:jc w:val="both"/>
              <w:rPr>
                <w:rFonts w:ascii="Times New Roman" w:hAnsi="Times New Roman" w:cs="Times New Roman"/>
                <w:b/>
                <w:iCs/>
              </w:rPr>
            </w:pPr>
            <w:r w:rsidRPr="00145C42">
              <w:rPr>
                <w:rFonts w:ascii="Times New Roman" w:hAnsi="Times New Roman" w:cs="Times New Roman"/>
                <w:b/>
                <w:iCs/>
              </w:rPr>
              <w:t xml:space="preserve">Определите жанр предложенного научного текста, опираясь на знание жанровых характеристик научного стиля. Докажите свою точку зрения. </w:t>
            </w:r>
          </w:p>
          <w:p w:rsidR="00145C42" w:rsidRPr="00632CFA" w:rsidRDefault="00145C42" w:rsidP="009E4FF3">
            <w:pPr>
              <w:autoSpaceDE w:val="0"/>
              <w:autoSpaceDN w:val="0"/>
              <w:adjustRightInd w:val="0"/>
              <w:jc w:val="both"/>
              <w:rPr>
                <w:rFonts w:ascii="Times New Roman" w:hAnsi="Times New Roman" w:cs="Times New Roman"/>
                <w:bCs/>
                <w:sz w:val="24"/>
                <w:szCs w:val="24"/>
              </w:rPr>
            </w:pPr>
            <w:r w:rsidRPr="00145C42">
              <w:rPr>
                <w:rFonts w:ascii="Times New Roman" w:hAnsi="Times New Roman" w:cs="Times New Roman"/>
              </w:rPr>
              <w:t xml:space="preserve">Известно, что главным регулятором человеческого поведения служит сознание. Фрейд открыл, что за покровом сознания скрыт глубинный, «кипящий» пласт не осознаваемых личностью стремлений, влечений, желаний. Будучи лечащим врачом, он столкнулся с тем, что эти неосознаваемые переживания и мотивы могут серьезно отягощать жизнь и становиться причиной нервно-психических заболеваний. Это направило его на поиски средств избавления пациентов от внутренних конфликтов. Так родился фрейдовский метод исцеления души, названный психоанализом. </w:t>
            </w:r>
          </w:p>
        </w:tc>
      </w:tr>
      <w:tr w:rsidR="00FA56FF" w:rsidRPr="005D4D8A" w:rsidTr="0014539B">
        <w:tc>
          <w:tcPr>
            <w:tcW w:w="1230" w:type="pct"/>
            <w:shd w:val="clear" w:color="auto" w:fill="auto"/>
          </w:tcPr>
          <w:p w:rsidR="00FA56FF" w:rsidRPr="00FA56FF" w:rsidRDefault="00FA56FF" w:rsidP="006856F7">
            <w:pPr>
              <w:widowControl w:val="0"/>
              <w:shd w:val="clear" w:color="auto" w:fill="FFFFFF" w:themeFill="background1"/>
              <w:tabs>
                <w:tab w:val="left" w:pos="540"/>
              </w:tabs>
              <w:autoSpaceDE w:val="0"/>
              <w:autoSpaceDN w:val="0"/>
              <w:adjustRightInd w:val="0"/>
              <w:spacing w:after="160" w:line="259" w:lineRule="auto"/>
              <w:ind w:firstLine="34"/>
              <w:contextualSpacing/>
              <w:jc w:val="both"/>
              <w:rPr>
                <w:rFonts w:ascii="Times New Roman" w:hAnsi="Times New Roman" w:cs="Times New Roman"/>
                <w:b/>
              </w:rPr>
            </w:pPr>
            <w:r w:rsidRPr="00FA56FF">
              <w:rPr>
                <w:rFonts w:ascii="Times New Roman" w:hAnsi="Times New Roman" w:cs="Times New Roman"/>
                <w:b/>
              </w:rPr>
              <w:lastRenderedPageBreak/>
              <w:t>ОПК-3</w:t>
            </w:r>
          </w:p>
          <w:p w:rsidR="00FA56FF" w:rsidRPr="00FA56FF" w:rsidRDefault="00FA56FF" w:rsidP="006856F7">
            <w:pPr>
              <w:widowControl w:val="0"/>
              <w:shd w:val="clear" w:color="auto" w:fill="FFFFFF" w:themeFill="background1"/>
              <w:tabs>
                <w:tab w:val="left" w:pos="540"/>
              </w:tabs>
              <w:autoSpaceDE w:val="0"/>
              <w:autoSpaceDN w:val="0"/>
              <w:adjustRightInd w:val="0"/>
              <w:spacing w:after="160" w:line="259" w:lineRule="auto"/>
              <w:ind w:firstLine="34"/>
              <w:contextualSpacing/>
              <w:jc w:val="both"/>
              <w:rPr>
                <w:rFonts w:ascii="Times New Roman" w:hAnsi="Times New Roman" w:cs="Times New Roman"/>
                <w:b/>
              </w:rPr>
            </w:pPr>
            <w:r w:rsidRPr="00FA56FF">
              <w:rPr>
                <w:rFonts w:ascii="Times New Roman" w:hAnsi="Times New Roman" w:cs="Times New Roman"/>
              </w:rPr>
              <w:t>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tc>
        <w:tc>
          <w:tcPr>
            <w:tcW w:w="1063" w:type="pct"/>
            <w:shd w:val="clear" w:color="auto" w:fill="auto"/>
          </w:tcPr>
          <w:p w:rsidR="00FA56FF" w:rsidRPr="00FA56FF" w:rsidRDefault="00FA56FF" w:rsidP="00FA56FF">
            <w:pPr>
              <w:pBdr>
                <w:top w:val="nil"/>
                <w:left w:val="nil"/>
                <w:bottom w:val="nil"/>
                <w:right w:val="nil"/>
                <w:between w:val="nil"/>
              </w:pBdr>
              <w:tabs>
                <w:tab w:val="left" w:pos="709"/>
              </w:tabs>
              <w:spacing w:line="276" w:lineRule="auto"/>
              <w:rPr>
                <w:rFonts w:ascii="Times New Roman" w:eastAsia="Calibri" w:hAnsi="Times New Roman" w:cs="Times New Roman"/>
                <w:color w:val="000000"/>
              </w:rPr>
            </w:pPr>
            <w:r w:rsidRPr="00FA56FF">
              <w:rPr>
                <w:rFonts w:ascii="Times New Roman" w:hAnsi="Times New Roman" w:cs="Times New Roman"/>
                <w:color w:val="000000"/>
              </w:rPr>
              <w:t xml:space="preserve">1. 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 </w:t>
            </w:r>
          </w:p>
          <w:p w:rsidR="00FA56FF" w:rsidRPr="00FA56FF" w:rsidRDefault="00FA56FF"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9E4FF3" w:rsidRDefault="009E4FF3"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9E4FF3" w:rsidRDefault="009E4FF3"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9E4FF3" w:rsidRDefault="009E4FF3"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9E4FF3" w:rsidRDefault="009E4FF3"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9E4FF3" w:rsidRDefault="009E4FF3"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9E4FF3" w:rsidRDefault="009E4FF3"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9E4FF3" w:rsidRDefault="009E4FF3"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9E4FF3" w:rsidRDefault="009E4FF3"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9E4FF3" w:rsidRDefault="009E4FF3"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9E4FF3" w:rsidRDefault="009E4FF3"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9E4FF3" w:rsidRDefault="009E4FF3"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9E4FF3" w:rsidRDefault="009E4FF3"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9E4FF3" w:rsidRDefault="009E4FF3"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9E4FF3" w:rsidRDefault="009E4FF3"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9E4FF3" w:rsidRDefault="009E4FF3"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FA56FF" w:rsidRPr="00FA56FF" w:rsidRDefault="00FA56FF" w:rsidP="00FA56FF">
            <w:pPr>
              <w:pBdr>
                <w:top w:val="nil"/>
                <w:left w:val="nil"/>
                <w:bottom w:val="nil"/>
                <w:right w:val="nil"/>
                <w:between w:val="nil"/>
              </w:pBdr>
              <w:tabs>
                <w:tab w:val="left" w:pos="709"/>
              </w:tabs>
              <w:spacing w:line="276" w:lineRule="auto"/>
              <w:rPr>
                <w:rFonts w:ascii="Times New Roman" w:eastAsia="Calibri" w:hAnsi="Times New Roman" w:cs="Times New Roman"/>
                <w:color w:val="000000"/>
              </w:rPr>
            </w:pPr>
            <w:r w:rsidRPr="00FA56FF">
              <w:rPr>
                <w:rFonts w:ascii="Times New Roman" w:hAnsi="Times New Roman" w:cs="Times New Roman"/>
                <w:color w:val="000000"/>
              </w:rPr>
              <w:t xml:space="preserve">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p w:rsidR="00FA56FF" w:rsidRPr="00FA56FF" w:rsidRDefault="00FA56FF"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145C42" w:rsidRDefault="00145C42"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145C42" w:rsidRDefault="00145C42"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145C42" w:rsidRDefault="00145C42"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145C42" w:rsidRDefault="00145C42"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145C42" w:rsidRDefault="00145C42"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145C42" w:rsidRDefault="00145C42"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145C42" w:rsidRDefault="00145C42"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145C42" w:rsidRDefault="00145C42"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145C42" w:rsidRDefault="00145C42"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145C42" w:rsidRDefault="00145C42"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145C42" w:rsidRDefault="00145C42"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145C42" w:rsidRDefault="00145C42"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9E4FF3" w:rsidRDefault="009E4FF3"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9E4FF3" w:rsidRDefault="009E4FF3"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9E4FF3" w:rsidRDefault="009E4FF3"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9E4FF3" w:rsidRDefault="009E4FF3"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9E4FF3" w:rsidRDefault="009E4FF3"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9E4FF3" w:rsidRDefault="009E4FF3"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9E4FF3" w:rsidRDefault="009E4FF3" w:rsidP="00FA56FF">
            <w:pPr>
              <w:pBdr>
                <w:top w:val="nil"/>
                <w:left w:val="nil"/>
                <w:bottom w:val="nil"/>
                <w:right w:val="nil"/>
                <w:between w:val="nil"/>
              </w:pBdr>
              <w:tabs>
                <w:tab w:val="left" w:pos="709"/>
              </w:tabs>
              <w:spacing w:line="276" w:lineRule="auto"/>
              <w:rPr>
                <w:rFonts w:ascii="Times New Roman" w:hAnsi="Times New Roman" w:cs="Times New Roman"/>
                <w:color w:val="000000"/>
              </w:rPr>
            </w:pPr>
          </w:p>
          <w:p w:rsidR="00FA56FF" w:rsidRPr="00FA56FF" w:rsidRDefault="00FA56FF" w:rsidP="00FA56FF">
            <w:pPr>
              <w:pBdr>
                <w:top w:val="nil"/>
                <w:left w:val="nil"/>
                <w:bottom w:val="nil"/>
                <w:right w:val="nil"/>
                <w:between w:val="nil"/>
              </w:pBdr>
              <w:tabs>
                <w:tab w:val="left" w:pos="709"/>
              </w:tabs>
              <w:spacing w:line="276" w:lineRule="auto"/>
              <w:rPr>
                <w:rFonts w:ascii="Times New Roman" w:eastAsia="Calibri" w:hAnsi="Times New Roman" w:cs="Times New Roman"/>
                <w:color w:val="000000"/>
              </w:rPr>
            </w:pPr>
            <w:r w:rsidRPr="00FA56FF">
              <w:rPr>
                <w:rFonts w:ascii="Times New Roman" w:hAnsi="Times New Roman" w:cs="Times New Roman"/>
                <w:color w:val="000000"/>
              </w:rPr>
              <w:t xml:space="preserve">3. Адекватно использует </w:t>
            </w:r>
            <w:r w:rsidRPr="00FA56FF">
              <w:rPr>
                <w:rFonts w:ascii="Times New Roman" w:hAnsi="Times New Roman" w:cs="Times New Roman"/>
                <w:color w:val="000000"/>
              </w:rPr>
              <w:lastRenderedPageBreak/>
              <w:t xml:space="preserve">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 </w:t>
            </w:r>
          </w:p>
          <w:p w:rsidR="00FA56FF" w:rsidRPr="00FA56FF" w:rsidRDefault="00FA56FF" w:rsidP="00FA56FF">
            <w:pPr>
              <w:rPr>
                <w:rFonts w:ascii="Times New Roman" w:hAnsi="Times New Roman" w:cs="Times New Roman"/>
              </w:rPr>
            </w:pPr>
          </w:p>
          <w:p w:rsidR="00FA56FF" w:rsidRPr="00FA56FF" w:rsidRDefault="00FA56FF" w:rsidP="00FA56FF">
            <w:pPr>
              <w:rPr>
                <w:rFonts w:ascii="Times New Roman" w:hAnsi="Times New Roman" w:cs="Times New Roman"/>
              </w:rPr>
            </w:pPr>
          </w:p>
          <w:p w:rsidR="00154682" w:rsidRDefault="00154682" w:rsidP="00FA56FF">
            <w:pPr>
              <w:jc w:val="both"/>
              <w:rPr>
                <w:rFonts w:ascii="Times New Roman" w:hAnsi="Times New Roman" w:cs="Times New Roman"/>
              </w:rPr>
            </w:pPr>
          </w:p>
          <w:p w:rsidR="00154682" w:rsidRDefault="00154682" w:rsidP="00FA56FF">
            <w:pPr>
              <w:jc w:val="both"/>
              <w:rPr>
                <w:rFonts w:ascii="Times New Roman" w:hAnsi="Times New Roman" w:cs="Times New Roman"/>
              </w:rPr>
            </w:pPr>
          </w:p>
          <w:p w:rsidR="00154682" w:rsidRDefault="00154682" w:rsidP="00FA56FF">
            <w:pPr>
              <w:jc w:val="both"/>
              <w:rPr>
                <w:rFonts w:ascii="Times New Roman" w:hAnsi="Times New Roman" w:cs="Times New Roman"/>
              </w:rPr>
            </w:pPr>
          </w:p>
          <w:p w:rsidR="00154682" w:rsidRDefault="00154682" w:rsidP="00FA56FF">
            <w:pPr>
              <w:jc w:val="both"/>
              <w:rPr>
                <w:rFonts w:ascii="Times New Roman" w:hAnsi="Times New Roman" w:cs="Times New Roman"/>
              </w:rPr>
            </w:pPr>
          </w:p>
          <w:p w:rsidR="00154682" w:rsidRDefault="00154682" w:rsidP="00FA56FF">
            <w:pPr>
              <w:jc w:val="both"/>
              <w:rPr>
                <w:rFonts w:ascii="Times New Roman" w:hAnsi="Times New Roman" w:cs="Times New Roman"/>
              </w:rPr>
            </w:pPr>
          </w:p>
          <w:p w:rsidR="00154682" w:rsidRDefault="00154682" w:rsidP="00FA56FF">
            <w:pPr>
              <w:jc w:val="both"/>
              <w:rPr>
                <w:rFonts w:ascii="Times New Roman" w:hAnsi="Times New Roman" w:cs="Times New Roman"/>
              </w:rPr>
            </w:pPr>
          </w:p>
          <w:p w:rsidR="00154682" w:rsidRDefault="00154682" w:rsidP="00FA56FF">
            <w:pPr>
              <w:jc w:val="both"/>
              <w:rPr>
                <w:rFonts w:ascii="Times New Roman" w:hAnsi="Times New Roman" w:cs="Times New Roman"/>
              </w:rPr>
            </w:pPr>
          </w:p>
          <w:p w:rsidR="00154682" w:rsidRDefault="00154682" w:rsidP="00FA56FF">
            <w:pPr>
              <w:jc w:val="both"/>
              <w:rPr>
                <w:rFonts w:ascii="Times New Roman" w:hAnsi="Times New Roman" w:cs="Times New Roman"/>
              </w:rPr>
            </w:pPr>
          </w:p>
          <w:p w:rsidR="00154682" w:rsidRDefault="00154682" w:rsidP="00FA56FF">
            <w:pPr>
              <w:jc w:val="both"/>
              <w:rPr>
                <w:rFonts w:ascii="Times New Roman" w:hAnsi="Times New Roman" w:cs="Times New Roman"/>
              </w:rPr>
            </w:pPr>
          </w:p>
          <w:p w:rsidR="00154682" w:rsidRDefault="00154682" w:rsidP="00FA56FF">
            <w:pPr>
              <w:jc w:val="both"/>
              <w:rPr>
                <w:rFonts w:ascii="Times New Roman" w:hAnsi="Times New Roman" w:cs="Times New Roman"/>
              </w:rPr>
            </w:pPr>
          </w:p>
          <w:p w:rsidR="00154682" w:rsidRDefault="00154682" w:rsidP="00FA56FF">
            <w:pPr>
              <w:jc w:val="both"/>
              <w:rPr>
                <w:rFonts w:ascii="Times New Roman" w:hAnsi="Times New Roman" w:cs="Times New Roman"/>
              </w:rPr>
            </w:pPr>
          </w:p>
          <w:p w:rsidR="00154682" w:rsidRDefault="00154682" w:rsidP="00FA56FF">
            <w:pPr>
              <w:jc w:val="both"/>
              <w:rPr>
                <w:rFonts w:ascii="Times New Roman" w:hAnsi="Times New Roman" w:cs="Times New Roman"/>
              </w:rPr>
            </w:pPr>
          </w:p>
          <w:p w:rsidR="00154682" w:rsidRDefault="00154682" w:rsidP="00FA56FF">
            <w:pPr>
              <w:jc w:val="both"/>
              <w:rPr>
                <w:rFonts w:ascii="Times New Roman" w:hAnsi="Times New Roman" w:cs="Times New Roman"/>
              </w:rPr>
            </w:pPr>
          </w:p>
          <w:p w:rsidR="00154682" w:rsidRDefault="00154682" w:rsidP="00FA56FF">
            <w:pPr>
              <w:jc w:val="both"/>
              <w:rPr>
                <w:rFonts w:ascii="Times New Roman" w:hAnsi="Times New Roman" w:cs="Times New Roman"/>
              </w:rPr>
            </w:pPr>
          </w:p>
          <w:p w:rsidR="00154682" w:rsidRDefault="00154682" w:rsidP="00FA56FF">
            <w:pPr>
              <w:jc w:val="both"/>
              <w:rPr>
                <w:rFonts w:ascii="Times New Roman" w:hAnsi="Times New Roman" w:cs="Times New Roman"/>
              </w:rPr>
            </w:pPr>
          </w:p>
          <w:p w:rsidR="00154682" w:rsidRDefault="00154682" w:rsidP="00FA56FF">
            <w:pPr>
              <w:jc w:val="both"/>
              <w:rPr>
                <w:rFonts w:ascii="Times New Roman" w:hAnsi="Times New Roman" w:cs="Times New Roman"/>
              </w:rPr>
            </w:pPr>
          </w:p>
          <w:p w:rsidR="00154682" w:rsidRDefault="00154682" w:rsidP="00FA56FF">
            <w:pPr>
              <w:jc w:val="both"/>
              <w:rPr>
                <w:rFonts w:ascii="Times New Roman" w:hAnsi="Times New Roman" w:cs="Times New Roman"/>
              </w:rPr>
            </w:pPr>
          </w:p>
          <w:p w:rsidR="00154682" w:rsidRDefault="00154682" w:rsidP="00FA56FF">
            <w:pPr>
              <w:jc w:val="both"/>
              <w:rPr>
                <w:rFonts w:ascii="Times New Roman" w:hAnsi="Times New Roman" w:cs="Times New Roman"/>
              </w:rPr>
            </w:pPr>
          </w:p>
          <w:p w:rsidR="00154682" w:rsidRDefault="00154682" w:rsidP="00FA56FF">
            <w:pPr>
              <w:jc w:val="both"/>
              <w:rPr>
                <w:rFonts w:ascii="Times New Roman" w:hAnsi="Times New Roman" w:cs="Times New Roman"/>
              </w:rPr>
            </w:pPr>
          </w:p>
          <w:p w:rsidR="00154682" w:rsidRDefault="00154682" w:rsidP="00FA56FF">
            <w:pPr>
              <w:jc w:val="both"/>
              <w:rPr>
                <w:rFonts w:ascii="Times New Roman" w:hAnsi="Times New Roman" w:cs="Times New Roman"/>
              </w:rPr>
            </w:pPr>
          </w:p>
          <w:p w:rsidR="009E4FF3" w:rsidRDefault="009E4FF3" w:rsidP="00FA56FF">
            <w:pPr>
              <w:jc w:val="both"/>
              <w:rPr>
                <w:rFonts w:ascii="Times New Roman" w:hAnsi="Times New Roman" w:cs="Times New Roman"/>
              </w:rPr>
            </w:pPr>
          </w:p>
          <w:p w:rsidR="00FA56FF" w:rsidRPr="00AA4945" w:rsidRDefault="0075480B" w:rsidP="00FA56FF">
            <w:pPr>
              <w:jc w:val="both"/>
              <w:rPr>
                <w:rFonts w:ascii="Times New Roman" w:hAnsi="Times New Roman" w:cs="Times New Roman"/>
              </w:rPr>
            </w:pPr>
            <w:r>
              <w:rPr>
                <w:rFonts w:ascii="Times New Roman" w:hAnsi="Times New Roman" w:cs="Times New Roman"/>
              </w:rPr>
              <w:t>4. </w:t>
            </w:r>
            <w:r w:rsidR="00FA56FF" w:rsidRPr="00FA56FF">
              <w:rPr>
                <w:rFonts w:ascii="Times New Roman" w:hAnsi="Times New Roman" w:cs="Times New Roman"/>
              </w:rPr>
              <w:t xml:space="preserve">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w:t>
            </w:r>
            <w:r w:rsidR="00FA56FF" w:rsidRPr="00FA56FF">
              <w:rPr>
                <w:rFonts w:ascii="Times New Roman" w:hAnsi="Times New Roman" w:cs="Times New Roman"/>
              </w:rPr>
              <w:lastRenderedPageBreak/>
              <w:t>параметрами коммуникации.</w:t>
            </w:r>
          </w:p>
        </w:tc>
        <w:tc>
          <w:tcPr>
            <w:tcW w:w="2707" w:type="pct"/>
            <w:shd w:val="clear" w:color="auto" w:fill="auto"/>
          </w:tcPr>
          <w:p w:rsidR="009E4FF3" w:rsidRDefault="009E4FF3" w:rsidP="009E4FF3">
            <w:pPr>
              <w:autoSpaceDE w:val="0"/>
              <w:autoSpaceDN w:val="0"/>
              <w:adjustRightInd w:val="0"/>
              <w:jc w:val="center"/>
              <w:rPr>
                <w:rFonts w:ascii="Times New Roman" w:hAnsi="Times New Roman" w:cs="Times New Roman"/>
                <w:b/>
                <w:bCs/>
                <w:i/>
                <w:color w:val="000000"/>
                <w:sz w:val="24"/>
                <w:szCs w:val="24"/>
              </w:rPr>
            </w:pPr>
            <w:r w:rsidRPr="00145C42">
              <w:rPr>
                <w:rFonts w:ascii="Times New Roman" w:hAnsi="Times New Roman" w:cs="Times New Roman"/>
                <w:b/>
                <w:bCs/>
                <w:i/>
                <w:color w:val="000000"/>
                <w:sz w:val="24"/>
                <w:szCs w:val="24"/>
              </w:rPr>
              <w:lastRenderedPageBreak/>
              <w:t>Задание 1.</w:t>
            </w:r>
          </w:p>
          <w:p w:rsidR="009E4FF3" w:rsidRPr="009E4FF3" w:rsidRDefault="00304455" w:rsidP="009E4FF3">
            <w:pPr>
              <w:autoSpaceDE w:val="0"/>
              <w:autoSpaceDN w:val="0"/>
              <w:adjustRightInd w:val="0"/>
              <w:jc w:val="both"/>
              <w:rPr>
                <w:rFonts w:ascii="Times New Roman" w:hAnsi="Times New Roman" w:cs="Times New Roman"/>
                <w:b/>
              </w:rPr>
            </w:pPr>
            <w:r>
              <w:rPr>
                <w:rFonts w:ascii="Times New Roman" w:hAnsi="Times New Roman" w:cs="Times New Roman"/>
                <w:b/>
                <w:iCs/>
              </w:rPr>
              <w:t>1. </w:t>
            </w:r>
            <w:r w:rsidR="009E4FF3" w:rsidRPr="009E4FF3">
              <w:rPr>
                <w:rFonts w:ascii="Times New Roman" w:hAnsi="Times New Roman" w:cs="Times New Roman"/>
                <w:b/>
                <w:iCs/>
              </w:rPr>
              <w:t xml:space="preserve">Проанализируйте лексические особенности текста. Разграничьте общенаучную и специальную лексику. </w:t>
            </w:r>
          </w:p>
          <w:p w:rsidR="009E4FF3" w:rsidRDefault="009E4FF3" w:rsidP="009E4FF3">
            <w:pPr>
              <w:autoSpaceDE w:val="0"/>
              <w:autoSpaceDN w:val="0"/>
              <w:adjustRightInd w:val="0"/>
              <w:jc w:val="both"/>
              <w:rPr>
                <w:rFonts w:ascii="Times New Roman" w:hAnsi="Times New Roman" w:cs="Times New Roman"/>
              </w:rPr>
            </w:pPr>
            <w:r w:rsidRPr="009E4FF3">
              <w:rPr>
                <w:rFonts w:ascii="Times New Roman" w:hAnsi="Times New Roman" w:cs="Times New Roman"/>
              </w:rPr>
              <w:t xml:space="preserve">В современных условиях все более важным требованием, предъявляемым к термину, является его международный характер, соответствие международным стандартам. Термины с интернациональными словообразовательными элементами облегчают использование зарубежной технической документации. Этому требованию отвечает использование латинских и греческих корней, приставок, суффиксов. Кроме того, они позволяют быстро и правильно, не обращаясь к словарям, определить значение нового лингвистического, литературоведческого, биологического, астрономического и др. термина: </w:t>
            </w:r>
            <w:r w:rsidRPr="009E4FF3">
              <w:rPr>
                <w:rFonts w:ascii="Times New Roman" w:hAnsi="Times New Roman" w:cs="Times New Roman"/>
                <w:i/>
                <w:iCs/>
              </w:rPr>
              <w:t xml:space="preserve">аква, анти, био, граф, гео, поли, фоне </w:t>
            </w:r>
            <w:r w:rsidRPr="009E4FF3">
              <w:rPr>
                <w:rFonts w:ascii="Times New Roman" w:hAnsi="Times New Roman" w:cs="Times New Roman"/>
              </w:rPr>
              <w:t xml:space="preserve">и др. </w:t>
            </w:r>
          </w:p>
          <w:p w:rsidR="009E4FF3" w:rsidRDefault="009E4FF3" w:rsidP="009E4FF3">
            <w:pPr>
              <w:autoSpaceDE w:val="0"/>
              <w:autoSpaceDN w:val="0"/>
              <w:adjustRightInd w:val="0"/>
              <w:jc w:val="center"/>
              <w:rPr>
                <w:rFonts w:ascii="Times New Roman" w:hAnsi="Times New Roman" w:cs="Times New Roman"/>
                <w:b/>
                <w:bCs/>
                <w:i/>
                <w:color w:val="000000"/>
                <w:sz w:val="24"/>
                <w:szCs w:val="24"/>
              </w:rPr>
            </w:pPr>
          </w:p>
          <w:p w:rsidR="009E4FF3" w:rsidRDefault="009E4FF3" w:rsidP="009E4FF3">
            <w:pPr>
              <w:autoSpaceDE w:val="0"/>
              <w:autoSpaceDN w:val="0"/>
              <w:adjustRightInd w:val="0"/>
              <w:jc w:val="center"/>
              <w:rPr>
                <w:rFonts w:ascii="Times New Roman" w:hAnsi="Times New Roman" w:cs="Times New Roman"/>
              </w:rPr>
            </w:pPr>
            <w:r w:rsidRPr="00145C42">
              <w:rPr>
                <w:rFonts w:ascii="Times New Roman" w:hAnsi="Times New Roman" w:cs="Times New Roman"/>
                <w:b/>
                <w:bCs/>
                <w:i/>
                <w:color w:val="000000"/>
                <w:sz w:val="24"/>
                <w:szCs w:val="24"/>
              </w:rPr>
              <w:t xml:space="preserve">Задание </w:t>
            </w:r>
            <w:r>
              <w:rPr>
                <w:rFonts w:ascii="Times New Roman" w:hAnsi="Times New Roman" w:cs="Times New Roman"/>
                <w:b/>
                <w:bCs/>
                <w:i/>
                <w:color w:val="000000"/>
                <w:sz w:val="24"/>
                <w:szCs w:val="24"/>
              </w:rPr>
              <w:t>2</w:t>
            </w:r>
            <w:r w:rsidRPr="00145C42">
              <w:rPr>
                <w:rFonts w:ascii="Times New Roman" w:hAnsi="Times New Roman" w:cs="Times New Roman"/>
                <w:b/>
                <w:bCs/>
                <w:i/>
                <w:color w:val="000000"/>
                <w:sz w:val="24"/>
                <w:szCs w:val="24"/>
              </w:rPr>
              <w:t>.</w:t>
            </w:r>
          </w:p>
          <w:p w:rsidR="009E4FF3" w:rsidRPr="009E4FF3" w:rsidRDefault="009E4FF3" w:rsidP="009E4FF3">
            <w:pPr>
              <w:autoSpaceDE w:val="0"/>
              <w:autoSpaceDN w:val="0"/>
              <w:adjustRightInd w:val="0"/>
              <w:jc w:val="both"/>
              <w:rPr>
                <w:rFonts w:ascii="Times New Roman" w:hAnsi="Times New Roman" w:cs="Times New Roman"/>
                <w:b/>
                <w:color w:val="000000"/>
              </w:rPr>
            </w:pPr>
            <w:r w:rsidRPr="009E4FF3">
              <w:rPr>
                <w:rFonts w:ascii="Times New Roman" w:hAnsi="Times New Roman" w:cs="Times New Roman"/>
                <w:b/>
                <w:iCs/>
                <w:color w:val="000000"/>
              </w:rPr>
              <w:t xml:space="preserve">Охарактеризуйте предложенные слова с точки зрения эмоционально-экспрессивной </w:t>
            </w:r>
            <w:r w:rsidRPr="009E4FF3">
              <w:rPr>
                <w:rFonts w:ascii="Times New Roman" w:hAnsi="Times New Roman" w:cs="Times New Roman"/>
                <w:b/>
                <w:iCs/>
                <w:color w:val="000000"/>
              </w:rPr>
              <w:lastRenderedPageBreak/>
              <w:t>окрашенности и функционально-стилевой принадлежности.</w:t>
            </w:r>
            <w:r>
              <w:rPr>
                <w:rFonts w:ascii="Times New Roman" w:hAnsi="Times New Roman" w:cs="Times New Roman"/>
                <w:b/>
                <w:iCs/>
                <w:color w:val="000000"/>
              </w:rPr>
              <w:t xml:space="preserve"> </w:t>
            </w:r>
            <w:r w:rsidRPr="009E4FF3">
              <w:rPr>
                <w:rFonts w:ascii="Times New Roman" w:hAnsi="Times New Roman" w:cs="Times New Roman"/>
                <w:b/>
                <w:iCs/>
                <w:color w:val="000000"/>
              </w:rPr>
              <w:t xml:space="preserve">Составьте с каждым из приведенных слов пару предложений на уместное и неуместное употребление данного слова в конкретном контексте. </w:t>
            </w:r>
          </w:p>
          <w:p w:rsidR="009E4FF3" w:rsidRPr="009E4FF3" w:rsidRDefault="009E4FF3" w:rsidP="009E4FF3">
            <w:pPr>
              <w:widowControl w:val="0"/>
              <w:suppressAutoHyphens/>
              <w:jc w:val="both"/>
              <w:rPr>
                <w:rFonts w:ascii="Times New Roman" w:hAnsi="Times New Roman" w:cs="Times New Roman"/>
                <w:color w:val="000000"/>
              </w:rPr>
            </w:pPr>
            <w:r w:rsidRPr="009E4FF3">
              <w:rPr>
                <w:rFonts w:ascii="Times New Roman" w:hAnsi="Times New Roman" w:cs="Times New Roman"/>
                <w:color w:val="000000"/>
              </w:rPr>
              <w:t>Аннотация, апрош, бесшвейный, буклет, брошюра, монография, оттиск, корректура, висяк (висячая строка), верстак, врез, титульный лист, обложка, оборот титульного листа, отбивка, переплет, каптал, печатный, спусковый, полоса, типографский, лид, колонцифра, контртитул, авантитул, выключка, выходные данные, кернинг, линейный, офсет, издательский портфель, шапка (верхняя часть газеты), ляссе, трафаретный.</w:t>
            </w:r>
          </w:p>
          <w:p w:rsidR="009E4FF3" w:rsidRPr="009E4FF3" w:rsidRDefault="009E4FF3" w:rsidP="009E4FF3">
            <w:pPr>
              <w:autoSpaceDE w:val="0"/>
              <w:autoSpaceDN w:val="0"/>
              <w:adjustRightInd w:val="0"/>
              <w:jc w:val="both"/>
              <w:rPr>
                <w:rFonts w:ascii="Times New Roman" w:hAnsi="Times New Roman" w:cs="Times New Roman"/>
              </w:rPr>
            </w:pPr>
          </w:p>
          <w:p w:rsidR="00154682" w:rsidRPr="00154682" w:rsidRDefault="00154682" w:rsidP="00154682">
            <w:pPr>
              <w:jc w:val="center"/>
              <w:rPr>
                <w:rFonts w:ascii="Times New Roman" w:eastAsia="Times New Roman" w:hAnsi="Times New Roman" w:cs="Times New Roman"/>
                <w:b/>
                <w:i/>
                <w:sz w:val="24"/>
                <w:szCs w:val="24"/>
              </w:rPr>
            </w:pPr>
            <w:r w:rsidRPr="00154682">
              <w:rPr>
                <w:rFonts w:ascii="Times New Roman" w:eastAsia="Times New Roman" w:hAnsi="Times New Roman" w:cs="Times New Roman"/>
                <w:b/>
                <w:i/>
                <w:sz w:val="24"/>
                <w:szCs w:val="24"/>
              </w:rPr>
              <w:t>Задание 1.</w:t>
            </w:r>
          </w:p>
          <w:p w:rsidR="00154682" w:rsidRPr="00304455" w:rsidRDefault="00304455" w:rsidP="00154682">
            <w:pPr>
              <w:jc w:val="both"/>
              <w:rPr>
                <w:rFonts w:ascii="Times New Roman" w:eastAsia="Times New Roman" w:hAnsi="Times New Roman" w:cs="Times New Roman"/>
                <w:b/>
              </w:rPr>
            </w:pPr>
            <w:r w:rsidRPr="00304455">
              <w:rPr>
                <w:rFonts w:ascii="Times New Roman" w:eastAsia="Times New Roman" w:hAnsi="Times New Roman" w:cs="Times New Roman"/>
                <w:b/>
              </w:rPr>
              <w:t>2. </w:t>
            </w:r>
            <w:r w:rsidR="00154682" w:rsidRPr="00304455">
              <w:rPr>
                <w:rFonts w:ascii="Times New Roman" w:eastAsia="Times New Roman" w:hAnsi="Times New Roman" w:cs="Times New Roman"/>
                <w:b/>
              </w:rPr>
              <w:t>Назовите лексическую группу, которая объединяет следующие слова. Сгруппируйте слова по типам данного лексического явления.</w:t>
            </w:r>
          </w:p>
          <w:p w:rsidR="00154682" w:rsidRPr="00154682" w:rsidRDefault="00154682" w:rsidP="00154682">
            <w:pPr>
              <w:jc w:val="both"/>
              <w:rPr>
                <w:rFonts w:ascii="Times New Roman" w:eastAsia="Times New Roman" w:hAnsi="Times New Roman" w:cs="Times New Roman"/>
              </w:rPr>
            </w:pPr>
            <w:r w:rsidRPr="00154682">
              <w:rPr>
                <w:rFonts w:ascii="Times New Roman" w:eastAsia="Times New Roman" w:hAnsi="Times New Roman" w:cs="Times New Roman"/>
              </w:rPr>
              <w:t>Жать («срезать»), жать («давить»), брак («супружество»), брак («вещь с изъяном»), балка («овраг»), балка («бревно, перекладина»), ввязываться («вмешиваться»), ввязываться («вписываться в общий узор при вязании»), три (цифра 3), три (повелительное наклонение глагола «тереть»), большой (форма ед.ч. им. пад. м.р.), большой (форма род. пад. ед.ч. ж.р.), зАмок – замОк (разные слова, прописная буква указывает на положение ударения в слове), вОроны – ворОны, мУка, мукА.</w:t>
            </w:r>
          </w:p>
          <w:p w:rsidR="009E4FF3" w:rsidRPr="00154682" w:rsidRDefault="009E4FF3" w:rsidP="009E4FF3">
            <w:pPr>
              <w:jc w:val="center"/>
              <w:rPr>
                <w:rFonts w:ascii="Times New Roman" w:eastAsia="Times New Roman" w:hAnsi="Times New Roman" w:cs="Times New Roman"/>
                <w:b/>
                <w:i/>
                <w:sz w:val="24"/>
                <w:szCs w:val="24"/>
              </w:rPr>
            </w:pPr>
            <w:r w:rsidRPr="00154682">
              <w:rPr>
                <w:rFonts w:ascii="Times New Roman" w:eastAsia="Times New Roman" w:hAnsi="Times New Roman" w:cs="Times New Roman"/>
                <w:b/>
                <w:i/>
                <w:sz w:val="24"/>
                <w:szCs w:val="24"/>
              </w:rPr>
              <w:t xml:space="preserve">Задание </w:t>
            </w:r>
            <w:r>
              <w:rPr>
                <w:rFonts w:ascii="Times New Roman" w:eastAsia="Times New Roman" w:hAnsi="Times New Roman" w:cs="Times New Roman"/>
                <w:b/>
                <w:i/>
                <w:sz w:val="24"/>
                <w:szCs w:val="24"/>
              </w:rPr>
              <w:t>2</w:t>
            </w:r>
            <w:r w:rsidRPr="00154682">
              <w:rPr>
                <w:rFonts w:ascii="Times New Roman" w:eastAsia="Times New Roman" w:hAnsi="Times New Roman" w:cs="Times New Roman"/>
                <w:b/>
                <w:i/>
                <w:sz w:val="24"/>
                <w:szCs w:val="24"/>
              </w:rPr>
              <w:t>.</w:t>
            </w:r>
          </w:p>
          <w:p w:rsidR="0014539B" w:rsidRPr="00E9062F" w:rsidRDefault="00E9062F" w:rsidP="006856F7">
            <w:pPr>
              <w:widowControl w:val="0"/>
              <w:shd w:val="clear" w:color="auto" w:fill="FFFFFF" w:themeFill="background1"/>
              <w:tabs>
                <w:tab w:val="left" w:pos="540"/>
              </w:tabs>
              <w:autoSpaceDE w:val="0"/>
              <w:autoSpaceDN w:val="0"/>
              <w:adjustRightInd w:val="0"/>
              <w:spacing w:after="160" w:line="259" w:lineRule="auto"/>
              <w:contextualSpacing/>
              <w:jc w:val="both"/>
              <w:rPr>
                <w:rFonts w:ascii="Times New Roman" w:hAnsi="Times New Roman" w:cs="Times New Roman"/>
                <w:b/>
                <w:iCs/>
                <w:color w:val="000000"/>
              </w:rPr>
            </w:pPr>
            <w:r w:rsidRPr="00E9062F">
              <w:rPr>
                <w:rFonts w:ascii="Times New Roman" w:hAnsi="Times New Roman" w:cs="Times New Roman"/>
                <w:b/>
                <w:iCs/>
                <w:color w:val="000000"/>
              </w:rPr>
              <w:t>Проанализируйте предложенный текст на предмет стилистической и культурной коннотации языковых единиц.</w:t>
            </w:r>
          </w:p>
          <w:p w:rsidR="00E9062F" w:rsidRPr="00E9062F" w:rsidRDefault="00E9062F" w:rsidP="00E9062F">
            <w:pPr>
              <w:widowControl w:val="0"/>
              <w:suppressAutoHyphens/>
              <w:jc w:val="both"/>
              <w:rPr>
                <w:rFonts w:ascii="Times New Roman" w:hAnsi="Times New Roman" w:cs="Times New Roman"/>
              </w:rPr>
            </w:pPr>
            <w:r w:rsidRPr="00E9062F">
              <w:rPr>
                <w:rFonts w:ascii="Times New Roman" w:hAnsi="Times New Roman" w:cs="Times New Roman"/>
              </w:rPr>
              <w:t>…Ты не поверишь, какая гроза прошла вчера над нами! Я человек не робкого десятка, и то напугался. Сначала все было тихо, нормально, я уже собирался было лечь, да вдруг как свернет молния, как бабахнет гром! И с такой силищей, что весь наш домишко задрожал. Я уже подумал, не разломалось ли небо над нами на куски, которые вот-вот обрушатся на мою несчастную голо-ву. А потом разверзлись хляби небесные… В придачу ко всему наша безобид-ная речушка вздулась, распухла, и ну заливать своей мутной водицей все во-круг. А совсем рядом, что называется – рукой подать, загорелась школа. И стар и млад – все высыпали из изб, толкутся, орут, скотина ревет – вот страсти какие! Здорово я перепугался, да, слава Богу, все скоро кончилось.</w:t>
            </w:r>
          </w:p>
          <w:p w:rsidR="0014539B" w:rsidRDefault="0014539B" w:rsidP="006856F7">
            <w:pPr>
              <w:widowControl w:val="0"/>
              <w:shd w:val="clear" w:color="auto" w:fill="FFFFFF" w:themeFill="background1"/>
              <w:tabs>
                <w:tab w:val="left" w:pos="540"/>
              </w:tabs>
              <w:autoSpaceDE w:val="0"/>
              <w:autoSpaceDN w:val="0"/>
              <w:adjustRightInd w:val="0"/>
              <w:spacing w:after="160" w:line="259" w:lineRule="auto"/>
              <w:contextualSpacing/>
              <w:jc w:val="both"/>
              <w:rPr>
                <w:rFonts w:ascii="Times New Roman" w:hAnsi="Times New Roman" w:cs="Times New Roman"/>
                <w:b/>
                <w:bCs/>
                <w:color w:val="FF0000"/>
                <w:sz w:val="28"/>
                <w:highlight w:val="yellow"/>
              </w:rPr>
            </w:pPr>
          </w:p>
          <w:p w:rsidR="0014539B" w:rsidRPr="0014539B" w:rsidRDefault="0014539B" w:rsidP="0014539B">
            <w:pPr>
              <w:jc w:val="center"/>
              <w:rPr>
                <w:rFonts w:ascii="Times New Roman" w:eastAsia="Times New Roman" w:hAnsi="Times New Roman" w:cs="Times New Roman"/>
                <w:b/>
                <w:i/>
              </w:rPr>
            </w:pPr>
            <w:r w:rsidRPr="0014539B">
              <w:rPr>
                <w:rFonts w:ascii="Times New Roman" w:eastAsia="Times New Roman" w:hAnsi="Times New Roman" w:cs="Times New Roman"/>
                <w:b/>
                <w:i/>
              </w:rPr>
              <w:t>Задание 1</w:t>
            </w:r>
          </w:p>
          <w:p w:rsidR="00154682" w:rsidRPr="00304455" w:rsidRDefault="00304455" w:rsidP="00154682">
            <w:pPr>
              <w:jc w:val="both"/>
              <w:rPr>
                <w:rFonts w:ascii="Times New Roman" w:eastAsia="Times New Roman" w:hAnsi="Times New Roman" w:cs="Times New Roman"/>
                <w:b/>
              </w:rPr>
            </w:pPr>
            <w:r w:rsidRPr="00304455">
              <w:rPr>
                <w:rFonts w:ascii="Times New Roman" w:eastAsia="Times New Roman" w:hAnsi="Times New Roman" w:cs="Times New Roman"/>
                <w:b/>
              </w:rPr>
              <w:t>3. </w:t>
            </w:r>
            <w:r w:rsidR="00154682" w:rsidRPr="00304455">
              <w:rPr>
                <w:rFonts w:ascii="Times New Roman" w:eastAsia="Times New Roman" w:hAnsi="Times New Roman" w:cs="Times New Roman"/>
                <w:b/>
              </w:rPr>
              <w:t>Укажите грамматическую категорию, по которой имеется противопоставление в данных оппозициях, и грамматические способы, представленные в них.</w:t>
            </w:r>
          </w:p>
          <w:p w:rsidR="00154682" w:rsidRDefault="00154682" w:rsidP="00154682">
            <w:pPr>
              <w:jc w:val="both"/>
              <w:rPr>
                <w:rFonts w:ascii="Times New Roman" w:eastAsia="Times New Roman" w:hAnsi="Times New Roman" w:cs="Times New Roman"/>
              </w:rPr>
            </w:pPr>
            <w:r w:rsidRPr="00154682">
              <w:rPr>
                <w:rFonts w:ascii="Times New Roman" w:eastAsia="Times New Roman" w:hAnsi="Times New Roman" w:cs="Times New Roman"/>
              </w:rPr>
              <w:lastRenderedPageBreak/>
              <w:t>Стул  – стулья; шел – шел бы; читаю –  буду читать; светлый –  светлее –  самый светлый; вернулась больная сестра –  сестра вернулась больная; приехал злющий санитар –  санитар приехал злющий; сорок рублей –  рублей сорок; пятьдесят километров –  километров пятьдесят; иду –  шел; много –  больше; учу –  учишь; мыть – мыться; пугать –  пугаться; обессилить – обессилеть; обескровить – обескроветь; Города –  гороДА; Места – месТА; узнАю –  узнаЮ; вписать в клетку – рубашка в клетку; сидеть тихо – сидеть тихо-тихо; встретить друга отца – встретить отца друга; встать – встаньте; возьмем – возьмемте; читает – пусть читает; выучим – давай выучим; красивый –</w:t>
            </w:r>
            <w:r>
              <w:rPr>
                <w:rFonts w:ascii="Times New Roman" w:eastAsia="Times New Roman" w:hAnsi="Times New Roman" w:cs="Times New Roman"/>
              </w:rPr>
              <w:t xml:space="preserve"> красивее; древний – древнейший.</w:t>
            </w:r>
          </w:p>
          <w:p w:rsidR="00154682" w:rsidRDefault="00154682" w:rsidP="00154682">
            <w:pPr>
              <w:jc w:val="center"/>
              <w:rPr>
                <w:rFonts w:ascii="Times New Roman" w:eastAsia="Times New Roman" w:hAnsi="Times New Roman" w:cs="Times New Roman"/>
              </w:rPr>
            </w:pPr>
          </w:p>
          <w:p w:rsidR="00154682" w:rsidRPr="00154682" w:rsidRDefault="00154682" w:rsidP="00154682">
            <w:pPr>
              <w:jc w:val="center"/>
              <w:rPr>
                <w:rFonts w:ascii="Times New Roman" w:eastAsia="Times New Roman" w:hAnsi="Times New Roman" w:cs="Times New Roman"/>
                <w:b/>
                <w:i/>
                <w:sz w:val="24"/>
                <w:szCs w:val="24"/>
              </w:rPr>
            </w:pPr>
            <w:r w:rsidRPr="00154682">
              <w:rPr>
                <w:rFonts w:ascii="Times New Roman" w:eastAsia="Times New Roman" w:hAnsi="Times New Roman" w:cs="Times New Roman"/>
                <w:b/>
                <w:i/>
                <w:sz w:val="24"/>
                <w:szCs w:val="24"/>
              </w:rPr>
              <w:t>Задание 2.</w:t>
            </w:r>
          </w:p>
          <w:p w:rsidR="00154682" w:rsidRPr="00304455" w:rsidRDefault="00154682" w:rsidP="00154682">
            <w:pPr>
              <w:jc w:val="both"/>
              <w:rPr>
                <w:rFonts w:ascii="Times New Roman" w:eastAsia="Times New Roman" w:hAnsi="Times New Roman" w:cs="Times New Roman"/>
                <w:b/>
              </w:rPr>
            </w:pPr>
            <w:r w:rsidRPr="00304455">
              <w:rPr>
                <w:rFonts w:ascii="Times New Roman" w:eastAsia="Times New Roman" w:hAnsi="Times New Roman" w:cs="Times New Roman"/>
                <w:b/>
              </w:rPr>
              <w:t>Определите частеречную отнесенность всех знаменательных слов из данного текста; сгруппируйте их; опишите частеречные признаки каждой составленной группы с опорой на те из них, которые проявились в указанном фрагменте. Отметьте те части речи, которые не встретились в анализируемой миниатюре.</w:t>
            </w:r>
          </w:p>
          <w:p w:rsidR="00154682" w:rsidRPr="00154682" w:rsidRDefault="00154682" w:rsidP="00154682">
            <w:pPr>
              <w:jc w:val="both"/>
              <w:rPr>
                <w:rFonts w:ascii="Times New Roman" w:eastAsia="Times New Roman" w:hAnsi="Times New Roman" w:cs="Times New Roman"/>
              </w:rPr>
            </w:pPr>
            <w:r w:rsidRPr="00154682">
              <w:rPr>
                <w:rFonts w:ascii="Times New Roman" w:eastAsia="Times New Roman" w:hAnsi="Times New Roman" w:cs="Times New Roman"/>
              </w:rPr>
              <w:t>Вязовое бревно</w:t>
            </w:r>
          </w:p>
          <w:p w:rsidR="00154682" w:rsidRPr="00154682" w:rsidRDefault="00154682" w:rsidP="00154682">
            <w:pPr>
              <w:jc w:val="both"/>
              <w:rPr>
                <w:rFonts w:ascii="Times New Roman" w:eastAsia="Times New Roman" w:hAnsi="Times New Roman" w:cs="Times New Roman"/>
              </w:rPr>
            </w:pPr>
            <w:r w:rsidRPr="00154682">
              <w:rPr>
                <w:rFonts w:ascii="Times New Roman" w:eastAsia="Times New Roman" w:hAnsi="Times New Roman" w:cs="Times New Roman"/>
              </w:rPr>
              <w:t>Мы пилили дрова, взяли вязовое бревно – и вскрикнули: с тех пор, как ствол в прошлом году срезали, и потащили трактором, и распиливали его на части, и кидали в баржи и кузовы, и накатывали в штабели, и сваливали на землю – а вязовое бревно не сдалось! Оно пустило из себя свежий зеленый росток – целый будущий вяз или ветку густошумящую.</w:t>
            </w:r>
          </w:p>
          <w:p w:rsidR="00154682" w:rsidRPr="00154682" w:rsidRDefault="00154682" w:rsidP="00154682">
            <w:pPr>
              <w:jc w:val="both"/>
              <w:rPr>
                <w:rFonts w:ascii="Times New Roman" w:eastAsia="Times New Roman" w:hAnsi="Times New Roman" w:cs="Times New Roman"/>
              </w:rPr>
            </w:pPr>
            <w:r w:rsidRPr="00154682">
              <w:rPr>
                <w:rFonts w:ascii="Times New Roman" w:eastAsia="Times New Roman" w:hAnsi="Times New Roman" w:cs="Times New Roman"/>
              </w:rPr>
              <w:t>Уж бревно положили мы на козлы, как на плаху, но не решались врезаться в шею пилой: как же пилить его? Ведь оно тоже жить хочет! Ведь вот как оно хочет жить – больше нас.</w:t>
            </w:r>
          </w:p>
          <w:p w:rsidR="00154682" w:rsidRPr="00154682" w:rsidRDefault="00154682" w:rsidP="00154682">
            <w:pPr>
              <w:jc w:val="both"/>
              <w:rPr>
                <w:rFonts w:ascii="Times New Roman" w:eastAsia="Times New Roman" w:hAnsi="Times New Roman" w:cs="Times New Roman"/>
              </w:rPr>
            </w:pPr>
            <w:r w:rsidRPr="00154682">
              <w:rPr>
                <w:rFonts w:ascii="Times New Roman" w:eastAsia="Times New Roman" w:hAnsi="Times New Roman" w:cs="Times New Roman"/>
              </w:rPr>
              <w:t>А.И. Солженицын</w:t>
            </w:r>
          </w:p>
          <w:p w:rsidR="00154682" w:rsidRPr="00154682" w:rsidRDefault="00154682" w:rsidP="00154682">
            <w:pPr>
              <w:jc w:val="both"/>
              <w:rPr>
                <w:rFonts w:ascii="Times New Roman" w:eastAsia="Times New Roman" w:hAnsi="Times New Roman" w:cs="Times New Roman"/>
              </w:rPr>
            </w:pPr>
          </w:p>
          <w:p w:rsidR="0014539B" w:rsidRPr="0014539B" w:rsidRDefault="0014539B" w:rsidP="0014539B">
            <w:pPr>
              <w:jc w:val="center"/>
              <w:rPr>
                <w:rFonts w:ascii="Times New Roman" w:eastAsia="Times New Roman" w:hAnsi="Times New Roman" w:cs="Times New Roman"/>
                <w:b/>
                <w:i/>
                <w:sz w:val="24"/>
                <w:szCs w:val="24"/>
              </w:rPr>
            </w:pPr>
            <w:r w:rsidRPr="0014539B">
              <w:rPr>
                <w:rFonts w:ascii="Times New Roman" w:eastAsia="Times New Roman" w:hAnsi="Times New Roman" w:cs="Times New Roman"/>
                <w:b/>
                <w:i/>
                <w:sz w:val="24"/>
                <w:szCs w:val="24"/>
              </w:rPr>
              <w:t>Задание 1.</w:t>
            </w:r>
          </w:p>
          <w:p w:rsidR="0014539B" w:rsidRPr="00304455" w:rsidRDefault="00304455" w:rsidP="0014539B">
            <w:pPr>
              <w:jc w:val="both"/>
              <w:rPr>
                <w:rFonts w:ascii="Times New Roman" w:eastAsia="Times New Roman" w:hAnsi="Times New Roman" w:cs="Times New Roman"/>
                <w:b/>
              </w:rPr>
            </w:pPr>
            <w:r w:rsidRPr="00304455">
              <w:rPr>
                <w:rFonts w:ascii="Times New Roman" w:eastAsia="Times New Roman" w:hAnsi="Times New Roman" w:cs="Times New Roman"/>
                <w:b/>
              </w:rPr>
              <w:t>4. </w:t>
            </w:r>
            <w:r w:rsidR="0014539B" w:rsidRPr="00304455">
              <w:rPr>
                <w:rFonts w:ascii="Times New Roman" w:eastAsia="Times New Roman" w:hAnsi="Times New Roman" w:cs="Times New Roman"/>
                <w:b/>
              </w:rPr>
              <w:t>Прочитайте следующий отрывок из повести А.С. Пушкина «Дубровский». Разбейте его на такты. Найдите в тексте примеры энклитик и проклитик. Укажите в тексте примеры открытых и закрытых слогов.</w:t>
            </w:r>
          </w:p>
          <w:p w:rsidR="0014539B" w:rsidRDefault="0014539B" w:rsidP="0014539B">
            <w:pPr>
              <w:jc w:val="both"/>
              <w:rPr>
                <w:rFonts w:ascii="Times New Roman" w:eastAsia="Times New Roman" w:hAnsi="Times New Roman" w:cs="Times New Roman"/>
              </w:rPr>
            </w:pPr>
            <w:r w:rsidRPr="0014539B">
              <w:rPr>
                <w:rFonts w:ascii="Times New Roman" w:eastAsia="Times New Roman" w:hAnsi="Times New Roman" w:cs="Times New Roman"/>
              </w:rPr>
              <w:t>Любопытство её было сильно возбуждено. Она давно ожидала признания, желая и опасаясь его. Ей приятно было бы услышать подтверждение того, о чём она догадывалась, но она чувствовала, что ей было бы неприлично слышать таковое объяснение от человека, который по состоянию своему не мог надеяться когда-нибудь получить её руку.</w:t>
            </w:r>
          </w:p>
          <w:p w:rsidR="0014539B" w:rsidRDefault="0014539B" w:rsidP="0014539B">
            <w:pPr>
              <w:jc w:val="center"/>
              <w:rPr>
                <w:rFonts w:ascii="Times New Roman" w:eastAsia="Times New Roman" w:hAnsi="Times New Roman" w:cs="Times New Roman"/>
                <w:b/>
                <w:i/>
                <w:sz w:val="24"/>
                <w:szCs w:val="24"/>
              </w:rPr>
            </w:pPr>
          </w:p>
          <w:p w:rsidR="0014539B" w:rsidRPr="0014539B" w:rsidRDefault="0014539B" w:rsidP="0014539B">
            <w:pPr>
              <w:jc w:val="center"/>
              <w:rPr>
                <w:rFonts w:ascii="Times New Roman" w:eastAsia="Times New Roman" w:hAnsi="Times New Roman" w:cs="Times New Roman"/>
                <w:b/>
                <w:i/>
                <w:sz w:val="24"/>
                <w:szCs w:val="24"/>
              </w:rPr>
            </w:pPr>
            <w:r w:rsidRPr="0014539B">
              <w:rPr>
                <w:rFonts w:ascii="Times New Roman" w:eastAsia="Times New Roman" w:hAnsi="Times New Roman" w:cs="Times New Roman"/>
                <w:b/>
                <w:i/>
                <w:sz w:val="24"/>
                <w:szCs w:val="24"/>
              </w:rPr>
              <w:t xml:space="preserve">Задание </w:t>
            </w:r>
            <w:r>
              <w:rPr>
                <w:rFonts w:ascii="Times New Roman" w:eastAsia="Times New Roman" w:hAnsi="Times New Roman" w:cs="Times New Roman"/>
                <w:b/>
                <w:i/>
                <w:sz w:val="24"/>
                <w:szCs w:val="24"/>
              </w:rPr>
              <w:t>2</w:t>
            </w:r>
            <w:r w:rsidRPr="0014539B">
              <w:rPr>
                <w:rFonts w:ascii="Times New Roman" w:eastAsia="Times New Roman" w:hAnsi="Times New Roman" w:cs="Times New Roman"/>
                <w:b/>
                <w:i/>
                <w:sz w:val="24"/>
                <w:szCs w:val="24"/>
              </w:rPr>
              <w:t>.</w:t>
            </w:r>
          </w:p>
          <w:p w:rsidR="0014539B" w:rsidRPr="00304455" w:rsidRDefault="0014539B" w:rsidP="0014539B">
            <w:pPr>
              <w:jc w:val="both"/>
              <w:rPr>
                <w:rFonts w:ascii="Times New Roman" w:eastAsia="Times New Roman" w:hAnsi="Times New Roman" w:cs="Times New Roman"/>
                <w:b/>
              </w:rPr>
            </w:pPr>
            <w:r w:rsidRPr="00304455">
              <w:rPr>
                <w:rFonts w:ascii="Times New Roman" w:eastAsia="Times New Roman" w:hAnsi="Times New Roman" w:cs="Times New Roman"/>
                <w:b/>
              </w:rPr>
              <w:t xml:space="preserve">Запишите в фонетической транскрипции следующие словоформы. Охарактеризуйте </w:t>
            </w:r>
            <w:r w:rsidRPr="00304455">
              <w:rPr>
                <w:rFonts w:ascii="Times New Roman" w:eastAsia="Times New Roman" w:hAnsi="Times New Roman" w:cs="Times New Roman"/>
                <w:b/>
              </w:rPr>
              <w:lastRenderedPageBreak/>
              <w:t>каждый звук в соответствии с артикуляционной классификацией звуков речи.</w:t>
            </w:r>
          </w:p>
          <w:p w:rsidR="0014539B" w:rsidRPr="0014539B" w:rsidRDefault="0014539B" w:rsidP="0014539B">
            <w:pPr>
              <w:jc w:val="both"/>
              <w:rPr>
                <w:rFonts w:ascii="Times New Roman" w:eastAsia="Times New Roman" w:hAnsi="Times New Roman" w:cs="Times New Roman"/>
              </w:rPr>
            </w:pPr>
            <w:r w:rsidRPr="0014539B">
              <w:rPr>
                <w:rFonts w:ascii="Times New Roman" w:eastAsia="Times New Roman" w:hAnsi="Times New Roman" w:cs="Times New Roman"/>
              </w:rPr>
              <w:t>Цех, сдирать, смягчить.</w:t>
            </w:r>
          </w:p>
          <w:p w:rsidR="0014539B" w:rsidRPr="00DD1767" w:rsidRDefault="0014539B" w:rsidP="006856F7">
            <w:pPr>
              <w:widowControl w:val="0"/>
              <w:shd w:val="clear" w:color="auto" w:fill="FFFFFF" w:themeFill="background1"/>
              <w:tabs>
                <w:tab w:val="left" w:pos="540"/>
              </w:tabs>
              <w:autoSpaceDE w:val="0"/>
              <w:autoSpaceDN w:val="0"/>
              <w:adjustRightInd w:val="0"/>
              <w:spacing w:after="160" w:line="259" w:lineRule="auto"/>
              <w:contextualSpacing/>
              <w:jc w:val="both"/>
              <w:rPr>
                <w:rFonts w:ascii="Times New Roman" w:hAnsi="Times New Roman" w:cs="Times New Roman"/>
                <w:b/>
                <w:bCs/>
                <w:color w:val="FF0000"/>
                <w:sz w:val="28"/>
                <w:highlight w:val="yellow"/>
              </w:rPr>
            </w:pPr>
          </w:p>
        </w:tc>
      </w:tr>
    </w:tbl>
    <w:p w:rsidR="00DA61B5" w:rsidRDefault="00F43DE8">
      <w:pPr>
        <w:widowControl w:val="0"/>
        <w:pBdr>
          <w:top w:val="nil"/>
          <w:left w:val="nil"/>
          <w:bottom w:val="nil"/>
          <w:right w:val="nil"/>
          <w:between w:val="nil"/>
        </w:pBdr>
        <w:spacing w:after="0" w:line="240" w:lineRule="auto"/>
        <w:ind w:left="96"/>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Формы контроля</w:t>
      </w:r>
    </w:p>
    <w:p w:rsidR="00DA61B5" w:rsidRDefault="00DA61B5">
      <w:pPr>
        <w:widowControl w:val="0"/>
        <w:pBdr>
          <w:top w:val="nil"/>
          <w:left w:val="nil"/>
          <w:bottom w:val="nil"/>
          <w:right w:val="nil"/>
          <w:between w:val="nil"/>
        </w:pBdr>
        <w:spacing w:after="0" w:line="240" w:lineRule="auto"/>
        <w:ind w:left="96"/>
        <w:rPr>
          <w:rFonts w:ascii="Times New Roman" w:eastAsia="Times New Roman" w:hAnsi="Times New Roman" w:cs="Times New Roman"/>
          <w:b/>
          <w:color w:val="000000"/>
          <w:sz w:val="24"/>
          <w:szCs w:val="24"/>
        </w:rPr>
      </w:pPr>
    </w:p>
    <w:p w:rsidR="00DA61B5" w:rsidRDefault="00F43DE8">
      <w:pPr>
        <w:ind w:left="709" w:hanging="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I семестр</w:t>
      </w:r>
    </w:p>
    <w:p w:rsidR="00DA61B5" w:rsidRDefault="00F43DE8">
      <w:pPr>
        <w:spacing w:after="0" w:line="360" w:lineRule="auto"/>
        <w:ind w:hanging="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Вопросы к зачету по дисциплине «Теория языкознания»</w:t>
      </w:r>
    </w:p>
    <w:p w:rsidR="00DA61B5" w:rsidRDefault="00DA61B5">
      <w:pPr>
        <w:spacing w:after="0" w:line="240" w:lineRule="auto"/>
        <w:ind w:hanging="709"/>
        <w:jc w:val="center"/>
        <w:rPr>
          <w:rFonts w:ascii="Times New Roman" w:eastAsia="Times New Roman" w:hAnsi="Times New Roman" w:cs="Times New Roman"/>
          <w:b/>
          <w:sz w:val="28"/>
          <w:szCs w:val="28"/>
        </w:rPr>
      </w:pP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Место языкознания в системе наук. Предмет, цели и задачи языкознания. Разделы (отрасли) языкознания.</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Способы классификации отраслей языкознания. Общее и частное языкознание. Историческое (диахроническое) и описательное (синхроническое) языкознание.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Связь языкознания с другими дисциплинами (литературоведением, философией, логикой, семиотикой, педагогикой) и гибридными версиями языкознания (психолингвистикой, социолингвистикой, этнолингвистикой, лингвокультурологией, интерлингвистикой). Соотношение языкознания (лингвистики) и филологии.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Природа языка: биологическая сущность языка, психическая сущность языка; социальная сущность языка.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Функции языка. Коммуникативная и когнитивная (гносеологическая) как основные функции языка. Частные функции языка.</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Язык как культурное явление. Общенародный язык. Территориальные и социальные диалекты. Литературный язык как высшая форма существования языка.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 Стилистическое варьирование литературного языка. Основные функциональные стили современного русского литературного языка.</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8. Взаимоотношения языка и мышления. Полярные точки зрения на соотношение языка и мышления. Виды мышления. Поддержка языком словесно-логического мышления.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9. Естественнонаучные доказательства связи языка и мышления. Нео-гумбольдтианство и когнитивная лингвистика о связях языка и мышления.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 Понятия «язык» и «речь», «речевая деятельность» в работах В. Фон Гумбольдта и К. Маркса. Разграничение понятий «язык» и «речь» Ф. де Соссюром.</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 Современное языкознание о языке, речи и речевом акте. Структура</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речевой коммуникации. Успешность коммуникации и коммуникативные</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навыки.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 Понятие дискурса. Типы дискурсов. Денотаты и коннотации.</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Ассертивность.</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 Понятие знака. Знак и признак. Свойства знака. Означаемое и означающее языкового знака. </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14. Знаковая природа языка. Свойства языка как знаковой системы. Язык и символ. </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15. Структура языка. Уровневая организация языка. Языковые уровни. Языковые единицы. </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16. Парадигматические и синтагматические отношения языковых единиц. Значение и значимость в языке.</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17. Семиотика как наука. Понятие семиотического знака. Его виды и свойства. Учение Ф. де Соссюра о языке как знаковой системе. Семантический треугольник.</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18. Язык как социальное, биологическое и ментально-психологическое явление. Язык человека и «язык» животных.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19. Проблема происхождения языка. Основные теории (гипотезы) происхождения языка.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 Диалектический материализм о происхождении языка и человека. Основные положения эволюционной гипотезы о происхождении языка и человека.</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 Понятие письма и его свойства. Принципы организации письменности. Виды письма.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 История возникновения и развития письма: предметное письмо; пиктографическое письмо; фразовое письмо; словесное письмо; слоговое письмо; словесно-слоговое письмо (иероглифическое); буквенно-звуковое письмо.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 Алфавит. Его возникновение, свойства и распространение. Латинский алфавит. Славянская письменность. Графика и орфография.</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24. Понятия системы и структуры. Парадигматические и синтагматические отношения. Язык как определенный тип систем.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25. Уровневая модель языка. Основания для выделения уровней. Уровни системные и функциональные. Единицы уровней.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26. Уровневая модель языка. Функции единиц разных уровней. Единицы языка и единицы речи. Межуровневые единицы.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27. История общества и развитие языка. Факторы, влияющие на развитие языка. Понятие языкового закона и языковой тенденции.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28. Социальная обусловленность развития языков (родовой язык, племенные языки, территориальные диалекты, язык народности, национальный язык). 29. Процессы языковой дифференциации и интеграции. Контактирование</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языков, его виды. Основные процессы развития и формы взаимодействия</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языков (дивергенция, конвергенция; адстрат, субстрат, суперстрат).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30. Экстралингвистические и лингвистические факторы изменения языка.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31. Общие и частные лингвистические законы.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32. Языки мира и принципы их классификации. Ареальная, генеалогическая, типологическая, функциональная и др. классификации.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 Сравнительно-исторический метод классификации языков. Приемы сравнительно-исторического метода.</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 Генеалогическая классификация языков: понятие родства языков,</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праязыка, языковой семьи, языковой группы; основные семьи языков;</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индоевропейская семья языков; германские языки; славянские языки.</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 Основа морфологической классификации языков: флективные языки, аналитические языки типы языков: корневые, агглютинативные и флективные.</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35. Проблема «язык – культура» в лингвистике. Язык как часть культуры. Язык как продукт культуры. Гипотеза лингвистической относительности. </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36. Национально-культурная специфика слова. Понятие об экологии языка. Природа и характер связей языка и общества (точки зрения). </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37. Социальные условия существования языка. Основные формы влияния общества на язык: территориальная дифференциация языка, социально-культурная дифференциация языка. </w:t>
      </w:r>
    </w:p>
    <w:p w:rsidR="00DA61B5" w:rsidRDefault="00DA61B5">
      <w:pPr>
        <w:spacing w:after="0" w:line="240" w:lineRule="auto"/>
        <w:jc w:val="both"/>
        <w:rPr>
          <w:rFonts w:ascii="Times New Roman" w:eastAsia="Times New Roman" w:hAnsi="Times New Roman" w:cs="Times New Roman"/>
          <w:b/>
          <w:sz w:val="28"/>
          <w:szCs w:val="28"/>
        </w:rPr>
      </w:pPr>
    </w:p>
    <w:p w:rsidR="00DA61B5" w:rsidRDefault="00F43DE8">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 семестр</w:t>
      </w:r>
    </w:p>
    <w:p w:rsidR="00DA61B5" w:rsidRDefault="00DA61B5">
      <w:pPr>
        <w:spacing w:after="0" w:line="240" w:lineRule="auto"/>
        <w:jc w:val="both"/>
        <w:rPr>
          <w:rFonts w:ascii="Times New Roman" w:eastAsia="Times New Roman" w:hAnsi="Times New Roman" w:cs="Times New Roman"/>
          <w:b/>
          <w:sz w:val="28"/>
          <w:szCs w:val="28"/>
        </w:rPr>
      </w:pPr>
    </w:p>
    <w:p w:rsidR="00DA61B5" w:rsidRDefault="00F43DE8">
      <w:pPr>
        <w:spacing w:after="0" w:line="240" w:lineRule="auto"/>
        <w:ind w:hanging="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Вопросы к экзамену по дисциплине «Теория языкознания»</w:t>
      </w:r>
    </w:p>
    <w:p w:rsidR="00DA61B5" w:rsidRDefault="00DA61B5">
      <w:pPr>
        <w:spacing w:after="0" w:line="240" w:lineRule="auto"/>
        <w:ind w:hanging="709"/>
        <w:jc w:val="center"/>
        <w:rPr>
          <w:rFonts w:ascii="Times New Roman" w:eastAsia="Times New Roman" w:hAnsi="Times New Roman" w:cs="Times New Roman"/>
          <w:b/>
          <w:sz w:val="28"/>
          <w:szCs w:val="28"/>
        </w:rPr>
      </w:pP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Предмет и задачи фонетики. Соотношение фонетики и фонологии. Связь фонетики с другими лингвистическими дисциплинами. Методы современной фонетики.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Аспекты изучения звуков речи. Акустические характеристики звука. Сила, длительность, высота и тембр звука.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Устройство речевого аппарата. Активные и пассивные органы речи. Артикуляционная база языка.</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Принципы классификации звуков речи. Гласные и согласные звуки. Акустические и артикуляционные различия гласных и согласных звуков.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Принципы классификации гласных. Ряд, подъем, огубленность, долгота, назализация, целостность артикуляции. Виды дифтонгов. Дифтонгоиды.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 Принципы классификации согласных. Классификация согласных звуков по</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соотношению шума и голоса, участию голосовых связок, силе артикуляции, виду преграды, месту и способу образования преграды. Основная и дополнительная артикуляция.</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 Сочетаемость звуков в речевом потоке. Три фазы произнесения звука речи: экскурсия, выдержка, рекурсия. Звуковые изменения в потоке речи. </w:t>
      </w:r>
    </w:p>
    <w:p w:rsidR="00DA61B5" w:rsidRDefault="00F43DE8">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8. Комбинаторные чередования звуков. Аккомодация, ассимиляция, диссимиляция, их виды. Метатеза, диэреза, эпентеза и протеза. </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Понятие фонемы. Функция фонемы. Варьирование фонем. Системность фонем. </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10. Оппозиции фонем и их типы: эквиполентные, привативные и градуальные; пропорциональные и изолированные; постоянные и нейтрализуемые. </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 Взгляды Московской и Ленинградской фонологических школ на фонемные оппозиции. Нейтрализация фонем. Понятие об архифонеме и гиперфонеме.</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12. Фонетическое членение потока речи: фразы, синтагмы, такты, слоги. Понятие о фонетическом слове (такте). Проклиза и энклиза. Проклитики и энклитики.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 Понятие о слоге. Теории слога: экспираторная теория, теория мускульного напряжения, теория сонорности. Виды слогов.</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14. Ударение, его свойства. Функции словесного ударения. Виды словесного ударения в языках мира.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15. Интонация и ее конструкции, основные функции интонации. Типы интонационных конструкций.</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Понятие о словарном составе языка. Лексикология как наука. Лексикология общая и частная, описательная и историческая. Аспекты рассмотрения слова и разделы лексикологии.</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17. Проблема определения слова. Слово как основная единица языка. Признаки слова. </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18. Предметная соотнесенность слов. Слово и понятие. Виды понятий. Состав понятия. </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19. Значение слова. Виды значений. Компоненты значения слова. Проблема полисемии. Понятие о лексеме, ЛСВ, семантической структуре слова. </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 Структура лексического значения (понятие о семеме и семе, компонентной структуре семемы). Полисемия и омонимия. </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 Этимология и ее принципы. Понятие об этимологической реконструкции. Учет исторических факторов в этимологическом исследовании. Внутренняя форма слова.</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22. Лексикография и ее принципы. Типы словарей. Нелингвистические словари.</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 Фразеология и основные типы фразеологизмов (сращение, сочетание, единство, выражение). Стилистическая характеристика фразеологизмов. Идиомы и их соотношение с фразеологизмами.</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24.</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Структура лексики языка. Парадигматические группировки слов в системе языка. Семантические поля, тематические группы, синонимические ряды. Антонимические пары. </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25. Синонимы, их виды. Антонимы, их виды.</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26. Основные пути обогащения словарного запаса языка. Изменения значений слов. </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27. Прямое и переносное значение слова. Типы переноса: расширение и сужение объема понятия, смещение значения (метафора, метонимия, синекдоха). Мелиорация, пейорация, гипербола, литота. </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28. Деэтимологизация и народная этимология. Устаревание слов, неологизмы авторские и общенародные. </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29. Заимствование как основной путь пополнения словарного состава языков мира. Заимствования прямые и опосредованные, словообразовательные и семантические кальки. Фонетическая и грамматическая ассимиляция заимствований.</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30. Разделы грамматики. Грамматические значения, формы, категории. Способы выражения грамматических значений.</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31. Понятие о морфеме и морфе. Значение словообразовательной и словоизменительной морфемы и функциональная разница между ними. Варьирование морфем. </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32. Аффиксоиды. Локальная классификация морфем (префиксы, инфиксы, постфиксы, конфиксы) и понятие об основе слова. </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33. Словообразование. Единицы словообразования: производящая и производная основа и аффикс, словообразовательное значение, модель и тип. 34. Словообразовательное гнездо. Аффиксация и сложение как важнейшие способы словообразования. Комбинированные способы и конверсия как особый способ словообразования. </w:t>
      </w:r>
    </w:p>
    <w:p w:rsidR="00DA61B5" w:rsidRDefault="00F43DE8">
      <w:pPr>
        <w:tabs>
          <w:tab w:val="left" w:pos="4252"/>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 Слияние и аббревиация, сложносокращенные слова со словообразовательной точки зрения.</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 Морфология как раздел языкознания. Классифицирующая морфология и разделение слов по частям речи. Понятие о части речи, ее семантике, синтактике и формальных показателях. Критерии выделения частей речи.</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37. Общие лексико-грамматические разряды слов: знаменательные и служебные, местоименные и модальные, междометные и звукоподражательные.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 Характеристика имен, глагола, наречия, местоимений и служебных частей речи.</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39. Синтаксис как раздел языкознания. Разделы синтаксиса. Понятие валентности. Виды валентности.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40. Синтаксис словосочетания. Понятие о словосочетании и типах синтаксической связи слов в словосочетании. Формальные средства грамматической связности слов в словосочетании.</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 Синтаксис предложения. Предложение как основная единица синтаксиса. Предложение и высказывание, актуальное членение предложения (тема и рема).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 Семантическая структура смысла предложения, понятие о пропозиции. Грамматическое оформление предложения и его главные и второстепенные члены. </w:t>
      </w:r>
    </w:p>
    <w:p w:rsidR="00DA61B5" w:rsidRDefault="00F43DE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 Предикативность и модальность предложения, типы модальности, прагматика предложения (цель и ее достижение при помощи предложения).</w:t>
      </w:r>
    </w:p>
    <w:p w:rsidR="00DA61B5" w:rsidRDefault="00DA61B5">
      <w:pPr>
        <w:spacing w:after="0" w:line="240" w:lineRule="auto"/>
        <w:jc w:val="both"/>
        <w:rPr>
          <w:rFonts w:ascii="Times New Roman" w:eastAsia="Times New Roman" w:hAnsi="Times New Roman" w:cs="Times New Roman"/>
          <w:b/>
          <w:sz w:val="28"/>
          <w:szCs w:val="28"/>
        </w:rPr>
      </w:pPr>
    </w:p>
    <w:p w:rsidR="00DA61B5" w:rsidRDefault="00DA61B5">
      <w:pPr>
        <w:spacing w:after="0" w:line="240" w:lineRule="auto"/>
        <w:jc w:val="both"/>
        <w:rPr>
          <w:rFonts w:ascii="Times New Roman" w:eastAsia="Times New Roman" w:hAnsi="Times New Roman" w:cs="Times New Roman"/>
          <w:b/>
          <w:sz w:val="28"/>
          <w:szCs w:val="28"/>
        </w:rPr>
      </w:pPr>
    </w:p>
    <w:p w:rsidR="00DA61B5" w:rsidRDefault="00F43DE8">
      <w:p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 xml:space="preserve">8. Перечень основной и дополнительной учебной литературы, необходимой для освоения дисциплины </w:t>
      </w:r>
    </w:p>
    <w:p w:rsidR="00DA61B5" w:rsidRDefault="00DA61B5">
      <w:pPr>
        <w:pBdr>
          <w:top w:val="nil"/>
          <w:left w:val="nil"/>
          <w:bottom w:val="nil"/>
          <w:right w:val="nil"/>
          <w:between w:val="nil"/>
        </w:pBdr>
        <w:spacing w:after="0" w:line="360" w:lineRule="auto"/>
        <w:jc w:val="center"/>
        <w:rPr>
          <w:rFonts w:ascii="Times New Roman" w:eastAsia="Times New Roman" w:hAnsi="Times New Roman" w:cs="Times New Roman"/>
          <w:b/>
          <w:color w:val="000000"/>
          <w:sz w:val="28"/>
          <w:szCs w:val="28"/>
        </w:rPr>
      </w:pPr>
    </w:p>
    <w:p w:rsidR="007023FF" w:rsidRPr="007023FF" w:rsidRDefault="007023FF" w:rsidP="007023FF">
      <w:pPr>
        <w:jc w:val="center"/>
        <w:rPr>
          <w:rFonts w:ascii="Times New Roman" w:hAnsi="Times New Roman" w:cs="Times New Roman"/>
          <w:b/>
          <w:sz w:val="28"/>
          <w:szCs w:val="28"/>
        </w:rPr>
      </w:pPr>
      <w:r w:rsidRPr="007023FF">
        <w:rPr>
          <w:rFonts w:ascii="Times New Roman" w:hAnsi="Times New Roman" w:cs="Times New Roman"/>
          <w:b/>
          <w:sz w:val="28"/>
          <w:szCs w:val="28"/>
        </w:rPr>
        <w:t>Нормативные акты</w:t>
      </w:r>
    </w:p>
    <w:p w:rsidR="007023FF" w:rsidRPr="007023FF" w:rsidRDefault="007023FF" w:rsidP="007023FF">
      <w:pPr>
        <w:rPr>
          <w:rFonts w:ascii="Times New Roman" w:hAnsi="Times New Roman" w:cs="Times New Roman"/>
          <w:sz w:val="28"/>
          <w:szCs w:val="28"/>
        </w:rPr>
      </w:pPr>
      <w:r w:rsidRPr="007023FF">
        <w:rPr>
          <w:rFonts w:ascii="Times New Roman" w:hAnsi="Times New Roman" w:cs="Times New Roman"/>
          <w:sz w:val="28"/>
          <w:szCs w:val="28"/>
        </w:rPr>
        <w:t>Приказ Минобрнауки России от 07.08.2014 N 940</w:t>
      </w:r>
    </w:p>
    <w:p w:rsidR="007023FF" w:rsidRPr="007023FF" w:rsidRDefault="007023FF" w:rsidP="007023FF">
      <w:pPr>
        <w:rPr>
          <w:rFonts w:ascii="Times New Roman" w:hAnsi="Times New Roman" w:cs="Times New Roman"/>
          <w:sz w:val="28"/>
          <w:szCs w:val="28"/>
        </w:rPr>
      </w:pPr>
      <w:r w:rsidRPr="007023FF">
        <w:rPr>
          <w:rFonts w:ascii="Times New Roman" w:hAnsi="Times New Roman" w:cs="Times New Roman"/>
          <w:sz w:val="28"/>
          <w:szCs w:val="28"/>
        </w:rPr>
        <w:lastRenderedPageBreak/>
        <w:t>«Об утверждении федерального государственного образовательного стандарта высшего образования по направлению подготовки 45.03.02 Лингвистика (уровень бакалавриата)»</w:t>
      </w:r>
    </w:p>
    <w:p w:rsidR="007023FF" w:rsidRPr="007023FF" w:rsidRDefault="007023FF" w:rsidP="007023FF">
      <w:pPr>
        <w:rPr>
          <w:rFonts w:ascii="Times New Roman" w:hAnsi="Times New Roman" w:cs="Times New Roman"/>
          <w:sz w:val="28"/>
          <w:szCs w:val="28"/>
        </w:rPr>
      </w:pPr>
      <w:r w:rsidRPr="007023FF">
        <w:rPr>
          <w:rFonts w:ascii="Times New Roman" w:hAnsi="Times New Roman" w:cs="Times New Roman"/>
          <w:sz w:val="28"/>
          <w:szCs w:val="28"/>
        </w:rPr>
        <w:t>(Зарегистрировано в Минюсте России 25.08.2014 N 33786) // http://fgosvo.ru/news/6/400</w:t>
      </w:r>
    </w:p>
    <w:p w:rsidR="007023FF" w:rsidRPr="007023FF" w:rsidRDefault="007023FF" w:rsidP="007023FF">
      <w:pPr>
        <w:jc w:val="center"/>
        <w:rPr>
          <w:rFonts w:ascii="Times New Roman" w:hAnsi="Times New Roman" w:cs="Times New Roman"/>
          <w:b/>
          <w:sz w:val="28"/>
          <w:szCs w:val="28"/>
        </w:rPr>
      </w:pPr>
      <w:r w:rsidRPr="007023FF">
        <w:rPr>
          <w:rFonts w:ascii="Times New Roman" w:hAnsi="Times New Roman" w:cs="Times New Roman"/>
          <w:b/>
          <w:sz w:val="28"/>
          <w:szCs w:val="28"/>
        </w:rPr>
        <w:t>Основная литература</w:t>
      </w:r>
    </w:p>
    <w:p w:rsidR="007023FF" w:rsidRPr="007023FF" w:rsidRDefault="007023FF" w:rsidP="007023FF">
      <w:pPr>
        <w:jc w:val="both"/>
        <w:rPr>
          <w:rFonts w:ascii="Times New Roman" w:hAnsi="Times New Roman" w:cs="Times New Roman"/>
          <w:sz w:val="28"/>
          <w:szCs w:val="28"/>
        </w:rPr>
      </w:pPr>
      <w:r w:rsidRPr="007023FF">
        <w:rPr>
          <w:rFonts w:ascii="Times New Roman" w:hAnsi="Times New Roman" w:cs="Times New Roman"/>
          <w:sz w:val="28"/>
          <w:szCs w:val="28"/>
        </w:rPr>
        <w:t>1. Вендина, Т. И.  Введение в языко</w:t>
      </w:r>
      <w:r>
        <w:rPr>
          <w:rFonts w:ascii="Times New Roman" w:hAnsi="Times New Roman" w:cs="Times New Roman"/>
          <w:sz w:val="28"/>
          <w:szCs w:val="28"/>
        </w:rPr>
        <w:t>знание : учебник для вузов / Т.И. </w:t>
      </w:r>
      <w:r w:rsidRPr="007023FF">
        <w:rPr>
          <w:rFonts w:ascii="Times New Roman" w:hAnsi="Times New Roman" w:cs="Times New Roman"/>
          <w:sz w:val="28"/>
          <w:szCs w:val="28"/>
        </w:rPr>
        <w:t>Вендина. — 4-е изд., перераб. и доп. — Москва : Издательство Юрайт, 2021. — 333 с. — (Высшее образование). — ЭБС Юрайт [сайт]. — URL: https://urait.ru/bcode/468566 (дата обращения: 31.05.2021). — Текст : электронный.</w:t>
      </w:r>
    </w:p>
    <w:p w:rsidR="007023FF" w:rsidRPr="007023FF" w:rsidRDefault="007023FF" w:rsidP="007023FF">
      <w:pPr>
        <w:jc w:val="both"/>
        <w:rPr>
          <w:rFonts w:ascii="Times New Roman" w:hAnsi="Times New Roman" w:cs="Times New Roman"/>
          <w:sz w:val="28"/>
          <w:szCs w:val="28"/>
        </w:rPr>
      </w:pPr>
      <w:r w:rsidRPr="007023FF">
        <w:rPr>
          <w:rFonts w:ascii="Times New Roman" w:hAnsi="Times New Roman" w:cs="Times New Roman"/>
          <w:sz w:val="28"/>
          <w:szCs w:val="28"/>
        </w:rPr>
        <w:t xml:space="preserve">2. </w:t>
      </w:r>
      <w:r>
        <w:rPr>
          <w:rFonts w:ascii="Times New Roman" w:hAnsi="Times New Roman" w:cs="Times New Roman"/>
          <w:sz w:val="28"/>
          <w:szCs w:val="28"/>
        </w:rPr>
        <w:t xml:space="preserve">Влавацкая, М. </w:t>
      </w:r>
      <w:r w:rsidRPr="007023FF">
        <w:rPr>
          <w:rFonts w:ascii="Times New Roman" w:hAnsi="Times New Roman" w:cs="Times New Roman"/>
          <w:sz w:val="28"/>
          <w:szCs w:val="28"/>
        </w:rPr>
        <w:t xml:space="preserve">В. Введение в языкознание : учебное пособие / М. В. Влавацкая. — Новосибирск : НГТУ, 2019. — 416 с. — ЭБС Лань. — URL: https://e.lanbook.com/book/152389; ЭБС Университетская библиотека </w:t>
      </w:r>
      <w:r w:rsidRPr="007023FF">
        <w:rPr>
          <w:rFonts w:ascii="Times New Roman" w:hAnsi="Times New Roman" w:cs="Times New Roman"/>
          <w:sz w:val="28"/>
          <w:szCs w:val="28"/>
          <w:lang w:val="en-US"/>
        </w:rPr>
        <w:t>online</w:t>
      </w:r>
      <w:r w:rsidRPr="007023FF">
        <w:rPr>
          <w:rFonts w:ascii="Times New Roman" w:hAnsi="Times New Roman" w:cs="Times New Roman"/>
          <w:sz w:val="28"/>
          <w:szCs w:val="28"/>
        </w:rPr>
        <w:t>. -  URL: https://biblioclub.ru/index.php?page=book&amp;id=575297 (дата обращения: 31.05.2021). — Текст : электронный.</w:t>
      </w:r>
    </w:p>
    <w:p w:rsidR="007023FF" w:rsidRPr="007023FF" w:rsidRDefault="007023FF" w:rsidP="007023FF">
      <w:pPr>
        <w:jc w:val="center"/>
        <w:rPr>
          <w:rFonts w:ascii="Times New Roman" w:hAnsi="Times New Roman" w:cs="Times New Roman"/>
          <w:b/>
          <w:sz w:val="28"/>
          <w:szCs w:val="28"/>
        </w:rPr>
      </w:pPr>
      <w:r w:rsidRPr="007023FF">
        <w:rPr>
          <w:rFonts w:ascii="Times New Roman" w:hAnsi="Times New Roman" w:cs="Times New Roman"/>
          <w:b/>
          <w:sz w:val="28"/>
          <w:szCs w:val="28"/>
        </w:rPr>
        <w:t>Дополнительная литература</w:t>
      </w:r>
    </w:p>
    <w:p w:rsidR="007023FF" w:rsidRPr="007023FF" w:rsidRDefault="007023FF" w:rsidP="007023FF">
      <w:pPr>
        <w:rPr>
          <w:rFonts w:ascii="Times New Roman" w:hAnsi="Times New Roman" w:cs="Times New Roman"/>
          <w:sz w:val="28"/>
          <w:szCs w:val="28"/>
        </w:rPr>
      </w:pPr>
      <w:r w:rsidRPr="007023FF">
        <w:rPr>
          <w:rFonts w:ascii="Times New Roman" w:hAnsi="Times New Roman" w:cs="Times New Roman"/>
          <w:sz w:val="28"/>
          <w:szCs w:val="28"/>
        </w:rPr>
        <w:t>3. Бодуэн де Куртенэ, И. А.  Общее языкознание. Избранные труды / И. А. Бодуэн де Куртенэ. — Москва : Издательство Юрайт, 2021. — 329 с. — (Антология мысли). - ЭБС Юрайт [сайт]. — URL: https://urait.ru/bcode/471762 (дата обращения: 31.05.2021). — Текст : электронный</w:t>
      </w:r>
    </w:p>
    <w:p w:rsidR="007023FF" w:rsidRPr="007023FF" w:rsidRDefault="007023FF" w:rsidP="007023FF">
      <w:pPr>
        <w:rPr>
          <w:rFonts w:ascii="Times New Roman" w:hAnsi="Times New Roman" w:cs="Times New Roman"/>
          <w:sz w:val="28"/>
          <w:szCs w:val="28"/>
        </w:rPr>
      </w:pPr>
      <w:r w:rsidRPr="007023FF">
        <w:rPr>
          <w:rFonts w:ascii="Times New Roman" w:hAnsi="Times New Roman" w:cs="Times New Roman"/>
          <w:sz w:val="28"/>
          <w:szCs w:val="28"/>
        </w:rPr>
        <w:t>4. Зеленецкий, А. Л.  Введение в общее и частное языкознание. Наиболее трудные темы курса : учебное пособие для вузов / А. Л. Зеленецкий. — 2-е изд. — Москва : Издательство Юрайт, 2021. — 175 с. — (Высшее образование). — ЭБС Юрайт [сайт]. — URL: https://urait.ru/bcode/476791 (дата обращения: 31.05.2021). — Текст : электронный.</w:t>
      </w:r>
    </w:p>
    <w:p w:rsidR="007023FF" w:rsidRPr="007023FF" w:rsidRDefault="007023FF" w:rsidP="007023FF">
      <w:pPr>
        <w:rPr>
          <w:rFonts w:ascii="Times New Roman" w:hAnsi="Times New Roman" w:cs="Times New Roman"/>
          <w:sz w:val="28"/>
          <w:szCs w:val="28"/>
        </w:rPr>
      </w:pPr>
      <w:r w:rsidRPr="007023FF">
        <w:rPr>
          <w:rFonts w:ascii="Times New Roman" w:hAnsi="Times New Roman" w:cs="Times New Roman"/>
          <w:sz w:val="28"/>
          <w:szCs w:val="28"/>
        </w:rPr>
        <w:t>5.1.  Куликова, И. С.  Введение в языкознание в 2 ч. Часть 1 : учебник для вузов / И. С. Куликова, Д. В. Салмина. — Москва : Издательство Юрайт, 2021. — 366 с. — (Высшее образование). — ЭБС Юрайт [сайт]. — URL: https://urait.ru/bcode/470610 (дата обращения: 31.05.2021). — Текст : электронный.</w:t>
      </w:r>
    </w:p>
    <w:p w:rsidR="007023FF" w:rsidRPr="007023FF" w:rsidRDefault="007023FF" w:rsidP="007023FF">
      <w:pPr>
        <w:rPr>
          <w:rFonts w:ascii="Times New Roman" w:hAnsi="Times New Roman" w:cs="Times New Roman"/>
          <w:sz w:val="28"/>
          <w:szCs w:val="28"/>
        </w:rPr>
      </w:pPr>
      <w:r w:rsidRPr="007023FF">
        <w:rPr>
          <w:rFonts w:ascii="Times New Roman" w:hAnsi="Times New Roman" w:cs="Times New Roman"/>
          <w:sz w:val="28"/>
          <w:szCs w:val="28"/>
        </w:rPr>
        <w:t xml:space="preserve">5.2. Куликова, И. С.  Введение в языкознание в 2 ч. Часть 2 : учебник для вузов / И. С. Куликова, Д. В. Салмина. — Москва : Издательство Юрайт, 2021. — 339 с. — (Высшее образование). — ЭБС Юрайт [сайт]. — URL: </w:t>
      </w:r>
      <w:r w:rsidRPr="007023FF">
        <w:rPr>
          <w:rFonts w:ascii="Times New Roman" w:hAnsi="Times New Roman" w:cs="Times New Roman"/>
          <w:sz w:val="28"/>
          <w:szCs w:val="28"/>
        </w:rPr>
        <w:lastRenderedPageBreak/>
        <w:t>https://urait.ru/bcode/470611 (дата обращения: 31.05.2021). — Текст : электронный.</w:t>
      </w:r>
    </w:p>
    <w:p w:rsidR="007023FF" w:rsidRPr="007023FF" w:rsidRDefault="007023FF" w:rsidP="007023FF">
      <w:pPr>
        <w:rPr>
          <w:rFonts w:ascii="Times New Roman" w:hAnsi="Times New Roman" w:cs="Times New Roman"/>
          <w:sz w:val="28"/>
          <w:szCs w:val="28"/>
        </w:rPr>
      </w:pPr>
      <w:r w:rsidRPr="007023FF">
        <w:rPr>
          <w:rFonts w:ascii="Times New Roman" w:hAnsi="Times New Roman" w:cs="Times New Roman"/>
          <w:sz w:val="28"/>
          <w:szCs w:val="28"/>
        </w:rPr>
        <w:t>6. Реформатский, А. А.  Фонология и морфонология. Избранные работы : учебное пособие для вузов / А. А. Реформатский ; составитель М. А. Реформатская. — Москва : Издательство Юрайт, 2021. — 299 с. — (Высшее образование). — ЭБС Юрайт [сайт]. — URL: https://urait.ru/bcode/474087 (дата обращения: 31.05.2021). — Текст : электронный.</w:t>
      </w:r>
    </w:p>
    <w:p w:rsidR="008B0669" w:rsidRDefault="008B0669" w:rsidP="007023FF">
      <w:pPr>
        <w:rPr>
          <w:rFonts w:ascii="Times New Roman" w:hAnsi="Times New Roman" w:cs="Times New Roman"/>
          <w:b/>
          <w:sz w:val="28"/>
          <w:szCs w:val="28"/>
        </w:rPr>
      </w:pPr>
    </w:p>
    <w:p w:rsidR="007023FF" w:rsidRPr="007023FF" w:rsidRDefault="007023FF" w:rsidP="007023FF">
      <w:pPr>
        <w:rPr>
          <w:rFonts w:ascii="Times New Roman" w:hAnsi="Times New Roman" w:cs="Times New Roman"/>
          <w:b/>
          <w:sz w:val="28"/>
          <w:szCs w:val="28"/>
        </w:rPr>
      </w:pPr>
      <w:r w:rsidRPr="007023FF">
        <w:rPr>
          <w:rFonts w:ascii="Times New Roman" w:hAnsi="Times New Roman" w:cs="Times New Roman"/>
          <w:b/>
          <w:sz w:val="28"/>
          <w:szCs w:val="28"/>
        </w:rPr>
        <w:t xml:space="preserve">9. Перечень ресурсов информационно-телекоммуникационной сети «Интернет», необходимых для освоения дисциплины </w:t>
      </w:r>
    </w:p>
    <w:p w:rsidR="007023FF" w:rsidRPr="007023FF" w:rsidRDefault="007023FF" w:rsidP="007023FF">
      <w:pPr>
        <w:rPr>
          <w:rFonts w:ascii="Times New Roman" w:hAnsi="Times New Roman" w:cs="Times New Roman"/>
          <w:sz w:val="28"/>
          <w:szCs w:val="28"/>
        </w:rPr>
      </w:pPr>
      <w:r w:rsidRPr="007023FF">
        <w:rPr>
          <w:rFonts w:ascii="Times New Roman" w:hAnsi="Times New Roman" w:cs="Times New Roman"/>
          <w:sz w:val="28"/>
          <w:szCs w:val="28"/>
        </w:rPr>
        <w:t>1.</w:t>
      </w:r>
      <w:r w:rsidRPr="007023FF">
        <w:rPr>
          <w:rFonts w:ascii="Times New Roman" w:hAnsi="Times New Roman" w:cs="Times New Roman"/>
          <w:sz w:val="28"/>
          <w:szCs w:val="28"/>
        </w:rPr>
        <w:tab/>
        <w:t>Русский филологический портал: http://www.philology.ru/</w:t>
      </w:r>
    </w:p>
    <w:p w:rsidR="007023FF" w:rsidRPr="007023FF" w:rsidRDefault="007023FF" w:rsidP="007023FF">
      <w:pPr>
        <w:rPr>
          <w:rFonts w:ascii="Times New Roman" w:hAnsi="Times New Roman" w:cs="Times New Roman"/>
          <w:sz w:val="28"/>
          <w:szCs w:val="28"/>
        </w:rPr>
      </w:pPr>
      <w:r w:rsidRPr="007023FF">
        <w:rPr>
          <w:rFonts w:ascii="Times New Roman" w:hAnsi="Times New Roman" w:cs="Times New Roman"/>
          <w:sz w:val="28"/>
          <w:szCs w:val="28"/>
        </w:rPr>
        <w:t>2.</w:t>
      </w:r>
      <w:r w:rsidRPr="007023FF">
        <w:rPr>
          <w:rFonts w:ascii="Times New Roman" w:hAnsi="Times New Roman" w:cs="Times New Roman"/>
          <w:sz w:val="28"/>
          <w:szCs w:val="28"/>
        </w:rPr>
        <w:tab/>
        <w:t>Справочно-информационный портал ГРАМОТА.РУ – русский язык для всех: http://www.gramota.ru/</w:t>
      </w:r>
    </w:p>
    <w:p w:rsidR="007023FF" w:rsidRPr="007023FF" w:rsidRDefault="007023FF" w:rsidP="007023FF">
      <w:pPr>
        <w:rPr>
          <w:rFonts w:ascii="Times New Roman" w:hAnsi="Times New Roman" w:cs="Times New Roman"/>
          <w:sz w:val="28"/>
          <w:szCs w:val="28"/>
        </w:rPr>
      </w:pPr>
      <w:r w:rsidRPr="007023FF">
        <w:rPr>
          <w:rFonts w:ascii="Times New Roman" w:hAnsi="Times New Roman" w:cs="Times New Roman"/>
          <w:sz w:val="28"/>
          <w:szCs w:val="28"/>
        </w:rPr>
        <w:t>3.</w:t>
      </w:r>
      <w:r w:rsidRPr="007023FF">
        <w:rPr>
          <w:rFonts w:ascii="Times New Roman" w:hAnsi="Times New Roman" w:cs="Times New Roman"/>
          <w:sz w:val="28"/>
          <w:szCs w:val="28"/>
        </w:rPr>
        <w:tab/>
        <w:t>Информационный лингвистический портал: https://sites.google.com/site/inflingport/lingvisticeskie-portaly/naucno-obrazovatelnyj-portal-lingvistika-v-rossii-resursy-dla-issledovatelej</w:t>
      </w:r>
    </w:p>
    <w:p w:rsidR="007023FF" w:rsidRPr="007023FF" w:rsidRDefault="007023FF" w:rsidP="007023FF">
      <w:pPr>
        <w:rPr>
          <w:rFonts w:ascii="Times New Roman" w:hAnsi="Times New Roman" w:cs="Times New Roman"/>
          <w:sz w:val="28"/>
          <w:szCs w:val="28"/>
        </w:rPr>
      </w:pPr>
      <w:r w:rsidRPr="007023FF">
        <w:rPr>
          <w:rFonts w:ascii="Times New Roman" w:hAnsi="Times New Roman" w:cs="Times New Roman"/>
          <w:sz w:val="28"/>
          <w:szCs w:val="28"/>
        </w:rPr>
        <w:t>4.</w:t>
      </w:r>
      <w:r w:rsidRPr="007023FF">
        <w:rPr>
          <w:rFonts w:ascii="Times New Roman" w:hAnsi="Times New Roman" w:cs="Times New Roman"/>
          <w:sz w:val="28"/>
          <w:szCs w:val="28"/>
        </w:rPr>
        <w:tab/>
        <w:t>Библиотека Гумер – гуманитарные науки: https://www.gumer.info/</w:t>
      </w:r>
    </w:p>
    <w:p w:rsidR="007023FF" w:rsidRPr="007023FF" w:rsidRDefault="007023FF" w:rsidP="007023FF">
      <w:pPr>
        <w:rPr>
          <w:rFonts w:ascii="Times New Roman" w:hAnsi="Times New Roman" w:cs="Times New Roman"/>
          <w:sz w:val="28"/>
          <w:szCs w:val="28"/>
        </w:rPr>
      </w:pPr>
      <w:r w:rsidRPr="007023FF">
        <w:rPr>
          <w:rFonts w:ascii="Times New Roman" w:hAnsi="Times New Roman" w:cs="Times New Roman"/>
          <w:sz w:val="28"/>
          <w:szCs w:val="28"/>
        </w:rPr>
        <w:t>5.</w:t>
      </w:r>
      <w:r w:rsidRPr="007023FF">
        <w:rPr>
          <w:rFonts w:ascii="Times New Roman" w:hAnsi="Times New Roman" w:cs="Times New Roman"/>
          <w:sz w:val="28"/>
          <w:szCs w:val="28"/>
        </w:rPr>
        <w:tab/>
        <w:t>Русский язык в мире: http://www.about-russian-language.com</w:t>
      </w:r>
    </w:p>
    <w:p w:rsidR="007023FF" w:rsidRPr="007023FF" w:rsidRDefault="007023FF" w:rsidP="007023FF">
      <w:pPr>
        <w:rPr>
          <w:rFonts w:ascii="Times New Roman" w:hAnsi="Times New Roman" w:cs="Times New Roman"/>
          <w:sz w:val="28"/>
          <w:szCs w:val="28"/>
        </w:rPr>
      </w:pPr>
      <w:r w:rsidRPr="007023FF">
        <w:rPr>
          <w:rFonts w:ascii="Times New Roman" w:hAnsi="Times New Roman" w:cs="Times New Roman"/>
          <w:sz w:val="28"/>
          <w:szCs w:val="28"/>
        </w:rPr>
        <w:t>6.</w:t>
      </w:r>
      <w:r w:rsidRPr="007023FF">
        <w:rPr>
          <w:rFonts w:ascii="Times New Roman" w:hAnsi="Times New Roman" w:cs="Times New Roman"/>
          <w:sz w:val="28"/>
          <w:szCs w:val="28"/>
        </w:rPr>
        <w:tab/>
        <w:t>Культура письменной речи: http://www.gramma.ru</w:t>
      </w:r>
    </w:p>
    <w:p w:rsidR="007023FF" w:rsidRPr="007023FF" w:rsidRDefault="007023FF" w:rsidP="007023FF">
      <w:pPr>
        <w:rPr>
          <w:rFonts w:ascii="Times New Roman" w:hAnsi="Times New Roman" w:cs="Times New Roman"/>
          <w:sz w:val="28"/>
          <w:szCs w:val="28"/>
        </w:rPr>
      </w:pPr>
      <w:r w:rsidRPr="007023FF">
        <w:rPr>
          <w:rFonts w:ascii="Times New Roman" w:hAnsi="Times New Roman" w:cs="Times New Roman"/>
          <w:sz w:val="28"/>
          <w:szCs w:val="28"/>
        </w:rPr>
        <w:t>7.</w:t>
      </w:r>
      <w:r w:rsidRPr="007023FF">
        <w:rPr>
          <w:rFonts w:ascii="Times New Roman" w:hAnsi="Times New Roman" w:cs="Times New Roman"/>
          <w:sz w:val="28"/>
          <w:szCs w:val="28"/>
        </w:rPr>
        <w:tab/>
        <w:t xml:space="preserve">Русская грамматика: http://rusgram.narod.ru/ </w:t>
      </w:r>
    </w:p>
    <w:p w:rsidR="007023FF" w:rsidRPr="007023FF" w:rsidRDefault="007023FF" w:rsidP="007023FF">
      <w:pPr>
        <w:rPr>
          <w:rFonts w:ascii="Times New Roman" w:hAnsi="Times New Roman" w:cs="Times New Roman"/>
          <w:sz w:val="28"/>
          <w:szCs w:val="28"/>
        </w:rPr>
      </w:pPr>
      <w:r w:rsidRPr="007023FF">
        <w:rPr>
          <w:rFonts w:ascii="Times New Roman" w:hAnsi="Times New Roman" w:cs="Times New Roman"/>
          <w:sz w:val="28"/>
          <w:szCs w:val="28"/>
        </w:rPr>
        <w:t>8.</w:t>
      </w:r>
      <w:r w:rsidRPr="007023FF">
        <w:rPr>
          <w:rFonts w:ascii="Times New Roman" w:hAnsi="Times New Roman" w:cs="Times New Roman"/>
          <w:sz w:val="28"/>
          <w:szCs w:val="28"/>
        </w:rPr>
        <w:tab/>
        <w:t>Образование на русском: http://pushkininstitute.ru/</w:t>
      </w:r>
    </w:p>
    <w:p w:rsidR="007023FF" w:rsidRPr="007023FF" w:rsidRDefault="007023FF" w:rsidP="007023FF">
      <w:pPr>
        <w:rPr>
          <w:rFonts w:ascii="Times New Roman" w:hAnsi="Times New Roman" w:cs="Times New Roman"/>
          <w:sz w:val="28"/>
          <w:szCs w:val="28"/>
        </w:rPr>
      </w:pPr>
      <w:r w:rsidRPr="007023FF">
        <w:rPr>
          <w:rFonts w:ascii="Times New Roman" w:hAnsi="Times New Roman" w:cs="Times New Roman"/>
          <w:sz w:val="28"/>
          <w:szCs w:val="28"/>
        </w:rPr>
        <w:t>9.</w:t>
      </w:r>
      <w:r w:rsidRPr="007023FF">
        <w:rPr>
          <w:rFonts w:ascii="Times New Roman" w:hAnsi="Times New Roman" w:cs="Times New Roman"/>
          <w:sz w:val="28"/>
          <w:szCs w:val="28"/>
        </w:rPr>
        <w:tab/>
        <w:t>Сайт Института языкознания Российской академии наук: https://iling-ran.ru/web/ru</w:t>
      </w:r>
    </w:p>
    <w:p w:rsidR="007023FF" w:rsidRPr="007023FF" w:rsidRDefault="007023FF" w:rsidP="007023FF">
      <w:pPr>
        <w:rPr>
          <w:rFonts w:ascii="Times New Roman" w:hAnsi="Times New Roman" w:cs="Times New Roman"/>
          <w:sz w:val="28"/>
          <w:szCs w:val="28"/>
        </w:rPr>
      </w:pPr>
      <w:r w:rsidRPr="007023FF">
        <w:rPr>
          <w:rFonts w:ascii="Times New Roman" w:hAnsi="Times New Roman" w:cs="Times New Roman"/>
          <w:sz w:val="28"/>
          <w:szCs w:val="28"/>
        </w:rPr>
        <w:t>10.</w:t>
      </w:r>
      <w:r w:rsidRPr="007023FF">
        <w:rPr>
          <w:rFonts w:ascii="Times New Roman" w:hAnsi="Times New Roman" w:cs="Times New Roman"/>
          <w:sz w:val="28"/>
          <w:szCs w:val="28"/>
        </w:rPr>
        <w:tab/>
        <w:t>Сайт Института славяноведения Российской академии наук: http://www.inslav.ru/index.php</w:t>
      </w:r>
    </w:p>
    <w:p w:rsidR="007023FF" w:rsidRPr="008B0669" w:rsidRDefault="007023FF" w:rsidP="007023FF">
      <w:pPr>
        <w:rPr>
          <w:rFonts w:ascii="Times New Roman" w:hAnsi="Times New Roman" w:cs="Times New Roman"/>
          <w:b/>
          <w:sz w:val="28"/>
          <w:szCs w:val="28"/>
        </w:rPr>
      </w:pPr>
      <w:r w:rsidRPr="008B0669">
        <w:rPr>
          <w:rFonts w:ascii="Times New Roman" w:hAnsi="Times New Roman" w:cs="Times New Roman"/>
          <w:b/>
          <w:sz w:val="28"/>
          <w:szCs w:val="28"/>
        </w:rPr>
        <w:tab/>
        <w:t xml:space="preserve"> Электронные ресурсы БИК:</w:t>
      </w:r>
    </w:p>
    <w:p w:rsidR="007023FF" w:rsidRPr="007023FF" w:rsidRDefault="007023FF" w:rsidP="007023FF">
      <w:pPr>
        <w:pStyle w:val="ae"/>
        <w:numPr>
          <w:ilvl w:val="0"/>
          <w:numId w:val="6"/>
        </w:numPr>
        <w:spacing w:after="160" w:line="240" w:lineRule="auto"/>
        <w:rPr>
          <w:rFonts w:ascii="Times New Roman" w:hAnsi="Times New Roman"/>
          <w:sz w:val="28"/>
          <w:szCs w:val="28"/>
        </w:rPr>
      </w:pPr>
      <w:r w:rsidRPr="007023FF">
        <w:rPr>
          <w:rFonts w:ascii="Times New Roman" w:hAnsi="Times New Roman"/>
          <w:sz w:val="28"/>
          <w:szCs w:val="28"/>
        </w:rPr>
        <w:t>Электронная библиотека Финансового университета (ЭБ) http://elib.fa.ru/</w:t>
      </w:r>
    </w:p>
    <w:p w:rsidR="007023FF" w:rsidRPr="007023FF" w:rsidRDefault="007023FF" w:rsidP="007023FF">
      <w:pPr>
        <w:pStyle w:val="ae"/>
        <w:numPr>
          <w:ilvl w:val="0"/>
          <w:numId w:val="6"/>
        </w:numPr>
        <w:spacing w:after="160" w:line="240" w:lineRule="auto"/>
        <w:rPr>
          <w:rFonts w:ascii="Times New Roman" w:hAnsi="Times New Roman"/>
          <w:sz w:val="28"/>
          <w:szCs w:val="28"/>
        </w:rPr>
      </w:pPr>
      <w:r w:rsidRPr="007023FF">
        <w:rPr>
          <w:rFonts w:ascii="Times New Roman" w:hAnsi="Times New Roman"/>
          <w:sz w:val="28"/>
          <w:szCs w:val="28"/>
        </w:rPr>
        <w:t>Электронно-библиотечная система BOOK.RU http://www.book.ru</w:t>
      </w:r>
    </w:p>
    <w:p w:rsidR="007023FF" w:rsidRPr="007023FF" w:rsidRDefault="007023FF" w:rsidP="007023FF">
      <w:pPr>
        <w:pStyle w:val="ae"/>
        <w:numPr>
          <w:ilvl w:val="0"/>
          <w:numId w:val="6"/>
        </w:numPr>
        <w:spacing w:after="160" w:line="240" w:lineRule="auto"/>
        <w:rPr>
          <w:rFonts w:ascii="Times New Roman" w:hAnsi="Times New Roman"/>
          <w:sz w:val="28"/>
          <w:szCs w:val="28"/>
        </w:rPr>
      </w:pPr>
      <w:r w:rsidRPr="007023FF">
        <w:rPr>
          <w:rFonts w:ascii="Times New Roman" w:hAnsi="Times New Roman"/>
          <w:sz w:val="28"/>
          <w:szCs w:val="28"/>
        </w:rPr>
        <w:t>Электронно-библиотечная система «Университетская библиотека ОНЛАЙН» http://biblioclub.ru/</w:t>
      </w:r>
    </w:p>
    <w:p w:rsidR="007023FF" w:rsidRPr="007023FF" w:rsidRDefault="007023FF" w:rsidP="007023FF">
      <w:pPr>
        <w:pStyle w:val="ae"/>
        <w:numPr>
          <w:ilvl w:val="0"/>
          <w:numId w:val="6"/>
        </w:numPr>
        <w:spacing w:after="160" w:line="240" w:lineRule="auto"/>
        <w:rPr>
          <w:rFonts w:ascii="Times New Roman" w:hAnsi="Times New Roman"/>
          <w:sz w:val="28"/>
          <w:szCs w:val="28"/>
        </w:rPr>
      </w:pPr>
      <w:r w:rsidRPr="007023FF">
        <w:rPr>
          <w:rFonts w:ascii="Times New Roman" w:hAnsi="Times New Roman"/>
          <w:sz w:val="28"/>
          <w:szCs w:val="28"/>
        </w:rPr>
        <w:t>Электронно-библиотечная система Znanium http://www.znanium.com</w:t>
      </w:r>
    </w:p>
    <w:p w:rsidR="007023FF" w:rsidRPr="007023FF" w:rsidRDefault="007023FF" w:rsidP="007023FF">
      <w:pPr>
        <w:pStyle w:val="ae"/>
        <w:numPr>
          <w:ilvl w:val="0"/>
          <w:numId w:val="6"/>
        </w:numPr>
        <w:spacing w:after="160" w:line="240" w:lineRule="auto"/>
        <w:rPr>
          <w:rFonts w:ascii="Times New Roman" w:hAnsi="Times New Roman"/>
          <w:sz w:val="28"/>
          <w:szCs w:val="28"/>
        </w:rPr>
      </w:pPr>
      <w:r w:rsidRPr="007023FF">
        <w:rPr>
          <w:rFonts w:ascii="Times New Roman" w:hAnsi="Times New Roman"/>
          <w:sz w:val="28"/>
          <w:szCs w:val="28"/>
        </w:rPr>
        <w:lastRenderedPageBreak/>
        <w:t>Электронно-библиотечная система издательства «ЮРАЙТ» https://urait.ru/</w:t>
      </w:r>
    </w:p>
    <w:p w:rsidR="007023FF" w:rsidRPr="007023FF" w:rsidRDefault="007023FF" w:rsidP="007023FF">
      <w:pPr>
        <w:pStyle w:val="ae"/>
        <w:numPr>
          <w:ilvl w:val="0"/>
          <w:numId w:val="6"/>
        </w:numPr>
        <w:spacing w:after="160" w:line="240" w:lineRule="auto"/>
        <w:rPr>
          <w:rFonts w:ascii="Times New Roman" w:hAnsi="Times New Roman"/>
          <w:sz w:val="28"/>
          <w:szCs w:val="28"/>
        </w:rPr>
      </w:pPr>
      <w:r w:rsidRPr="007023FF">
        <w:rPr>
          <w:rFonts w:ascii="Times New Roman" w:hAnsi="Times New Roman"/>
          <w:sz w:val="28"/>
          <w:szCs w:val="28"/>
        </w:rPr>
        <w:t>Электронно-библиотечная система издательства Проспект http://ebs.prospekt.org/books</w:t>
      </w:r>
    </w:p>
    <w:p w:rsidR="007023FF" w:rsidRPr="007023FF" w:rsidRDefault="007023FF" w:rsidP="007023FF">
      <w:pPr>
        <w:pStyle w:val="ae"/>
        <w:numPr>
          <w:ilvl w:val="0"/>
          <w:numId w:val="6"/>
        </w:numPr>
        <w:spacing w:after="160" w:line="240" w:lineRule="auto"/>
        <w:rPr>
          <w:rFonts w:ascii="Times New Roman" w:hAnsi="Times New Roman"/>
          <w:sz w:val="28"/>
          <w:szCs w:val="28"/>
        </w:rPr>
      </w:pPr>
      <w:r w:rsidRPr="007023FF">
        <w:rPr>
          <w:rFonts w:ascii="Times New Roman" w:hAnsi="Times New Roman"/>
          <w:sz w:val="28"/>
          <w:szCs w:val="28"/>
        </w:rPr>
        <w:t>Электронно-библиотечная система Лань https://e.lanbook.com/</w:t>
      </w:r>
    </w:p>
    <w:p w:rsidR="007023FF" w:rsidRPr="007023FF" w:rsidRDefault="007023FF" w:rsidP="007023FF">
      <w:pPr>
        <w:pStyle w:val="ae"/>
        <w:numPr>
          <w:ilvl w:val="0"/>
          <w:numId w:val="6"/>
        </w:numPr>
        <w:spacing w:after="160" w:line="240" w:lineRule="auto"/>
        <w:rPr>
          <w:rFonts w:ascii="Times New Roman" w:hAnsi="Times New Roman"/>
          <w:sz w:val="28"/>
          <w:szCs w:val="28"/>
        </w:rPr>
      </w:pPr>
      <w:r w:rsidRPr="007023FF">
        <w:rPr>
          <w:rFonts w:ascii="Times New Roman" w:hAnsi="Times New Roman"/>
          <w:sz w:val="28"/>
          <w:szCs w:val="28"/>
        </w:rPr>
        <w:t>Деловая онлайн-библиотека Alpina Digital http://lib.alpinadigital.ru/</w:t>
      </w:r>
    </w:p>
    <w:p w:rsidR="007023FF" w:rsidRPr="007023FF" w:rsidRDefault="007023FF" w:rsidP="007023FF">
      <w:pPr>
        <w:pStyle w:val="ae"/>
        <w:numPr>
          <w:ilvl w:val="0"/>
          <w:numId w:val="6"/>
        </w:numPr>
        <w:spacing w:after="160" w:line="240" w:lineRule="auto"/>
        <w:rPr>
          <w:rFonts w:ascii="Times New Roman" w:hAnsi="Times New Roman"/>
          <w:sz w:val="28"/>
          <w:szCs w:val="28"/>
        </w:rPr>
      </w:pPr>
      <w:r w:rsidRPr="007023FF">
        <w:rPr>
          <w:rFonts w:ascii="Times New Roman" w:hAnsi="Times New Roman"/>
          <w:sz w:val="28"/>
          <w:szCs w:val="28"/>
        </w:rPr>
        <w:t>Электронная библиотека Издательского дома «Гребенников» https://grebennikon.ru/</w:t>
      </w:r>
    </w:p>
    <w:p w:rsidR="007023FF" w:rsidRPr="007023FF" w:rsidRDefault="007023FF" w:rsidP="007023FF">
      <w:pPr>
        <w:pStyle w:val="ae"/>
        <w:numPr>
          <w:ilvl w:val="0"/>
          <w:numId w:val="6"/>
        </w:numPr>
        <w:spacing w:after="160" w:line="240" w:lineRule="auto"/>
        <w:rPr>
          <w:rFonts w:ascii="Times New Roman" w:hAnsi="Times New Roman"/>
          <w:sz w:val="28"/>
          <w:szCs w:val="28"/>
        </w:rPr>
      </w:pPr>
      <w:r w:rsidRPr="007023FF">
        <w:rPr>
          <w:rFonts w:ascii="Times New Roman" w:hAnsi="Times New Roman"/>
          <w:sz w:val="28"/>
          <w:szCs w:val="28"/>
        </w:rPr>
        <w:t xml:space="preserve">Научная электронная библиотека eLibrary.ru http://elibrary.ru  </w:t>
      </w:r>
    </w:p>
    <w:p w:rsidR="007023FF" w:rsidRPr="007023FF" w:rsidRDefault="007023FF" w:rsidP="007023FF">
      <w:pPr>
        <w:pStyle w:val="ae"/>
        <w:numPr>
          <w:ilvl w:val="0"/>
          <w:numId w:val="6"/>
        </w:numPr>
        <w:spacing w:after="160" w:line="240" w:lineRule="auto"/>
        <w:rPr>
          <w:rFonts w:ascii="Times New Roman" w:hAnsi="Times New Roman"/>
          <w:sz w:val="28"/>
          <w:szCs w:val="28"/>
        </w:rPr>
      </w:pPr>
      <w:r w:rsidRPr="007023FF">
        <w:rPr>
          <w:rFonts w:ascii="Times New Roman" w:hAnsi="Times New Roman"/>
          <w:sz w:val="28"/>
          <w:szCs w:val="28"/>
        </w:rPr>
        <w:t>Национальная электронная библиотека http://нэб.рф/</w:t>
      </w:r>
    </w:p>
    <w:p w:rsidR="007023FF" w:rsidRPr="007023FF" w:rsidRDefault="007023FF" w:rsidP="007023FF">
      <w:pPr>
        <w:pStyle w:val="ae"/>
        <w:numPr>
          <w:ilvl w:val="0"/>
          <w:numId w:val="6"/>
        </w:numPr>
        <w:spacing w:after="160" w:line="240" w:lineRule="auto"/>
        <w:rPr>
          <w:rFonts w:ascii="Times New Roman" w:hAnsi="Times New Roman"/>
          <w:sz w:val="28"/>
          <w:szCs w:val="28"/>
          <w:lang w:val="en-US"/>
        </w:rPr>
      </w:pPr>
      <w:r w:rsidRPr="007023FF">
        <w:rPr>
          <w:rFonts w:ascii="Times New Roman" w:hAnsi="Times New Roman"/>
          <w:sz w:val="28"/>
          <w:szCs w:val="28"/>
          <w:lang w:val="en-US"/>
        </w:rPr>
        <w:t>Academic Reference http://ar.cnki.net/ACADREF</w:t>
      </w:r>
    </w:p>
    <w:p w:rsidR="007023FF" w:rsidRPr="007023FF" w:rsidRDefault="007023FF" w:rsidP="007023FF">
      <w:pPr>
        <w:pStyle w:val="ae"/>
        <w:numPr>
          <w:ilvl w:val="0"/>
          <w:numId w:val="6"/>
        </w:numPr>
        <w:spacing w:after="160" w:line="240" w:lineRule="auto"/>
        <w:rPr>
          <w:rFonts w:ascii="Times New Roman" w:hAnsi="Times New Roman"/>
          <w:sz w:val="28"/>
          <w:szCs w:val="28"/>
        </w:rPr>
      </w:pPr>
      <w:r w:rsidRPr="007023FF">
        <w:rPr>
          <w:rFonts w:ascii="Times New Roman" w:hAnsi="Times New Roman"/>
          <w:sz w:val="28"/>
          <w:szCs w:val="28"/>
        </w:rPr>
        <w:t>Пакет баз данных компании EBSCO Publishing, крупнейшего агрегатора научных ресурсов ведущих издательств мира http://search.ebscohost.com</w:t>
      </w:r>
    </w:p>
    <w:p w:rsidR="007023FF" w:rsidRPr="007023FF" w:rsidRDefault="007023FF" w:rsidP="007023FF">
      <w:pPr>
        <w:pStyle w:val="ae"/>
        <w:numPr>
          <w:ilvl w:val="0"/>
          <w:numId w:val="6"/>
        </w:numPr>
        <w:spacing w:after="160" w:line="240" w:lineRule="auto"/>
        <w:rPr>
          <w:rFonts w:ascii="Times New Roman" w:hAnsi="Times New Roman"/>
          <w:sz w:val="28"/>
          <w:szCs w:val="28"/>
        </w:rPr>
      </w:pPr>
      <w:r w:rsidRPr="007023FF">
        <w:rPr>
          <w:rFonts w:ascii="Times New Roman" w:hAnsi="Times New Roman"/>
          <w:sz w:val="28"/>
          <w:szCs w:val="28"/>
        </w:rPr>
        <w:t>Электронные продукты издательства Elsevier http://www.sciencedirect.com</w:t>
      </w:r>
    </w:p>
    <w:p w:rsidR="007023FF" w:rsidRPr="007023FF" w:rsidRDefault="007023FF" w:rsidP="007023FF">
      <w:pPr>
        <w:pStyle w:val="ae"/>
        <w:numPr>
          <w:ilvl w:val="0"/>
          <w:numId w:val="6"/>
        </w:numPr>
        <w:spacing w:after="160" w:line="240" w:lineRule="auto"/>
        <w:rPr>
          <w:rFonts w:ascii="Times New Roman" w:hAnsi="Times New Roman"/>
          <w:sz w:val="28"/>
          <w:szCs w:val="28"/>
          <w:lang w:val="en-US"/>
        </w:rPr>
      </w:pPr>
      <w:r w:rsidRPr="007023FF">
        <w:rPr>
          <w:rFonts w:ascii="Times New Roman" w:hAnsi="Times New Roman"/>
          <w:sz w:val="28"/>
          <w:szCs w:val="28"/>
          <w:lang w:val="en-US"/>
        </w:rPr>
        <w:t>Emerald: Management eJournal Portfolio https://www.emerald.com/insight/</w:t>
      </w:r>
    </w:p>
    <w:p w:rsidR="007023FF" w:rsidRPr="007023FF" w:rsidRDefault="007023FF" w:rsidP="007023FF">
      <w:pPr>
        <w:pStyle w:val="ae"/>
        <w:numPr>
          <w:ilvl w:val="0"/>
          <w:numId w:val="6"/>
        </w:numPr>
        <w:spacing w:after="160" w:line="240" w:lineRule="auto"/>
        <w:rPr>
          <w:rFonts w:ascii="Times New Roman" w:hAnsi="Times New Roman"/>
          <w:sz w:val="28"/>
          <w:szCs w:val="28"/>
        </w:rPr>
      </w:pPr>
      <w:r w:rsidRPr="007023FF">
        <w:rPr>
          <w:rFonts w:ascii="Times New Roman" w:hAnsi="Times New Roman"/>
          <w:sz w:val="28"/>
          <w:szCs w:val="28"/>
        </w:rPr>
        <w:t>Henry Stewart Talks: Библиотека Онлайн Лекций по Бизнесу и Маркетингу https://hstalks.com/business/</w:t>
      </w:r>
    </w:p>
    <w:p w:rsidR="007023FF" w:rsidRPr="007023FF" w:rsidRDefault="007023FF" w:rsidP="007023FF">
      <w:pPr>
        <w:pStyle w:val="ae"/>
        <w:numPr>
          <w:ilvl w:val="0"/>
          <w:numId w:val="6"/>
        </w:numPr>
        <w:spacing w:after="160" w:line="240" w:lineRule="auto"/>
        <w:rPr>
          <w:rFonts w:ascii="Times New Roman" w:hAnsi="Times New Roman"/>
          <w:sz w:val="28"/>
          <w:szCs w:val="28"/>
          <w:lang w:val="en-US"/>
        </w:rPr>
      </w:pPr>
      <w:r w:rsidRPr="007023FF">
        <w:rPr>
          <w:rFonts w:ascii="Times New Roman" w:hAnsi="Times New Roman"/>
          <w:sz w:val="28"/>
          <w:szCs w:val="28"/>
          <w:lang w:val="en-US"/>
        </w:rPr>
        <w:t>Oxford Scholarship Online https://oxford.universitypressscholarship.com/</w:t>
      </w:r>
    </w:p>
    <w:p w:rsidR="007023FF" w:rsidRPr="007023FF" w:rsidRDefault="007023FF" w:rsidP="007023FF">
      <w:pPr>
        <w:pStyle w:val="ae"/>
        <w:numPr>
          <w:ilvl w:val="0"/>
          <w:numId w:val="6"/>
        </w:numPr>
        <w:spacing w:after="160" w:line="240" w:lineRule="auto"/>
        <w:rPr>
          <w:rFonts w:ascii="Times New Roman" w:hAnsi="Times New Roman"/>
          <w:sz w:val="28"/>
          <w:szCs w:val="28"/>
        </w:rPr>
      </w:pPr>
      <w:r w:rsidRPr="007023FF">
        <w:rPr>
          <w:rFonts w:ascii="Times New Roman" w:hAnsi="Times New Roman"/>
          <w:sz w:val="28"/>
          <w:szCs w:val="28"/>
        </w:rPr>
        <w:t>Коллекция научных журналов Oxford University Press https://academic.oup.com/journals/</w:t>
      </w:r>
    </w:p>
    <w:p w:rsidR="007023FF" w:rsidRPr="007023FF" w:rsidRDefault="007023FF" w:rsidP="007023FF">
      <w:pPr>
        <w:pStyle w:val="ae"/>
        <w:numPr>
          <w:ilvl w:val="0"/>
          <w:numId w:val="6"/>
        </w:numPr>
        <w:spacing w:after="160" w:line="240" w:lineRule="auto"/>
        <w:rPr>
          <w:rFonts w:ascii="Times New Roman" w:hAnsi="Times New Roman"/>
          <w:sz w:val="28"/>
          <w:szCs w:val="28"/>
          <w:lang w:val="en-US"/>
        </w:rPr>
      </w:pPr>
      <w:r w:rsidRPr="007023FF">
        <w:rPr>
          <w:rFonts w:ascii="Times New Roman" w:hAnsi="Times New Roman"/>
          <w:sz w:val="28"/>
          <w:szCs w:val="28"/>
          <w:lang w:val="en-US"/>
        </w:rPr>
        <w:t xml:space="preserve">ProQuest: </w:t>
      </w:r>
      <w:r w:rsidRPr="007023FF">
        <w:rPr>
          <w:rFonts w:ascii="Times New Roman" w:hAnsi="Times New Roman"/>
          <w:sz w:val="28"/>
          <w:szCs w:val="28"/>
        </w:rPr>
        <w:t>База</w:t>
      </w:r>
      <w:r w:rsidRPr="007023FF">
        <w:rPr>
          <w:rFonts w:ascii="Times New Roman" w:hAnsi="Times New Roman"/>
          <w:sz w:val="28"/>
          <w:szCs w:val="28"/>
          <w:lang w:val="en-US"/>
        </w:rPr>
        <w:t xml:space="preserve"> </w:t>
      </w:r>
      <w:r w:rsidRPr="007023FF">
        <w:rPr>
          <w:rFonts w:ascii="Times New Roman" w:hAnsi="Times New Roman"/>
          <w:sz w:val="28"/>
          <w:szCs w:val="28"/>
        </w:rPr>
        <w:t>данных</w:t>
      </w:r>
      <w:r w:rsidRPr="007023FF">
        <w:rPr>
          <w:rFonts w:ascii="Times New Roman" w:hAnsi="Times New Roman"/>
          <w:sz w:val="28"/>
          <w:szCs w:val="28"/>
          <w:lang w:val="en-US"/>
        </w:rPr>
        <w:t xml:space="preserve"> Business Ebook Subscription </w:t>
      </w:r>
      <w:r w:rsidRPr="007023FF">
        <w:rPr>
          <w:rFonts w:ascii="Times New Roman" w:hAnsi="Times New Roman"/>
          <w:sz w:val="28"/>
          <w:szCs w:val="28"/>
        </w:rPr>
        <w:t>на</w:t>
      </w:r>
      <w:r w:rsidRPr="007023FF">
        <w:rPr>
          <w:rFonts w:ascii="Times New Roman" w:hAnsi="Times New Roman"/>
          <w:sz w:val="28"/>
          <w:szCs w:val="28"/>
          <w:lang w:val="en-US"/>
        </w:rPr>
        <w:t xml:space="preserve"> </w:t>
      </w:r>
      <w:r w:rsidRPr="007023FF">
        <w:rPr>
          <w:rFonts w:ascii="Times New Roman" w:hAnsi="Times New Roman"/>
          <w:sz w:val="28"/>
          <w:szCs w:val="28"/>
        </w:rPr>
        <w:t>платформе</w:t>
      </w:r>
      <w:r w:rsidRPr="007023FF">
        <w:rPr>
          <w:rFonts w:ascii="Times New Roman" w:hAnsi="Times New Roman"/>
          <w:sz w:val="28"/>
          <w:szCs w:val="28"/>
          <w:lang w:val="en-US"/>
        </w:rPr>
        <w:t xml:space="preserve"> Ebook Central‎ https://search.proquest.com/</w:t>
      </w:r>
    </w:p>
    <w:p w:rsidR="007023FF" w:rsidRPr="007023FF" w:rsidRDefault="007023FF" w:rsidP="007023FF">
      <w:pPr>
        <w:pStyle w:val="ae"/>
        <w:numPr>
          <w:ilvl w:val="0"/>
          <w:numId w:val="6"/>
        </w:numPr>
        <w:spacing w:after="160" w:line="240" w:lineRule="auto"/>
        <w:rPr>
          <w:rFonts w:ascii="Times New Roman" w:hAnsi="Times New Roman"/>
          <w:sz w:val="28"/>
          <w:szCs w:val="28"/>
          <w:lang w:val="en-US"/>
        </w:rPr>
      </w:pPr>
      <w:r w:rsidRPr="007023FF">
        <w:rPr>
          <w:rFonts w:ascii="Times New Roman" w:hAnsi="Times New Roman"/>
          <w:sz w:val="28"/>
          <w:szCs w:val="28"/>
          <w:lang w:val="en-US"/>
        </w:rPr>
        <w:t>ProQuest Dissertations &amp; Theses A&amp;I https://search.proquest.com/</w:t>
      </w:r>
    </w:p>
    <w:p w:rsidR="007023FF" w:rsidRPr="007023FF" w:rsidRDefault="007023FF" w:rsidP="007023FF">
      <w:pPr>
        <w:pStyle w:val="ae"/>
        <w:numPr>
          <w:ilvl w:val="0"/>
          <w:numId w:val="6"/>
        </w:numPr>
        <w:spacing w:after="160" w:line="240" w:lineRule="auto"/>
        <w:rPr>
          <w:rFonts w:ascii="Times New Roman" w:hAnsi="Times New Roman"/>
          <w:sz w:val="28"/>
          <w:szCs w:val="28"/>
          <w:lang w:val="en-US"/>
        </w:rPr>
      </w:pPr>
      <w:r w:rsidRPr="007023FF">
        <w:rPr>
          <w:rFonts w:ascii="Times New Roman" w:hAnsi="Times New Roman"/>
          <w:sz w:val="28"/>
          <w:szCs w:val="28"/>
          <w:lang w:val="en-US"/>
        </w:rPr>
        <w:t>Scopus https://www.scopus.com</w:t>
      </w:r>
    </w:p>
    <w:p w:rsidR="007023FF" w:rsidRPr="007023FF" w:rsidRDefault="007023FF" w:rsidP="007023FF">
      <w:pPr>
        <w:pStyle w:val="ae"/>
        <w:numPr>
          <w:ilvl w:val="0"/>
          <w:numId w:val="6"/>
        </w:numPr>
        <w:spacing w:after="160" w:line="240" w:lineRule="auto"/>
        <w:rPr>
          <w:rFonts w:ascii="Times New Roman" w:hAnsi="Times New Roman"/>
          <w:sz w:val="28"/>
          <w:szCs w:val="28"/>
        </w:rPr>
      </w:pPr>
      <w:r w:rsidRPr="007023FF">
        <w:rPr>
          <w:rFonts w:ascii="Times New Roman" w:hAnsi="Times New Roman"/>
          <w:sz w:val="28"/>
          <w:szCs w:val="28"/>
        </w:rPr>
        <w:t xml:space="preserve">Электронная коллекция книг издательства </w:t>
      </w:r>
      <w:r w:rsidRPr="007023FF">
        <w:rPr>
          <w:rFonts w:ascii="Times New Roman" w:hAnsi="Times New Roman"/>
          <w:sz w:val="28"/>
          <w:szCs w:val="28"/>
          <w:lang w:val="en-US"/>
        </w:rPr>
        <w:t>Springer</w:t>
      </w:r>
      <w:r w:rsidRPr="007023FF">
        <w:rPr>
          <w:rFonts w:ascii="Times New Roman" w:hAnsi="Times New Roman"/>
          <w:sz w:val="28"/>
          <w:szCs w:val="28"/>
        </w:rPr>
        <w:t xml:space="preserve">:  </w:t>
      </w:r>
      <w:r w:rsidRPr="007023FF">
        <w:rPr>
          <w:rFonts w:ascii="Times New Roman" w:hAnsi="Times New Roman"/>
          <w:sz w:val="28"/>
          <w:szCs w:val="28"/>
          <w:lang w:val="en-US"/>
        </w:rPr>
        <w:t>Springer</w:t>
      </w:r>
      <w:r w:rsidRPr="007023FF">
        <w:rPr>
          <w:rFonts w:ascii="Times New Roman" w:hAnsi="Times New Roman"/>
          <w:sz w:val="28"/>
          <w:szCs w:val="28"/>
        </w:rPr>
        <w:t xml:space="preserve"> </w:t>
      </w:r>
      <w:r w:rsidRPr="007023FF">
        <w:rPr>
          <w:rFonts w:ascii="Times New Roman" w:hAnsi="Times New Roman"/>
          <w:sz w:val="28"/>
          <w:szCs w:val="28"/>
          <w:lang w:val="en-US"/>
        </w:rPr>
        <w:t>eBooks</w:t>
      </w:r>
      <w:r w:rsidRPr="007023FF">
        <w:rPr>
          <w:rFonts w:ascii="Times New Roman" w:hAnsi="Times New Roman"/>
          <w:sz w:val="28"/>
          <w:szCs w:val="28"/>
        </w:rPr>
        <w:t xml:space="preserve"> </w:t>
      </w:r>
      <w:r w:rsidRPr="007023FF">
        <w:rPr>
          <w:rFonts w:ascii="Times New Roman" w:hAnsi="Times New Roman"/>
          <w:sz w:val="28"/>
          <w:szCs w:val="28"/>
          <w:lang w:val="en-US"/>
        </w:rPr>
        <w:t>http</w:t>
      </w:r>
      <w:r w:rsidRPr="007023FF">
        <w:rPr>
          <w:rFonts w:ascii="Times New Roman" w:hAnsi="Times New Roman"/>
          <w:sz w:val="28"/>
          <w:szCs w:val="28"/>
        </w:rPr>
        <w:t>://</w:t>
      </w:r>
      <w:r w:rsidRPr="007023FF">
        <w:rPr>
          <w:rFonts w:ascii="Times New Roman" w:hAnsi="Times New Roman"/>
          <w:sz w:val="28"/>
          <w:szCs w:val="28"/>
          <w:lang w:val="en-US"/>
        </w:rPr>
        <w:t>link</w:t>
      </w:r>
      <w:r w:rsidRPr="007023FF">
        <w:rPr>
          <w:rFonts w:ascii="Times New Roman" w:hAnsi="Times New Roman"/>
          <w:sz w:val="28"/>
          <w:szCs w:val="28"/>
        </w:rPr>
        <w:t>.</w:t>
      </w:r>
      <w:r w:rsidRPr="007023FF">
        <w:rPr>
          <w:rFonts w:ascii="Times New Roman" w:hAnsi="Times New Roman"/>
          <w:sz w:val="28"/>
          <w:szCs w:val="28"/>
          <w:lang w:val="en-US"/>
        </w:rPr>
        <w:t>springer</w:t>
      </w:r>
      <w:r w:rsidRPr="007023FF">
        <w:rPr>
          <w:rFonts w:ascii="Times New Roman" w:hAnsi="Times New Roman"/>
          <w:sz w:val="28"/>
          <w:szCs w:val="28"/>
        </w:rPr>
        <w:t>.</w:t>
      </w:r>
      <w:r w:rsidRPr="007023FF">
        <w:rPr>
          <w:rFonts w:ascii="Times New Roman" w:hAnsi="Times New Roman"/>
          <w:sz w:val="28"/>
          <w:szCs w:val="28"/>
          <w:lang w:val="en-US"/>
        </w:rPr>
        <w:t>com</w:t>
      </w:r>
      <w:r w:rsidRPr="007023FF">
        <w:rPr>
          <w:rFonts w:ascii="Times New Roman" w:hAnsi="Times New Roman"/>
          <w:sz w:val="28"/>
          <w:szCs w:val="28"/>
        </w:rPr>
        <w:t>/</w:t>
      </w:r>
    </w:p>
    <w:p w:rsidR="007023FF" w:rsidRPr="007023FF" w:rsidRDefault="007023FF" w:rsidP="007023FF">
      <w:pPr>
        <w:pStyle w:val="ae"/>
        <w:numPr>
          <w:ilvl w:val="0"/>
          <w:numId w:val="6"/>
        </w:numPr>
        <w:spacing w:after="160" w:line="240" w:lineRule="auto"/>
        <w:rPr>
          <w:rFonts w:ascii="Times New Roman" w:hAnsi="Times New Roman"/>
          <w:sz w:val="28"/>
          <w:szCs w:val="28"/>
          <w:lang w:val="en-US"/>
        </w:rPr>
      </w:pPr>
      <w:r w:rsidRPr="007023FF">
        <w:rPr>
          <w:rFonts w:ascii="Times New Roman" w:hAnsi="Times New Roman"/>
          <w:sz w:val="28"/>
          <w:szCs w:val="28"/>
          <w:lang w:val="en-US"/>
        </w:rPr>
        <w:t>Web of Science http://apps.webofknowledge.com</w:t>
      </w:r>
    </w:p>
    <w:p w:rsidR="007023FF" w:rsidRPr="007023FF" w:rsidRDefault="007023FF" w:rsidP="007023FF">
      <w:pPr>
        <w:pStyle w:val="ae"/>
        <w:numPr>
          <w:ilvl w:val="0"/>
          <w:numId w:val="6"/>
        </w:numPr>
        <w:spacing w:after="160" w:line="240" w:lineRule="auto"/>
        <w:rPr>
          <w:rFonts w:ascii="Times New Roman" w:hAnsi="Times New Roman"/>
          <w:sz w:val="28"/>
          <w:szCs w:val="28"/>
        </w:rPr>
      </w:pPr>
      <w:r w:rsidRPr="007023FF">
        <w:rPr>
          <w:rFonts w:ascii="Times New Roman" w:hAnsi="Times New Roman"/>
          <w:sz w:val="28"/>
          <w:szCs w:val="28"/>
        </w:rPr>
        <w:t>Цифровой архив научных журналов: http://arch.neicon.ru/xmlui/</w:t>
      </w:r>
    </w:p>
    <w:p w:rsidR="007023FF" w:rsidRPr="007023FF" w:rsidRDefault="007023FF" w:rsidP="007023FF">
      <w:pPr>
        <w:spacing w:line="240" w:lineRule="auto"/>
        <w:contextualSpacing/>
        <w:rPr>
          <w:rFonts w:ascii="Times New Roman" w:hAnsi="Times New Roman" w:cs="Times New Roman"/>
          <w:sz w:val="28"/>
          <w:szCs w:val="28"/>
          <w:lang w:val="en-US"/>
        </w:rPr>
      </w:pPr>
      <w:r w:rsidRPr="007023FF">
        <w:rPr>
          <w:rFonts w:ascii="Times New Roman" w:hAnsi="Times New Roman" w:cs="Times New Roman"/>
          <w:sz w:val="28"/>
          <w:szCs w:val="28"/>
          <w:lang w:val="en-US"/>
        </w:rPr>
        <w:t>- Annual Reviews</w:t>
      </w:r>
    </w:p>
    <w:p w:rsidR="007023FF" w:rsidRPr="007023FF" w:rsidRDefault="007023FF" w:rsidP="007023FF">
      <w:pPr>
        <w:spacing w:line="240" w:lineRule="auto"/>
        <w:contextualSpacing/>
        <w:rPr>
          <w:rFonts w:ascii="Times New Roman" w:hAnsi="Times New Roman" w:cs="Times New Roman"/>
          <w:sz w:val="28"/>
          <w:szCs w:val="28"/>
          <w:lang w:val="en-US"/>
        </w:rPr>
      </w:pPr>
      <w:r w:rsidRPr="007023FF">
        <w:rPr>
          <w:rFonts w:ascii="Times New Roman" w:hAnsi="Times New Roman" w:cs="Times New Roman"/>
          <w:sz w:val="28"/>
          <w:szCs w:val="28"/>
          <w:lang w:val="en-US"/>
        </w:rPr>
        <w:t>-Cambridge University Press</w:t>
      </w:r>
    </w:p>
    <w:p w:rsidR="007023FF" w:rsidRPr="007023FF" w:rsidRDefault="007023FF" w:rsidP="007023FF">
      <w:pPr>
        <w:spacing w:line="240" w:lineRule="auto"/>
        <w:contextualSpacing/>
        <w:rPr>
          <w:rFonts w:ascii="Times New Roman" w:hAnsi="Times New Roman" w:cs="Times New Roman"/>
          <w:sz w:val="28"/>
          <w:szCs w:val="28"/>
          <w:lang w:val="en-US"/>
        </w:rPr>
      </w:pPr>
      <w:r w:rsidRPr="007023FF">
        <w:rPr>
          <w:rFonts w:ascii="Times New Roman" w:hAnsi="Times New Roman" w:cs="Times New Roman"/>
          <w:sz w:val="28"/>
          <w:szCs w:val="28"/>
          <w:lang w:val="en-US"/>
        </w:rPr>
        <w:t>- The Institute of Physics (IOP) Publishing</w:t>
      </w:r>
    </w:p>
    <w:p w:rsidR="007023FF" w:rsidRPr="007023FF" w:rsidRDefault="007023FF" w:rsidP="007023FF">
      <w:pPr>
        <w:spacing w:line="240" w:lineRule="auto"/>
        <w:contextualSpacing/>
        <w:rPr>
          <w:rFonts w:ascii="Times New Roman" w:hAnsi="Times New Roman" w:cs="Times New Roman"/>
          <w:sz w:val="28"/>
          <w:szCs w:val="28"/>
          <w:lang w:val="en-US"/>
        </w:rPr>
      </w:pPr>
      <w:r w:rsidRPr="007023FF">
        <w:rPr>
          <w:rFonts w:ascii="Times New Roman" w:hAnsi="Times New Roman" w:cs="Times New Roman"/>
          <w:sz w:val="28"/>
          <w:szCs w:val="28"/>
          <w:lang w:val="en-US"/>
        </w:rPr>
        <w:t xml:space="preserve">- Nature  </w:t>
      </w:r>
    </w:p>
    <w:p w:rsidR="007023FF" w:rsidRPr="007023FF" w:rsidRDefault="007023FF" w:rsidP="007023FF">
      <w:pPr>
        <w:spacing w:line="240" w:lineRule="auto"/>
        <w:contextualSpacing/>
        <w:rPr>
          <w:rFonts w:ascii="Times New Roman" w:hAnsi="Times New Roman" w:cs="Times New Roman"/>
          <w:sz w:val="28"/>
          <w:szCs w:val="28"/>
          <w:lang w:val="en-US"/>
        </w:rPr>
      </w:pPr>
      <w:r w:rsidRPr="007023FF">
        <w:rPr>
          <w:rFonts w:ascii="Times New Roman" w:hAnsi="Times New Roman" w:cs="Times New Roman"/>
          <w:sz w:val="28"/>
          <w:szCs w:val="28"/>
          <w:lang w:val="en-US"/>
        </w:rPr>
        <w:t>- Oxford University Press</w:t>
      </w:r>
    </w:p>
    <w:p w:rsidR="007023FF" w:rsidRPr="007023FF" w:rsidRDefault="007023FF" w:rsidP="007023FF">
      <w:pPr>
        <w:spacing w:line="240" w:lineRule="auto"/>
        <w:contextualSpacing/>
        <w:rPr>
          <w:rFonts w:ascii="Times New Roman" w:hAnsi="Times New Roman" w:cs="Times New Roman"/>
          <w:sz w:val="28"/>
          <w:szCs w:val="28"/>
          <w:lang w:val="en-US"/>
        </w:rPr>
      </w:pPr>
      <w:r w:rsidRPr="007023FF">
        <w:rPr>
          <w:rFonts w:ascii="Times New Roman" w:hAnsi="Times New Roman" w:cs="Times New Roman"/>
          <w:sz w:val="28"/>
          <w:szCs w:val="28"/>
          <w:lang w:val="en-US"/>
        </w:rPr>
        <w:t>- Royal Society of Chemistry</w:t>
      </w:r>
    </w:p>
    <w:p w:rsidR="007023FF" w:rsidRPr="00304455" w:rsidRDefault="007023FF" w:rsidP="007023FF">
      <w:pPr>
        <w:spacing w:line="240" w:lineRule="auto"/>
        <w:contextualSpacing/>
        <w:rPr>
          <w:rFonts w:ascii="Times New Roman" w:hAnsi="Times New Roman" w:cs="Times New Roman"/>
          <w:sz w:val="28"/>
          <w:szCs w:val="28"/>
          <w:lang w:val="en-US"/>
        </w:rPr>
      </w:pPr>
      <w:r w:rsidRPr="00304455">
        <w:rPr>
          <w:rFonts w:ascii="Times New Roman" w:hAnsi="Times New Roman" w:cs="Times New Roman"/>
          <w:sz w:val="28"/>
          <w:szCs w:val="28"/>
          <w:lang w:val="en-US"/>
        </w:rPr>
        <w:t>- SAGE Publications</w:t>
      </w:r>
    </w:p>
    <w:p w:rsidR="007023FF" w:rsidRPr="00304455" w:rsidRDefault="007023FF" w:rsidP="007023FF">
      <w:pPr>
        <w:spacing w:line="240" w:lineRule="auto"/>
        <w:contextualSpacing/>
        <w:rPr>
          <w:rFonts w:ascii="Times New Roman" w:hAnsi="Times New Roman" w:cs="Times New Roman"/>
          <w:sz w:val="28"/>
          <w:szCs w:val="28"/>
          <w:lang w:val="en-US"/>
        </w:rPr>
      </w:pPr>
      <w:r w:rsidRPr="00304455">
        <w:rPr>
          <w:rFonts w:ascii="Times New Roman" w:hAnsi="Times New Roman" w:cs="Times New Roman"/>
          <w:sz w:val="28"/>
          <w:szCs w:val="28"/>
          <w:lang w:val="en-US"/>
        </w:rPr>
        <w:t>- Science</w:t>
      </w:r>
    </w:p>
    <w:p w:rsidR="007023FF" w:rsidRPr="00304455" w:rsidRDefault="007023FF" w:rsidP="007023FF">
      <w:pPr>
        <w:spacing w:line="240" w:lineRule="auto"/>
        <w:contextualSpacing/>
        <w:rPr>
          <w:rFonts w:ascii="Times New Roman" w:hAnsi="Times New Roman" w:cs="Times New Roman"/>
          <w:sz w:val="28"/>
          <w:szCs w:val="28"/>
          <w:lang w:val="en-US"/>
        </w:rPr>
      </w:pPr>
      <w:r w:rsidRPr="00304455">
        <w:rPr>
          <w:rFonts w:ascii="Times New Roman" w:hAnsi="Times New Roman" w:cs="Times New Roman"/>
          <w:sz w:val="28"/>
          <w:szCs w:val="28"/>
          <w:lang w:val="en-US"/>
        </w:rPr>
        <w:t>- Taylor &amp; Francis Group</w:t>
      </w:r>
    </w:p>
    <w:p w:rsidR="00DA61B5" w:rsidRPr="00304455" w:rsidRDefault="00DA61B5">
      <w:pPr>
        <w:widowControl w:val="0"/>
        <w:pBdr>
          <w:top w:val="nil"/>
          <w:left w:val="nil"/>
          <w:bottom w:val="nil"/>
          <w:right w:val="nil"/>
          <w:between w:val="nil"/>
        </w:pBdr>
        <w:tabs>
          <w:tab w:val="left" w:pos="716"/>
        </w:tabs>
        <w:spacing w:after="0" w:line="240" w:lineRule="auto"/>
        <w:ind w:firstLine="709"/>
        <w:jc w:val="both"/>
        <w:rPr>
          <w:rFonts w:ascii="Times New Roman" w:eastAsia="Times New Roman" w:hAnsi="Times New Roman" w:cs="Times New Roman"/>
          <w:color w:val="000000"/>
          <w:sz w:val="28"/>
          <w:szCs w:val="28"/>
          <w:lang w:val="en-US"/>
        </w:rPr>
      </w:pPr>
    </w:p>
    <w:p w:rsidR="00DA61B5" w:rsidRDefault="00DE03F3">
      <w:pPr>
        <w:spacing w:after="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10</w:t>
      </w:r>
      <w:r w:rsidR="00F43DE8">
        <w:rPr>
          <w:rFonts w:ascii="Times New Roman" w:eastAsia="Times New Roman" w:hAnsi="Times New Roman" w:cs="Times New Roman"/>
          <w:b/>
          <w:sz w:val="28"/>
          <w:szCs w:val="28"/>
        </w:rPr>
        <w:t xml:space="preserve">. Методические указания для обучающихся по освоению дисциплины </w:t>
      </w:r>
    </w:p>
    <w:p w:rsidR="00DA61B5" w:rsidRDefault="00DA61B5">
      <w:pPr>
        <w:spacing w:after="0"/>
        <w:jc w:val="both"/>
        <w:rPr>
          <w:rFonts w:ascii="Times New Roman" w:eastAsia="Times New Roman" w:hAnsi="Times New Roman" w:cs="Times New Roman"/>
          <w:sz w:val="12"/>
          <w:szCs w:val="12"/>
        </w:rPr>
      </w:pP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Работа с текстом, аналитический обзор статей, аннотирование, реферирование </w:t>
      </w:r>
    </w:p>
    <w:p w:rsidR="00DA61B5" w:rsidRDefault="00DA61B5">
      <w:pPr>
        <w:spacing w:after="0"/>
        <w:jc w:val="both"/>
        <w:rPr>
          <w:rFonts w:ascii="Times New Roman" w:eastAsia="Times New Roman" w:hAnsi="Times New Roman" w:cs="Times New Roman"/>
          <w:sz w:val="28"/>
          <w:szCs w:val="28"/>
        </w:rPr>
      </w:pPr>
    </w:p>
    <w:p w:rsidR="00DA61B5" w:rsidRDefault="00F43DE8">
      <w:pPr>
        <w:spacing w:after="0"/>
        <w:ind w:firstLine="708"/>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lastRenderedPageBreak/>
        <w:t>Цель аннотирования и реферирования</w:t>
      </w:r>
      <w:r>
        <w:rPr>
          <w:rFonts w:ascii="Times New Roman" w:eastAsia="Times New Roman" w:hAnsi="Times New Roman" w:cs="Times New Roman"/>
          <w:sz w:val="28"/>
          <w:szCs w:val="28"/>
        </w:rPr>
        <w:t xml:space="preserve"> состоит в развитии логического мышления и письменного изложения мыслей студентов, осваивающих дисциплину «Сопоставительное языкознание».</w:t>
      </w:r>
    </w:p>
    <w:p w:rsidR="00DA61B5" w:rsidRDefault="00DA61B5">
      <w:pPr>
        <w:spacing w:after="0"/>
        <w:jc w:val="both"/>
        <w:rPr>
          <w:rFonts w:ascii="Times New Roman" w:eastAsia="Times New Roman" w:hAnsi="Times New Roman" w:cs="Times New Roman"/>
          <w:sz w:val="28"/>
          <w:szCs w:val="28"/>
        </w:rPr>
      </w:pPr>
    </w:p>
    <w:p w:rsidR="00DA61B5" w:rsidRDefault="00F43DE8">
      <w:pPr>
        <w:spacing w:after="0"/>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Для самостоятельной работы студентов с текстом и дополнительными материалами по устной теме: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ознакомьтесь с материалом по теме, составьте аннотацию, реферат;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выпишите определение основных научных понятий;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законспектируйте основное содержание;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составьте план содержания;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выпишите ключевые слова. </w:t>
      </w:r>
    </w:p>
    <w:p w:rsidR="00DA61B5" w:rsidRDefault="00F43DE8">
      <w:pPr>
        <w:spacing w:after="0"/>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Выполните задания-ориентиры в процессе чтения рекомендуемого материала или прослушивания устного сообщения, лекционного материала: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ответьте на заранее поставленные вопросы по содержанию;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найдите ответы на проблемные вопросы;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выберите правильный ответ из ряда данных;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выберите из текста положения, раскрывающие смысл данного тезиса;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упорядочьте пункты плана в соответствии с логикой излагаемого материала;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проиллюстрируйте тезисы примерами из текста;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исправьте неверные утверждения;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дополните заранее данные определения;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выполните словарный анализ понятий (круга понятий). </w:t>
      </w:r>
    </w:p>
    <w:p w:rsidR="00DA61B5" w:rsidRDefault="00F43DE8">
      <w:pPr>
        <w:spacing w:after="0"/>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При работе над темой выполните следующие задания: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составьте глоссарий основных научных понятий по теме;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составьте план-конспект по теме;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подберите материалы из дополнительных источников к пунктам плана темы;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упорядочьте пункты плана в соответствии с логикой изложения материала по теме;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прочтите дополнительные источники по теме в соответствии с планом;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составьте план-содержание темы на основе чтения нескольких источников;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подберите фрагменты из источников по теме для освещения вопросов, приводимых в плане;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сделайте дифференцированный анализ проблемы на основе ряда источников;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прочтите текст с коммуникативной целью (для сообщения, рассказа, дискуссии);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прочитайте материал, систематизируйте его для последующего предъявления в профессионально-педагогических целях;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сделайте аналитическую выборку новой научной информации в дополнение к уже известной (многоступенчатое, концентрическое чтение);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используйте поисковое, изучающее, просмотровое чтение при работе над источниками по теме; </w:t>
      </w:r>
    </w:p>
    <w:p w:rsidR="00DA61B5" w:rsidRDefault="00F43DE8">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составьте библиографию и аннотацию по теме. </w:t>
      </w:r>
    </w:p>
    <w:p w:rsidR="00DA61B5" w:rsidRDefault="00DA61B5">
      <w:pPr>
        <w:spacing w:after="0"/>
        <w:ind w:firstLine="709"/>
        <w:jc w:val="both"/>
        <w:rPr>
          <w:rFonts w:ascii="Times New Roman" w:eastAsia="Times New Roman" w:hAnsi="Times New Roman" w:cs="Times New Roman"/>
          <w:b/>
          <w:sz w:val="12"/>
          <w:szCs w:val="12"/>
        </w:rPr>
      </w:pPr>
    </w:p>
    <w:p w:rsidR="00DA61B5" w:rsidRDefault="00DA61B5">
      <w:pPr>
        <w:spacing w:after="0"/>
        <w:jc w:val="both"/>
        <w:rPr>
          <w:rFonts w:ascii="Times New Roman" w:eastAsia="Times New Roman" w:hAnsi="Times New Roman" w:cs="Times New Roman"/>
          <w:b/>
          <w:sz w:val="12"/>
          <w:szCs w:val="12"/>
        </w:rPr>
      </w:pPr>
    </w:p>
    <w:p w:rsidR="00DA61B5" w:rsidRDefault="00F43DE8">
      <w:pPr>
        <w:spacing w:after="0"/>
        <w:ind w:firstLine="70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Подготовка индивидуальных презентаций (с использованием системы Power Point)</w:t>
      </w:r>
    </w:p>
    <w:p w:rsidR="00DA61B5" w:rsidRDefault="00F43DE8">
      <w:pPr>
        <w:spacing w:after="0"/>
        <w:ind w:firstLine="708"/>
        <w:jc w:val="both"/>
        <w:rPr>
          <w:rFonts w:ascii="Times New Roman" w:eastAsia="Times New Roman" w:hAnsi="Times New Roman" w:cs="Times New Roman"/>
          <w:sz w:val="26"/>
          <w:szCs w:val="26"/>
        </w:rPr>
      </w:pPr>
      <w:r>
        <w:rPr>
          <w:rFonts w:ascii="Times New Roman" w:eastAsia="Times New Roman" w:hAnsi="Times New Roman" w:cs="Times New Roman"/>
          <w:sz w:val="28"/>
          <w:szCs w:val="28"/>
        </w:rPr>
        <w:t xml:space="preserve">Подготовка индивидуальных презентаций – один из эффективных способов донесения важной информации, позволяющий ярко и наглядно </w:t>
      </w:r>
      <w:r>
        <w:rPr>
          <w:rFonts w:ascii="Times New Roman" w:eastAsia="Times New Roman" w:hAnsi="Times New Roman" w:cs="Times New Roman"/>
          <w:sz w:val="26"/>
          <w:szCs w:val="26"/>
        </w:rPr>
        <w:t xml:space="preserve">представить содержание, выделить и проиллюстрировать сообщение, которое несет презентация и его ключевые содержательные пункты. </w:t>
      </w:r>
    </w:p>
    <w:p w:rsidR="00DA61B5" w:rsidRDefault="00F43DE8">
      <w:pPr>
        <w:spacing w:after="0"/>
        <w:ind w:firstLine="70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Общая тема для презентаций указывается преподавателем и соответствует тематике учебно-тематического плана или общеуниверситетского конкурса студенческих презентаций. </w:t>
      </w:r>
    </w:p>
    <w:p w:rsidR="00DA61B5" w:rsidRDefault="00F43DE8">
      <w:pPr>
        <w:spacing w:after="0"/>
        <w:ind w:firstLine="70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Студенты выбирают более узкую проблему в рамках обозначенной сферы и согласовывают ее с преподавателем. </w:t>
      </w:r>
    </w:p>
    <w:p w:rsidR="00DA61B5" w:rsidRDefault="00F43DE8">
      <w:pPr>
        <w:spacing w:after="0"/>
        <w:ind w:firstLine="70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Временные рамки выступления обычно составляют 5-7 мин. </w:t>
      </w:r>
    </w:p>
    <w:p w:rsidR="00DA61B5" w:rsidRDefault="00F43DE8">
      <w:pPr>
        <w:spacing w:after="0"/>
        <w:ind w:firstLine="708"/>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Создание презентации состоит из трех этапов: </w:t>
      </w:r>
    </w:p>
    <w:p w:rsidR="00DA61B5" w:rsidRDefault="00F43DE8">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 </w:t>
      </w:r>
      <w:r>
        <w:rPr>
          <w:rFonts w:ascii="Times New Roman" w:eastAsia="Times New Roman" w:hAnsi="Times New Roman" w:cs="Times New Roman"/>
          <w:b/>
          <w:i/>
          <w:sz w:val="26"/>
          <w:szCs w:val="26"/>
        </w:rPr>
        <w:t xml:space="preserve">Планирование презентации </w:t>
      </w:r>
      <w:r>
        <w:rPr>
          <w:rFonts w:ascii="Times New Roman" w:eastAsia="Times New Roman" w:hAnsi="Times New Roman" w:cs="Times New Roman"/>
          <w:sz w:val="26"/>
          <w:szCs w:val="26"/>
        </w:rPr>
        <w:t xml:space="preserve">– это многошаговая процедура, включающая определение целей, изучение аудитории, формирование структуры и логики подачи материала. Планирование презентации включает в себя: </w:t>
      </w:r>
    </w:p>
    <w:p w:rsidR="00DA61B5" w:rsidRDefault="00F43DE8">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Определение целей; </w:t>
      </w:r>
    </w:p>
    <w:p w:rsidR="00DA61B5" w:rsidRDefault="00F43DE8">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Сбор информации об аудитории; </w:t>
      </w:r>
    </w:p>
    <w:p w:rsidR="00DA61B5" w:rsidRDefault="00F43DE8">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Определение основной идеи презентации; </w:t>
      </w:r>
    </w:p>
    <w:p w:rsidR="00DA61B5" w:rsidRDefault="00F43DE8">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Подбор дополнительной информации; </w:t>
      </w:r>
    </w:p>
    <w:p w:rsidR="00DA61B5" w:rsidRDefault="00F43DE8">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Планирование выступления; </w:t>
      </w:r>
    </w:p>
    <w:p w:rsidR="00DA61B5" w:rsidRDefault="00F43DE8">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Создание структуры презентации; </w:t>
      </w:r>
    </w:p>
    <w:p w:rsidR="00DA61B5" w:rsidRDefault="00F43DE8">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Проверка логики подачи материала; </w:t>
      </w:r>
    </w:p>
    <w:p w:rsidR="00DA61B5" w:rsidRDefault="00F43DE8">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Подготовка заключения. </w:t>
      </w:r>
    </w:p>
    <w:p w:rsidR="00DA61B5" w:rsidRDefault="00F43DE8">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 </w:t>
      </w:r>
      <w:r>
        <w:rPr>
          <w:rFonts w:ascii="Times New Roman" w:eastAsia="Times New Roman" w:hAnsi="Times New Roman" w:cs="Times New Roman"/>
          <w:b/>
          <w:i/>
          <w:sz w:val="26"/>
          <w:szCs w:val="26"/>
        </w:rPr>
        <w:t xml:space="preserve">Разработка презентации </w:t>
      </w:r>
      <w:r>
        <w:rPr>
          <w:rFonts w:ascii="Times New Roman" w:eastAsia="Times New Roman" w:hAnsi="Times New Roman" w:cs="Times New Roman"/>
          <w:sz w:val="26"/>
          <w:szCs w:val="26"/>
        </w:rPr>
        <w:t xml:space="preserve">–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 информации. </w:t>
      </w:r>
    </w:p>
    <w:p w:rsidR="00DA61B5" w:rsidRDefault="00F43DE8">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3. </w:t>
      </w:r>
      <w:r>
        <w:rPr>
          <w:rFonts w:ascii="Times New Roman" w:eastAsia="Times New Roman" w:hAnsi="Times New Roman" w:cs="Times New Roman"/>
          <w:b/>
          <w:i/>
          <w:sz w:val="26"/>
          <w:szCs w:val="26"/>
        </w:rPr>
        <w:t xml:space="preserve">Репетиция презентации </w:t>
      </w:r>
      <w:r>
        <w:rPr>
          <w:rFonts w:ascii="Times New Roman" w:eastAsia="Times New Roman" w:hAnsi="Times New Roman" w:cs="Times New Roman"/>
          <w:sz w:val="26"/>
          <w:szCs w:val="26"/>
        </w:rPr>
        <w:t xml:space="preserve">– это проверка и отладка созданной презентации. </w:t>
      </w:r>
    </w:p>
    <w:p w:rsidR="00DA61B5" w:rsidRDefault="00DA61B5">
      <w:pPr>
        <w:spacing w:after="0"/>
        <w:jc w:val="both"/>
        <w:rPr>
          <w:rFonts w:ascii="Times New Roman" w:eastAsia="Times New Roman" w:hAnsi="Times New Roman" w:cs="Times New Roman"/>
          <w:sz w:val="12"/>
          <w:szCs w:val="12"/>
        </w:rPr>
      </w:pPr>
    </w:p>
    <w:p w:rsidR="00FE453A" w:rsidRPr="00FE453A" w:rsidRDefault="00FE453A" w:rsidP="00FE453A">
      <w:pPr>
        <w:spacing w:after="0" w:line="360" w:lineRule="auto"/>
        <w:ind w:firstLine="567"/>
        <w:jc w:val="both"/>
        <w:rPr>
          <w:rFonts w:ascii="Times New Roman" w:eastAsia="Times New Roman" w:hAnsi="Times New Roman" w:cs="Times New Roman"/>
          <w:b/>
          <w:sz w:val="32"/>
          <w:szCs w:val="32"/>
        </w:rPr>
      </w:pPr>
      <w:r w:rsidRPr="00FE453A">
        <w:rPr>
          <w:rFonts w:ascii="Times New Roman" w:eastAsia="Times New Roman" w:hAnsi="Times New Roman" w:cs="Times New Roman"/>
          <w:b/>
          <w:sz w:val="32"/>
          <w:szCs w:val="32"/>
        </w:rPr>
        <w:t>Методические указания к написанию контрольной работы</w:t>
      </w:r>
    </w:p>
    <w:p w:rsidR="00FE453A" w:rsidRPr="00FE453A" w:rsidRDefault="00FE453A" w:rsidP="006B7135">
      <w:pPr>
        <w:spacing w:after="0" w:line="360" w:lineRule="auto"/>
        <w:ind w:firstLine="567"/>
        <w:jc w:val="both"/>
        <w:rPr>
          <w:rFonts w:ascii="Times New Roman" w:eastAsia="Times New Roman" w:hAnsi="Times New Roman" w:cs="Times New Roman"/>
          <w:sz w:val="28"/>
          <w:szCs w:val="28"/>
        </w:rPr>
      </w:pPr>
      <w:r w:rsidRPr="00FE453A">
        <w:rPr>
          <w:rFonts w:ascii="Times New Roman" w:eastAsia="Times New Roman" w:hAnsi="Times New Roman" w:cs="Times New Roman"/>
          <w:sz w:val="28"/>
          <w:szCs w:val="28"/>
        </w:rPr>
        <w:t>Важной формой самостоятельной работы студента является</w:t>
      </w:r>
      <w:r>
        <w:rPr>
          <w:rFonts w:ascii="Times New Roman" w:eastAsia="Times New Roman" w:hAnsi="Times New Roman" w:cs="Times New Roman"/>
          <w:sz w:val="28"/>
          <w:szCs w:val="28"/>
        </w:rPr>
        <w:t xml:space="preserve"> </w:t>
      </w:r>
      <w:r w:rsidRPr="00FE453A">
        <w:rPr>
          <w:rFonts w:ascii="Times New Roman" w:eastAsia="Times New Roman" w:hAnsi="Times New Roman" w:cs="Times New Roman"/>
          <w:sz w:val="28"/>
          <w:szCs w:val="28"/>
        </w:rPr>
        <w:t>контрольная работа. Ее написание</w:t>
      </w:r>
      <w:r>
        <w:rPr>
          <w:rFonts w:ascii="Times New Roman" w:eastAsia="Times New Roman" w:hAnsi="Times New Roman" w:cs="Times New Roman"/>
          <w:sz w:val="28"/>
          <w:szCs w:val="28"/>
        </w:rPr>
        <w:t xml:space="preserve"> </w:t>
      </w:r>
      <w:r w:rsidRPr="00FE453A">
        <w:rPr>
          <w:rFonts w:ascii="Times New Roman" w:eastAsia="Times New Roman" w:hAnsi="Times New Roman" w:cs="Times New Roman"/>
          <w:sz w:val="28"/>
          <w:szCs w:val="28"/>
        </w:rPr>
        <w:t xml:space="preserve">преследует цель углубленной проработки дисциплины. </w:t>
      </w:r>
      <w:r w:rsidRPr="00FE453A">
        <w:rPr>
          <w:rFonts w:ascii="Times New Roman" w:eastAsia="Times New Roman" w:hAnsi="Times New Roman" w:cs="Times New Roman"/>
          <w:sz w:val="28"/>
          <w:szCs w:val="28"/>
        </w:rPr>
        <w:lastRenderedPageBreak/>
        <w:t>Контрольная работа является элементом</w:t>
      </w:r>
      <w:r>
        <w:rPr>
          <w:rFonts w:ascii="Times New Roman" w:eastAsia="Times New Roman" w:hAnsi="Times New Roman" w:cs="Times New Roman"/>
          <w:sz w:val="28"/>
          <w:szCs w:val="28"/>
        </w:rPr>
        <w:t xml:space="preserve"> </w:t>
      </w:r>
      <w:r w:rsidRPr="00FE453A">
        <w:rPr>
          <w:rFonts w:ascii="Times New Roman" w:eastAsia="Times New Roman" w:hAnsi="Times New Roman" w:cs="Times New Roman"/>
          <w:sz w:val="28"/>
          <w:szCs w:val="28"/>
        </w:rPr>
        <w:t>самостоятельной работы студентов, поэтому выбор темы предоставляется</w:t>
      </w:r>
      <w:r>
        <w:rPr>
          <w:rFonts w:ascii="Times New Roman" w:eastAsia="Times New Roman" w:hAnsi="Times New Roman" w:cs="Times New Roman"/>
          <w:sz w:val="28"/>
          <w:szCs w:val="28"/>
        </w:rPr>
        <w:t xml:space="preserve"> </w:t>
      </w:r>
      <w:r w:rsidRPr="00FE453A">
        <w:rPr>
          <w:rFonts w:ascii="Times New Roman" w:eastAsia="Times New Roman" w:hAnsi="Times New Roman" w:cs="Times New Roman"/>
          <w:sz w:val="28"/>
          <w:szCs w:val="28"/>
        </w:rPr>
        <w:t>студенту.</w:t>
      </w:r>
    </w:p>
    <w:p w:rsidR="00FE453A" w:rsidRPr="00FE453A" w:rsidRDefault="00FE453A" w:rsidP="006B7135">
      <w:pPr>
        <w:spacing w:after="0" w:line="360" w:lineRule="auto"/>
        <w:ind w:firstLine="567"/>
        <w:jc w:val="both"/>
        <w:rPr>
          <w:rFonts w:ascii="Times New Roman" w:eastAsia="Times New Roman" w:hAnsi="Times New Roman" w:cs="Times New Roman"/>
          <w:sz w:val="28"/>
          <w:szCs w:val="28"/>
        </w:rPr>
      </w:pPr>
      <w:r w:rsidRPr="00FE453A">
        <w:rPr>
          <w:rFonts w:ascii="Times New Roman" w:eastAsia="Times New Roman" w:hAnsi="Times New Roman" w:cs="Times New Roman"/>
          <w:sz w:val="28"/>
          <w:szCs w:val="28"/>
        </w:rPr>
        <w:t>До написания контрольной работы студент должен в целом</w:t>
      </w:r>
      <w:r>
        <w:rPr>
          <w:rFonts w:ascii="Times New Roman" w:eastAsia="Times New Roman" w:hAnsi="Times New Roman" w:cs="Times New Roman"/>
          <w:sz w:val="28"/>
          <w:szCs w:val="28"/>
        </w:rPr>
        <w:t xml:space="preserve"> </w:t>
      </w:r>
      <w:r w:rsidRPr="00FE453A">
        <w:rPr>
          <w:rFonts w:ascii="Times New Roman" w:eastAsia="Times New Roman" w:hAnsi="Times New Roman" w:cs="Times New Roman"/>
          <w:sz w:val="28"/>
          <w:szCs w:val="28"/>
        </w:rPr>
        <w:t>ознакомиться с разделами курса, предусмотренными учебной программой.</w:t>
      </w:r>
    </w:p>
    <w:p w:rsidR="00FE453A" w:rsidRPr="00FE453A" w:rsidRDefault="00FE453A" w:rsidP="006B7135">
      <w:pPr>
        <w:spacing w:after="0" w:line="360" w:lineRule="auto"/>
        <w:ind w:firstLine="567"/>
        <w:jc w:val="both"/>
        <w:rPr>
          <w:rFonts w:ascii="Times New Roman" w:eastAsia="Times New Roman" w:hAnsi="Times New Roman" w:cs="Times New Roman"/>
          <w:sz w:val="28"/>
          <w:szCs w:val="28"/>
        </w:rPr>
      </w:pPr>
      <w:r w:rsidRPr="00FE453A">
        <w:rPr>
          <w:rFonts w:ascii="Times New Roman" w:eastAsia="Times New Roman" w:hAnsi="Times New Roman" w:cs="Times New Roman"/>
          <w:sz w:val="28"/>
          <w:szCs w:val="28"/>
        </w:rPr>
        <w:t xml:space="preserve">Работа по написанию контрольной </w:t>
      </w:r>
      <w:r w:rsidR="00AC149C">
        <w:rPr>
          <w:rFonts w:ascii="Times New Roman" w:eastAsia="Times New Roman" w:hAnsi="Times New Roman" w:cs="Times New Roman"/>
          <w:sz w:val="28"/>
          <w:szCs w:val="28"/>
        </w:rPr>
        <w:t xml:space="preserve">работы </w:t>
      </w:r>
      <w:r w:rsidRPr="00FE453A">
        <w:rPr>
          <w:rFonts w:ascii="Times New Roman" w:eastAsia="Times New Roman" w:hAnsi="Times New Roman" w:cs="Times New Roman"/>
          <w:sz w:val="28"/>
          <w:szCs w:val="28"/>
        </w:rPr>
        <w:t>начинается с выявления и изучения</w:t>
      </w:r>
      <w:r w:rsidRPr="00AC149C">
        <w:rPr>
          <w:rFonts w:ascii="Times New Roman" w:eastAsia="Times New Roman" w:hAnsi="Times New Roman" w:cs="Times New Roman"/>
          <w:sz w:val="28"/>
          <w:szCs w:val="28"/>
        </w:rPr>
        <w:t xml:space="preserve"> </w:t>
      </w:r>
      <w:r w:rsidRPr="00FE453A">
        <w:rPr>
          <w:rFonts w:ascii="Times New Roman" w:eastAsia="Times New Roman" w:hAnsi="Times New Roman" w:cs="Times New Roman"/>
          <w:sz w:val="28"/>
          <w:szCs w:val="28"/>
        </w:rPr>
        <w:t>источников и литературы по теме. По окончании сбора и изучения</w:t>
      </w:r>
      <w:r w:rsidRPr="00AC149C">
        <w:rPr>
          <w:rFonts w:ascii="Times New Roman" w:eastAsia="Times New Roman" w:hAnsi="Times New Roman" w:cs="Times New Roman"/>
          <w:sz w:val="28"/>
          <w:szCs w:val="28"/>
        </w:rPr>
        <w:t xml:space="preserve"> </w:t>
      </w:r>
      <w:r w:rsidRPr="00FE453A">
        <w:rPr>
          <w:rFonts w:ascii="Times New Roman" w:eastAsia="Times New Roman" w:hAnsi="Times New Roman" w:cs="Times New Roman"/>
          <w:sz w:val="28"/>
          <w:szCs w:val="28"/>
        </w:rPr>
        <w:t>литературы и источников следует продумать план контрольной работы.</w:t>
      </w:r>
    </w:p>
    <w:p w:rsidR="00AC149C" w:rsidRPr="00AC149C" w:rsidRDefault="00FE453A" w:rsidP="006B7135">
      <w:pPr>
        <w:spacing w:after="0" w:line="360" w:lineRule="auto"/>
        <w:ind w:firstLine="567"/>
        <w:jc w:val="both"/>
        <w:rPr>
          <w:rFonts w:ascii="Times New Roman" w:eastAsia="Times New Roman" w:hAnsi="Times New Roman" w:cs="Times New Roman"/>
          <w:sz w:val="28"/>
          <w:szCs w:val="28"/>
        </w:rPr>
      </w:pPr>
      <w:r w:rsidRPr="00FE453A">
        <w:rPr>
          <w:rFonts w:ascii="Times New Roman" w:eastAsia="Times New Roman" w:hAnsi="Times New Roman" w:cs="Times New Roman"/>
          <w:sz w:val="28"/>
          <w:szCs w:val="28"/>
        </w:rPr>
        <w:t>Составлени</w:t>
      </w:r>
      <w:r w:rsidR="00AC149C">
        <w:rPr>
          <w:rFonts w:ascii="Times New Roman" w:eastAsia="Times New Roman" w:hAnsi="Times New Roman" w:cs="Times New Roman"/>
          <w:sz w:val="28"/>
          <w:szCs w:val="28"/>
        </w:rPr>
        <w:t>е</w:t>
      </w:r>
      <w:r w:rsidRPr="00FE453A">
        <w:rPr>
          <w:rFonts w:ascii="Times New Roman" w:eastAsia="Times New Roman" w:hAnsi="Times New Roman" w:cs="Times New Roman"/>
          <w:sz w:val="28"/>
          <w:szCs w:val="28"/>
        </w:rPr>
        <w:t xml:space="preserve"> плана – важная часть работы над темой. План представляет</w:t>
      </w:r>
      <w:r w:rsidRPr="00AC149C">
        <w:rPr>
          <w:rFonts w:ascii="Times New Roman" w:eastAsia="Times New Roman" w:hAnsi="Times New Roman" w:cs="Times New Roman"/>
          <w:sz w:val="28"/>
          <w:szCs w:val="28"/>
        </w:rPr>
        <w:t xml:space="preserve"> </w:t>
      </w:r>
      <w:r w:rsidRPr="00FE453A">
        <w:rPr>
          <w:rFonts w:ascii="Times New Roman" w:eastAsia="Times New Roman" w:hAnsi="Times New Roman" w:cs="Times New Roman"/>
          <w:sz w:val="28"/>
          <w:szCs w:val="28"/>
        </w:rPr>
        <w:t>собой перечень вопросов, отражающих содержание исследования. От того,</w:t>
      </w:r>
      <w:r w:rsidRPr="00AC149C">
        <w:rPr>
          <w:rFonts w:ascii="Times New Roman" w:eastAsia="Times New Roman" w:hAnsi="Times New Roman" w:cs="Times New Roman"/>
          <w:sz w:val="28"/>
          <w:szCs w:val="28"/>
        </w:rPr>
        <w:t xml:space="preserve"> </w:t>
      </w:r>
      <w:r w:rsidR="00AC149C">
        <w:rPr>
          <w:rFonts w:ascii="Times New Roman" w:eastAsia="Times New Roman" w:hAnsi="Times New Roman" w:cs="Times New Roman"/>
          <w:sz w:val="28"/>
          <w:szCs w:val="28"/>
        </w:rPr>
        <w:t>н</w:t>
      </w:r>
      <w:r w:rsidRPr="00FE453A">
        <w:rPr>
          <w:rFonts w:ascii="Times New Roman" w:eastAsia="Times New Roman" w:hAnsi="Times New Roman" w:cs="Times New Roman"/>
          <w:sz w:val="28"/>
          <w:szCs w:val="28"/>
        </w:rPr>
        <w:t>асколько четко он продуман и построен, во многом зависит качество</w:t>
      </w:r>
      <w:r w:rsidRPr="00AC149C">
        <w:rPr>
          <w:rFonts w:ascii="Times New Roman" w:eastAsia="Times New Roman" w:hAnsi="Times New Roman" w:cs="Times New Roman"/>
          <w:sz w:val="28"/>
          <w:szCs w:val="28"/>
        </w:rPr>
        <w:t xml:space="preserve"> </w:t>
      </w:r>
      <w:r w:rsidR="00AC149C">
        <w:rPr>
          <w:rFonts w:ascii="Times New Roman" w:eastAsia="Times New Roman" w:hAnsi="Times New Roman" w:cs="Times New Roman"/>
          <w:sz w:val="28"/>
          <w:szCs w:val="28"/>
        </w:rPr>
        <w:t>к</w:t>
      </w:r>
      <w:r w:rsidRPr="00FE453A">
        <w:rPr>
          <w:rFonts w:ascii="Times New Roman" w:eastAsia="Times New Roman" w:hAnsi="Times New Roman" w:cs="Times New Roman"/>
          <w:sz w:val="28"/>
          <w:szCs w:val="28"/>
        </w:rPr>
        <w:t>онтрольной работы. В план целесообразно включить наиболее важные</w:t>
      </w:r>
      <w:r w:rsidRPr="00AC149C">
        <w:rPr>
          <w:rFonts w:ascii="Times New Roman" w:eastAsia="Times New Roman" w:hAnsi="Times New Roman" w:cs="Times New Roman"/>
          <w:sz w:val="28"/>
          <w:szCs w:val="28"/>
        </w:rPr>
        <w:t xml:space="preserve"> </w:t>
      </w:r>
      <w:r w:rsidRPr="00FE453A">
        <w:rPr>
          <w:rFonts w:ascii="Times New Roman" w:eastAsia="Times New Roman" w:hAnsi="Times New Roman" w:cs="Times New Roman"/>
          <w:sz w:val="28"/>
          <w:szCs w:val="28"/>
        </w:rPr>
        <w:t>теоретические и практические вопросы темы, которые при необходимости</w:t>
      </w:r>
      <w:r w:rsidR="00AC149C" w:rsidRPr="00AC149C">
        <w:rPr>
          <w:rFonts w:ascii="Times New Roman" w:eastAsia="Times New Roman" w:hAnsi="Times New Roman" w:cs="Times New Roman"/>
          <w:sz w:val="28"/>
          <w:szCs w:val="28"/>
        </w:rPr>
        <w:t xml:space="preserve"> </w:t>
      </w:r>
      <w:r w:rsidRPr="00FE453A">
        <w:rPr>
          <w:rFonts w:ascii="Times New Roman" w:eastAsia="Times New Roman" w:hAnsi="Times New Roman" w:cs="Times New Roman"/>
          <w:sz w:val="28"/>
          <w:szCs w:val="28"/>
        </w:rPr>
        <w:t>могут быть детализированы. Как правило, рабочий вариант плана должен</w:t>
      </w:r>
      <w:r w:rsidR="00AC149C" w:rsidRPr="00AC149C">
        <w:rPr>
          <w:rFonts w:ascii="Times New Roman" w:eastAsia="Times New Roman" w:hAnsi="Times New Roman" w:cs="Times New Roman"/>
          <w:sz w:val="28"/>
          <w:szCs w:val="28"/>
        </w:rPr>
        <w:t xml:space="preserve"> </w:t>
      </w:r>
      <w:r w:rsidRPr="00FE453A">
        <w:rPr>
          <w:rFonts w:ascii="Times New Roman" w:eastAsia="Times New Roman" w:hAnsi="Times New Roman" w:cs="Times New Roman"/>
          <w:sz w:val="28"/>
          <w:szCs w:val="28"/>
        </w:rPr>
        <w:t>быть развернутым, что облегчает работу над темой. В окончательном</w:t>
      </w:r>
      <w:r w:rsidR="00AC149C" w:rsidRPr="00AC149C">
        <w:rPr>
          <w:rFonts w:ascii="Times New Roman" w:eastAsia="Times New Roman" w:hAnsi="Times New Roman" w:cs="Times New Roman"/>
          <w:sz w:val="28"/>
          <w:szCs w:val="28"/>
        </w:rPr>
        <w:t xml:space="preserve"> </w:t>
      </w:r>
      <w:r w:rsidRPr="00FE453A">
        <w:rPr>
          <w:rFonts w:ascii="Times New Roman" w:eastAsia="Times New Roman" w:hAnsi="Times New Roman" w:cs="Times New Roman"/>
          <w:sz w:val="28"/>
          <w:szCs w:val="28"/>
        </w:rPr>
        <w:t>варианте план может быть дан в сокращенном виде, но обязательным</w:t>
      </w:r>
      <w:r w:rsidR="00AC149C" w:rsidRPr="00AC149C">
        <w:rPr>
          <w:rFonts w:ascii="Times New Roman" w:eastAsia="Times New Roman" w:hAnsi="Times New Roman" w:cs="Times New Roman"/>
          <w:sz w:val="28"/>
          <w:szCs w:val="28"/>
        </w:rPr>
        <w:t xml:space="preserve"> </w:t>
      </w:r>
      <w:r w:rsidRPr="00FE453A">
        <w:rPr>
          <w:rFonts w:ascii="Times New Roman" w:eastAsia="Times New Roman" w:hAnsi="Times New Roman" w:cs="Times New Roman"/>
          <w:sz w:val="28"/>
          <w:szCs w:val="28"/>
        </w:rPr>
        <w:t>условием при этом является отражение в нем основных вопросов,</w:t>
      </w:r>
      <w:r w:rsidR="00AC149C" w:rsidRPr="00AC149C">
        <w:rPr>
          <w:rFonts w:ascii="Times New Roman" w:eastAsia="Times New Roman" w:hAnsi="Times New Roman" w:cs="Times New Roman"/>
          <w:sz w:val="28"/>
          <w:szCs w:val="28"/>
        </w:rPr>
        <w:t xml:space="preserve"> рассматриваемых в контрольной работе. Составленный план должен найти</w:t>
      </w:r>
      <w:r w:rsidR="00AC149C">
        <w:rPr>
          <w:rFonts w:ascii="Times New Roman" w:eastAsia="Times New Roman" w:hAnsi="Times New Roman" w:cs="Times New Roman"/>
          <w:sz w:val="28"/>
          <w:szCs w:val="28"/>
        </w:rPr>
        <w:t xml:space="preserve"> </w:t>
      </w:r>
      <w:r w:rsidR="00AC149C" w:rsidRPr="00AC149C">
        <w:rPr>
          <w:rFonts w:ascii="Times New Roman" w:eastAsia="Times New Roman" w:hAnsi="Times New Roman" w:cs="Times New Roman"/>
          <w:sz w:val="28"/>
          <w:szCs w:val="28"/>
        </w:rPr>
        <w:t>отражение в оглавлении к контрольной работе.</w:t>
      </w:r>
    </w:p>
    <w:p w:rsidR="00AC149C" w:rsidRPr="00AC149C" w:rsidRDefault="00AC149C" w:rsidP="006B7135">
      <w:pPr>
        <w:spacing w:after="0" w:line="360" w:lineRule="auto"/>
        <w:ind w:firstLine="567"/>
        <w:jc w:val="both"/>
        <w:rPr>
          <w:rFonts w:ascii="Times New Roman" w:eastAsia="Times New Roman" w:hAnsi="Times New Roman" w:cs="Times New Roman"/>
          <w:sz w:val="28"/>
          <w:szCs w:val="28"/>
        </w:rPr>
      </w:pPr>
      <w:r w:rsidRPr="00AC149C">
        <w:rPr>
          <w:rFonts w:ascii="Times New Roman" w:eastAsia="Times New Roman" w:hAnsi="Times New Roman" w:cs="Times New Roman"/>
          <w:sz w:val="28"/>
          <w:szCs w:val="28"/>
        </w:rPr>
        <w:t>Работа должна включать титульный лист, оглавление, введение,</w:t>
      </w:r>
      <w:r>
        <w:rPr>
          <w:rFonts w:ascii="Times New Roman" w:eastAsia="Times New Roman" w:hAnsi="Times New Roman" w:cs="Times New Roman"/>
          <w:sz w:val="28"/>
          <w:szCs w:val="28"/>
        </w:rPr>
        <w:t xml:space="preserve"> </w:t>
      </w:r>
      <w:r w:rsidRPr="00AC149C">
        <w:rPr>
          <w:rFonts w:ascii="Times New Roman" w:eastAsia="Times New Roman" w:hAnsi="Times New Roman" w:cs="Times New Roman"/>
          <w:sz w:val="28"/>
          <w:szCs w:val="28"/>
        </w:rPr>
        <w:t>основную часть, состоящую из нескольких разделов или параграфов,</w:t>
      </w:r>
      <w:r>
        <w:rPr>
          <w:rFonts w:ascii="Times New Roman" w:eastAsia="Times New Roman" w:hAnsi="Times New Roman" w:cs="Times New Roman"/>
          <w:sz w:val="28"/>
          <w:szCs w:val="28"/>
        </w:rPr>
        <w:t xml:space="preserve"> </w:t>
      </w:r>
      <w:r w:rsidRPr="00AC149C">
        <w:rPr>
          <w:rFonts w:ascii="Times New Roman" w:eastAsia="Times New Roman" w:hAnsi="Times New Roman" w:cs="Times New Roman"/>
          <w:sz w:val="28"/>
          <w:szCs w:val="28"/>
        </w:rPr>
        <w:t>заключение, список источников и литературы.</w:t>
      </w:r>
    </w:p>
    <w:p w:rsidR="00AC149C" w:rsidRPr="00AC149C" w:rsidRDefault="00AC149C" w:rsidP="006B7135">
      <w:pPr>
        <w:spacing w:after="0" w:line="360" w:lineRule="auto"/>
        <w:ind w:firstLine="567"/>
        <w:jc w:val="both"/>
        <w:rPr>
          <w:rFonts w:ascii="Times New Roman" w:eastAsia="Times New Roman" w:hAnsi="Times New Roman" w:cs="Times New Roman"/>
          <w:sz w:val="28"/>
          <w:szCs w:val="28"/>
        </w:rPr>
      </w:pPr>
      <w:r w:rsidRPr="00AC149C">
        <w:rPr>
          <w:rFonts w:ascii="Times New Roman" w:eastAsia="Times New Roman" w:hAnsi="Times New Roman" w:cs="Times New Roman"/>
          <w:sz w:val="28"/>
          <w:szCs w:val="28"/>
        </w:rPr>
        <w:t>Во «</w:t>
      </w:r>
      <w:r w:rsidRPr="00AC149C">
        <w:rPr>
          <w:rFonts w:ascii="Times New Roman" w:eastAsia="Times New Roman" w:hAnsi="Times New Roman" w:cs="Times New Roman"/>
          <w:b/>
          <w:sz w:val="28"/>
          <w:szCs w:val="28"/>
        </w:rPr>
        <w:t>введении</w:t>
      </w:r>
      <w:r w:rsidRPr="00AC149C">
        <w:rPr>
          <w:rFonts w:ascii="Times New Roman" w:eastAsia="Times New Roman" w:hAnsi="Times New Roman" w:cs="Times New Roman"/>
          <w:sz w:val="28"/>
          <w:szCs w:val="28"/>
        </w:rPr>
        <w:t>» необходимо кратко раскрыть значение и актуальность</w:t>
      </w:r>
      <w:r>
        <w:rPr>
          <w:rFonts w:ascii="Times New Roman" w:eastAsia="Times New Roman" w:hAnsi="Times New Roman" w:cs="Times New Roman"/>
          <w:sz w:val="28"/>
          <w:szCs w:val="28"/>
        </w:rPr>
        <w:t xml:space="preserve"> </w:t>
      </w:r>
      <w:r w:rsidRPr="00AC149C">
        <w:rPr>
          <w:rFonts w:ascii="Times New Roman" w:eastAsia="Times New Roman" w:hAnsi="Times New Roman" w:cs="Times New Roman"/>
          <w:sz w:val="28"/>
          <w:szCs w:val="28"/>
        </w:rPr>
        <w:t>изучаемого вопроса</w:t>
      </w:r>
      <w:r>
        <w:rPr>
          <w:rFonts w:ascii="Times New Roman" w:eastAsia="Times New Roman" w:hAnsi="Times New Roman" w:cs="Times New Roman"/>
          <w:sz w:val="28"/>
          <w:szCs w:val="28"/>
        </w:rPr>
        <w:t xml:space="preserve"> </w:t>
      </w:r>
      <w:r w:rsidRPr="00AC149C">
        <w:rPr>
          <w:rFonts w:ascii="Times New Roman" w:eastAsia="Times New Roman" w:hAnsi="Times New Roman" w:cs="Times New Roman"/>
          <w:sz w:val="28"/>
          <w:szCs w:val="28"/>
        </w:rPr>
        <w:t>(темы), назвать основные задачи работы, ее</w:t>
      </w:r>
      <w:r>
        <w:rPr>
          <w:rFonts w:ascii="Times New Roman" w:eastAsia="Times New Roman" w:hAnsi="Times New Roman" w:cs="Times New Roman"/>
          <w:sz w:val="28"/>
          <w:szCs w:val="28"/>
        </w:rPr>
        <w:t xml:space="preserve"> х</w:t>
      </w:r>
      <w:r w:rsidRPr="00AC149C">
        <w:rPr>
          <w:rFonts w:ascii="Times New Roman" w:eastAsia="Times New Roman" w:hAnsi="Times New Roman" w:cs="Times New Roman"/>
          <w:sz w:val="28"/>
          <w:szCs w:val="28"/>
        </w:rPr>
        <w:t>ронологические рамки, обосновать структуру, дать краткий обзор</w:t>
      </w:r>
      <w:r>
        <w:rPr>
          <w:rFonts w:ascii="Times New Roman" w:eastAsia="Times New Roman" w:hAnsi="Times New Roman" w:cs="Times New Roman"/>
          <w:sz w:val="28"/>
          <w:szCs w:val="28"/>
        </w:rPr>
        <w:t xml:space="preserve"> </w:t>
      </w:r>
      <w:r w:rsidRPr="00AC149C">
        <w:rPr>
          <w:rFonts w:ascii="Times New Roman" w:eastAsia="Times New Roman" w:hAnsi="Times New Roman" w:cs="Times New Roman"/>
          <w:sz w:val="28"/>
          <w:szCs w:val="28"/>
        </w:rPr>
        <w:t>источников и литературы по теме.</w:t>
      </w:r>
    </w:p>
    <w:p w:rsidR="00AC149C" w:rsidRPr="00AC149C" w:rsidRDefault="00AC149C" w:rsidP="006B7135">
      <w:pPr>
        <w:spacing w:after="0" w:line="360" w:lineRule="auto"/>
        <w:ind w:firstLine="567"/>
        <w:jc w:val="both"/>
        <w:rPr>
          <w:rFonts w:ascii="Times New Roman" w:eastAsia="Times New Roman" w:hAnsi="Times New Roman" w:cs="Times New Roman"/>
          <w:sz w:val="28"/>
          <w:szCs w:val="28"/>
        </w:rPr>
      </w:pPr>
      <w:r w:rsidRPr="00AC149C">
        <w:rPr>
          <w:rFonts w:ascii="Times New Roman" w:eastAsia="Times New Roman" w:hAnsi="Times New Roman" w:cs="Times New Roman"/>
          <w:sz w:val="28"/>
          <w:szCs w:val="28"/>
        </w:rPr>
        <w:t>Обзор источников и литературы не должен сводиться к перечислению</w:t>
      </w:r>
      <w:r>
        <w:rPr>
          <w:rFonts w:ascii="Times New Roman" w:eastAsia="Times New Roman" w:hAnsi="Times New Roman" w:cs="Times New Roman"/>
          <w:sz w:val="28"/>
          <w:szCs w:val="28"/>
        </w:rPr>
        <w:t xml:space="preserve"> </w:t>
      </w:r>
      <w:r w:rsidRPr="00AC149C">
        <w:rPr>
          <w:rFonts w:ascii="Times New Roman" w:eastAsia="Times New Roman" w:hAnsi="Times New Roman" w:cs="Times New Roman"/>
          <w:sz w:val="28"/>
          <w:szCs w:val="28"/>
        </w:rPr>
        <w:t>использованного автором нормативного материала и опубликованных</w:t>
      </w:r>
      <w:r>
        <w:rPr>
          <w:rFonts w:ascii="Times New Roman" w:eastAsia="Times New Roman" w:hAnsi="Times New Roman" w:cs="Times New Roman"/>
          <w:sz w:val="28"/>
          <w:szCs w:val="28"/>
        </w:rPr>
        <w:t xml:space="preserve"> </w:t>
      </w:r>
      <w:r w:rsidRPr="00AC149C">
        <w:rPr>
          <w:rFonts w:ascii="Times New Roman" w:eastAsia="Times New Roman" w:hAnsi="Times New Roman" w:cs="Times New Roman"/>
          <w:sz w:val="28"/>
          <w:szCs w:val="28"/>
        </w:rPr>
        <w:t>статей. В нем следует дать анализ источников и литературы. В зависимости</w:t>
      </w:r>
      <w:r>
        <w:rPr>
          <w:rFonts w:ascii="Times New Roman" w:eastAsia="Times New Roman" w:hAnsi="Times New Roman" w:cs="Times New Roman"/>
          <w:sz w:val="28"/>
          <w:szCs w:val="28"/>
        </w:rPr>
        <w:t xml:space="preserve"> </w:t>
      </w:r>
      <w:r w:rsidRPr="00AC149C">
        <w:rPr>
          <w:rFonts w:ascii="Times New Roman" w:eastAsia="Times New Roman" w:hAnsi="Times New Roman" w:cs="Times New Roman"/>
          <w:sz w:val="28"/>
          <w:szCs w:val="28"/>
        </w:rPr>
        <w:t xml:space="preserve">от </w:t>
      </w:r>
      <w:r>
        <w:rPr>
          <w:rFonts w:ascii="Times New Roman" w:eastAsia="Times New Roman" w:hAnsi="Times New Roman" w:cs="Times New Roman"/>
          <w:sz w:val="28"/>
          <w:szCs w:val="28"/>
        </w:rPr>
        <w:t>о</w:t>
      </w:r>
      <w:r w:rsidRPr="00AC149C">
        <w:rPr>
          <w:rFonts w:ascii="Times New Roman" w:eastAsia="Times New Roman" w:hAnsi="Times New Roman" w:cs="Times New Roman"/>
          <w:sz w:val="28"/>
          <w:szCs w:val="28"/>
        </w:rPr>
        <w:t>бъема и целевого назначения работы, обзор источников и литературы</w:t>
      </w:r>
      <w:r>
        <w:rPr>
          <w:rFonts w:ascii="Times New Roman" w:eastAsia="Times New Roman" w:hAnsi="Times New Roman" w:cs="Times New Roman"/>
          <w:sz w:val="28"/>
          <w:szCs w:val="28"/>
        </w:rPr>
        <w:t xml:space="preserve"> </w:t>
      </w:r>
      <w:r w:rsidRPr="00AC149C">
        <w:rPr>
          <w:rFonts w:ascii="Times New Roman" w:eastAsia="Times New Roman" w:hAnsi="Times New Roman" w:cs="Times New Roman"/>
          <w:sz w:val="28"/>
          <w:szCs w:val="28"/>
        </w:rPr>
        <w:t xml:space="preserve">может </w:t>
      </w:r>
      <w:r w:rsidRPr="00AC149C">
        <w:rPr>
          <w:rFonts w:ascii="Times New Roman" w:eastAsia="Times New Roman" w:hAnsi="Times New Roman" w:cs="Times New Roman"/>
          <w:sz w:val="28"/>
          <w:szCs w:val="28"/>
        </w:rPr>
        <w:lastRenderedPageBreak/>
        <w:t>быть представлен отдельным параграфом или разделом в основной</w:t>
      </w:r>
      <w:r>
        <w:rPr>
          <w:rFonts w:ascii="Times New Roman" w:eastAsia="Times New Roman" w:hAnsi="Times New Roman" w:cs="Times New Roman"/>
          <w:sz w:val="28"/>
          <w:szCs w:val="28"/>
        </w:rPr>
        <w:t xml:space="preserve"> </w:t>
      </w:r>
      <w:r w:rsidRPr="00AC149C">
        <w:rPr>
          <w:rFonts w:ascii="Times New Roman" w:eastAsia="Times New Roman" w:hAnsi="Times New Roman" w:cs="Times New Roman"/>
          <w:sz w:val="28"/>
          <w:szCs w:val="28"/>
        </w:rPr>
        <w:t>части работы.</w:t>
      </w:r>
    </w:p>
    <w:p w:rsidR="00AC149C" w:rsidRPr="00AC149C" w:rsidRDefault="00AC149C" w:rsidP="006B7135">
      <w:pPr>
        <w:spacing w:after="0" w:line="360" w:lineRule="auto"/>
        <w:ind w:firstLine="567"/>
        <w:jc w:val="both"/>
        <w:rPr>
          <w:rFonts w:ascii="Times New Roman" w:eastAsia="Times New Roman" w:hAnsi="Times New Roman" w:cs="Times New Roman"/>
          <w:sz w:val="28"/>
          <w:szCs w:val="28"/>
        </w:rPr>
      </w:pPr>
      <w:r w:rsidRPr="00AC149C">
        <w:rPr>
          <w:rFonts w:ascii="Times New Roman" w:eastAsia="Times New Roman" w:hAnsi="Times New Roman" w:cs="Times New Roman"/>
          <w:b/>
          <w:sz w:val="28"/>
          <w:szCs w:val="28"/>
        </w:rPr>
        <w:t>Основная часть</w:t>
      </w:r>
      <w:r w:rsidRPr="00AC149C">
        <w:rPr>
          <w:rFonts w:ascii="Times New Roman" w:eastAsia="Times New Roman" w:hAnsi="Times New Roman" w:cs="Times New Roman"/>
          <w:sz w:val="28"/>
          <w:szCs w:val="28"/>
        </w:rPr>
        <w:t xml:space="preserve"> контрольной работы должна быть изложена в</w:t>
      </w:r>
      <w:r>
        <w:rPr>
          <w:rFonts w:ascii="Times New Roman" w:eastAsia="Times New Roman" w:hAnsi="Times New Roman" w:cs="Times New Roman"/>
          <w:sz w:val="28"/>
          <w:szCs w:val="28"/>
        </w:rPr>
        <w:t xml:space="preserve"> </w:t>
      </w:r>
      <w:r w:rsidRPr="00AC149C">
        <w:rPr>
          <w:rFonts w:ascii="Times New Roman" w:eastAsia="Times New Roman" w:hAnsi="Times New Roman" w:cs="Times New Roman"/>
          <w:sz w:val="28"/>
          <w:szCs w:val="28"/>
        </w:rPr>
        <w:t>соответствии с планом, освещать состояние и содержать анализ</w:t>
      </w:r>
      <w:r>
        <w:rPr>
          <w:rFonts w:ascii="Times New Roman" w:eastAsia="Times New Roman" w:hAnsi="Times New Roman" w:cs="Times New Roman"/>
          <w:sz w:val="28"/>
          <w:szCs w:val="28"/>
        </w:rPr>
        <w:t xml:space="preserve"> </w:t>
      </w:r>
      <w:r w:rsidRPr="00AC149C">
        <w:rPr>
          <w:rFonts w:ascii="Times New Roman" w:eastAsia="Times New Roman" w:hAnsi="Times New Roman" w:cs="Times New Roman"/>
          <w:sz w:val="28"/>
          <w:szCs w:val="28"/>
        </w:rPr>
        <w:t>рассматриваемых вопросов с учетом современного уровня развития</w:t>
      </w:r>
      <w:r>
        <w:rPr>
          <w:rFonts w:ascii="Times New Roman" w:eastAsia="Times New Roman" w:hAnsi="Times New Roman" w:cs="Times New Roman"/>
          <w:sz w:val="28"/>
          <w:szCs w:val="28"/>
        </w:rPr>
        <w:t xml:space="preserve"> </w:t>
      </w:r>
      <w:r w:rsidRPr="00AC149C">
        <w:rPr>
          <w:rFonts w:ascii="Times New Roman" w:eastAsia="Times New Roman" w:hAnsi="Times New Roman" w:cs="Times New Roman"/>
          <w:sz w:val="28"/>
          <w:szCs w:val="28"/>
        </w:rPr>
        <w:t>теоретических знаний и опыта практической работы архивных учреждений в</w:t>
      </w:r>
      <w:r>
        <w:rPr>
          <w:rFonts w:ascii="Times New Roman" w:eastAsia="Times New Roman" w:hAnsi="Times New Roman" w:cs="Times New Roman"/>
          <w:sz w:val="28"/>
          <w:szCs w:val="28"/>
        </w:rPr>
        <w:t xml:space="preserve"> </w:t>
      </w:r>
      <w:r w:rsidRPr="00AC149C">
        <w:rPr>
          <w:rFonts w:ascii="Times New Roman" w:eastAsia="Times New Roman" w:hAnsi="Times New Roman" w:cs="Times New Roman"/>
          <w:sz w:val="28"/>
          <w:szCs w:val="28"/>
        </w:rPr>
        <w:t>этой области.</w:t>
      </w:r>
    </w:p>
    <w:p w:rsidR="00AC149C" w:rsidRPr="00AC149C" w:rsidRDefault="00AC149C" w:rsidP="006B7135">
      <w:pPr>
        <w:spacing w:after="0" w:line="360" w:lineRule="auto"/>
        <w:ind w:firstLine="567"/>
        <w:jc w:val="both"/>
        <w:rPr>
          <w:rFonts w:ascii="Times New Roman" w:eastAsia="Times New Roman" w:hAnsi="Times New Roman" w:cs="Times New Roman"/>
          <w:sz w:val="28"/>
          <w:szCs w:val="28"/>
        </w:rPr>
      </w:pPr>
      <w:r w:rsidRPr="00AC149C">
        <w:rPr>
          <w:rFonts w:ascii="Times New Roman" w:eastAsia="Times New Roman" w:hAnsi="Times New Roman" w:cs="Times New Roman"/>
          <w:sz w:val="28"/>
          <w:szCs w:val="28"/>
        </w:rPr>
        <w:t>При раскрытии той или иной темы студент должен стремиться</w:t>
      </w:r>
      <w:r>
        <w:rPr>
          <w:rFonts w:ascii="Times New Roman" w:eastAsia="Times New Roman" w:hAnsi="Times New Roman" w:cs="Times New Roman"/>
          <w:sz w:val="28"/>
          <w:szCs w:val="28"/>
        </w:rPr>
        <w:t xml:space="preserve"> </w:t>
      </w:r>
      <w:r w:rsidRPr="00AC149C">
        <w:rPr>
          <w:rFonts w:ascii="Times New Roman" w:eastAsia="Times New Roman" w:hAnsi="Times New Roman" w:cs="Times New Roman"/>
          <w:sz w:val="28"/>
          <w:szCs w:val="28"/>
        </w:rPr>
        <w:t>подробно и глубоко изложить круг вопросов, входящих в нее. По мере</w:t>
      </w:r>
      <w:r>
        <w:rPr>
          <w:rFonts w:ascii="Times New Roman" w:eastAsia="Times New Roman" w:hAnsi="Times New Roman" w:cs="Times New Roman"/>
          <w:sz w:val="28"/>
          <w:szCs w:val="28"/>
        </w:rPr>
        <w:t xml:space="preserve"> </w:t>
      </w:r>
      <w:r w:rsidRPr="00AC149C">
        <w:rPr>
          <w:rFonts w:ascii="Times New Roman" w:eastAsia="Times New Roman" w:hAnsi="Times New Roman" w:cs="Times New Roman"/>
          <w:sz w:val="28"/>
          <w:szCs w:val="28"/>
        </w:rPr>
        <w:t>рассмотрения материала отдельные положения контрольной работы следует</w:t>
      </w:r>
      <w:r>
        <w:rPr>
          <w:rFonts w:ascii="Times New Roman" w:eastAsia="Times New Roman" w:hAnsi="Times New Roman" w:cs="Times New Roman"/>
          <w:sz w:val="28"/>
          <w:szCs w:val="28"/>
        </w:rPr>
        <w:t xml:space="preserve"> и</w:t>
      </w:r>
      <w:r w:rsidRPr="00AC149C">
        <w:rPr>
          <w:rFonts w:ascii="Times New Roman" w:eastAsia="Times New Roman" w:hAnsi="Times New Roman" w:cs="Times New Roman"/>
          <w:sz w:val="28"/>
          <w:szCs w:val="28"/>
        </w:rPr>
        <w:t>ллюстрировать примерами из литературы и, по возможности, из практики</w:t>
      </w:r>
      <w:r>
        <w:rPr>
          <w:rFonts w:ascii="Times New Roman" w:eastAsia="Times New Roman" w:hAnsi="Times New Roman" w:cs="Times New Roman"/>
          <w:sz w:val="28"/>
          <w:szCs w:val="28"/>
        </w:rPr>
        <w:t xml:space="preserve"> </w:t>
      </w:r>
      <w:r w:rsidRPr="00AC149C">
        <w:rPr>
          <w:rFonts w:ascii="Times New Roman" w:eastAsia="Times New Roman" w:hAnsi="Times New Roman" w:cs="Times New Roman"/>
          <w:sz w:val="28"/>
          <w:szCs w:val="28"/>
        </w:rPr>
        <w:t xml:space="preserve">работы </w:t>
      </w:r>
      <w:r>
        <w:rPr>
          <w:rFonts w:ascii="Times New Roman" w:eastAsia="Times New Roman" w:hAnsi="Times New Roman" w:cs="Times New Roman"/>
          <w:sz w:val="28"/>
          <w:szCs w:val="28"/>
        </w:rPr>
        <w:t>к</w:t>
      </w:r>
      <w:r w:rsidRPr="00AC149C">
        <w:rPr>
          <w:rFonts w:ascii="Times New Roman" w:eastAsia="Times New Roman" w:hAnsi="Times New Roman" w:cs="Times New Roman"/>
          <w:sz w:val="28"/>
          <w:szCs w:val="28"/>
        </w:rPr>
        <w:t>онкретных архивов с обязательными ссылками на литературу и</w:t>
      </w:r>
      <w:r>
        <w:rPr>
          <w:rFonts w:ascii="Times New Roman" w:eastAsia="Times New Roman" w:hAnsi="Times New Roman" w:cs="Times New Roman"/>
          <w:sz w:val="28"/>
          <w:szCs w:val="28"/>
        </w:rPr>
        <w:t xml:space="preserve"> </w:t>
      </w:r>
      <w:r w:rsidRPr="00AC149C">
        <w:rPr>
          <w:rFonts w:ascii="Times New Roman" w:eastAsia="Times New Roman" w:hAnsi="Times New Roman" w:cs="Times New Roman"/>
          <w:sz w:val="28"/>
          <w:szCs w:val="28"/>
        </w:rPr>
        <w:t>источники.</w:t>
      </w:r>
    </w:p>
    <w:p w:rsidR="00AC149C" w:rsidRPr="00AC149C" w:rsidRDefault="00AC149C" w:rsidP="006B7135">
      <w:pPr>
        <w:spacing w:after="0" w:line="360" w:lineRule="auto"/>
        <w:ind w:firstLine="567"/>
        <w:jc w:val="both"/>
        <w:rPr>
          <w:rFonts w:ascii="Times New Roman" w:eastAsia="Times New Roman" w:hAnsi="Times New Roman" w:cs="Times New Roman"/>
          <w:sz w:val="28"/>
          <w:szCs w:val="28"/>
        </w:rPr>
      </w:pPr>
      <w:r w:rsidRPr="00AC149C">
        <w:rPr>
          <w:rFonts w:ascii="Times New Roman" w:eastAsia="Times New Roman" w:hAnsi="Times New Roman" w:cs="Times New Roman"/>
          <w:sz w:val="28"/>
          <w:szCs w:val="28"/>
        </w:rPr>
        <w:t xml:space="preserve">В </w:t>
      </w:r>
      <w:r w:rsidRPr="00AC149C">
        <w:rPr>
          <w:rFonts w:ascii="Times New Roman" w:eastAsia="Times New Roman" w:hAnsi="Times New Roman" w:cs="Times New Roman"/>
          <w:b/>
          <w:sz w:val="28"/>
          <w:szCs w:val="28"/>
        </w:rPr>
        <w:t>заключении</w:t>
      </w:r>
      <w:r w:rsidRPr="00AC149C">
        <w:rPr>
          <w:rFonts w:ascii="Times New Roman" w:eastAsia="Times New Roman" w:hAnsi="Times New Roman" w:cs="Times New Roman"/>
          <w:sz w:val="28"/>
          <w:szCs w:val="28"/>
        </w:rPr>
        <w:t xml:space="preserve"> контрольной работы необходимо подвести итоги</w:t>
      </w:r>
      <w:r>
        <w:rPr>
          <w:rFonts w:ascii="Times New Roman" w:eastAsia="Times New Roman" w:hAnsi="Times New Roman" w:cs="Times New Roman"/>
          <w:sz w:val="28"/>
          <w:szCs w:val="28"/>
        </w:rPr>
        <w:t xml:space="preserve"> </w:t>
      </w:r>
      <w:r w:rsidRPr="00AC149C">
        <w:rPr>
          <w:rFonts w:ascii="Times New Roman" w:eastAsia="Times New Roman" w:hAnsi="Times New Roman" w:cs="Times New Roman"/>
          <w:sz w:val="28"/>
          <w:szCs w:val="28"/>
        </w:rPr>
        <w:t>теоретической и практической разработки вопросов.</w:t>
      </w:r>
    </w:p>
    <w:p w:rsidR="00AC149C" w:rsidRPr="00AC149C" w:rsidRDefault="00AC149C" w:rsidP="006B7135">
      <w:pPr>
        <w:spacing w:after="0" w:line="360" w:lineRule="auto"/>
        <w:ind w:firstLine="567"/>
        <w:jc w:val="both"/>
        <w:rPr>
          <w:rFonts w:ascii="Times New Roman" w:eastAsia="Times New Roman" w:hAnsi="Times New Roman" w:cs="Times New Roman"/>
          <w:sz w:val="28"/>
          <w:szCs w:val="28"/>
        </w:rPr>
      </w:pPr>
      <w:r w:rsidRPr="00AC149C">
        <w:rPr>
          <w:rFonts w:ascii="Times New Roman" w:eastAsia="Times New Roman" w:hAnsi="Times New Roman" w:cs="Times New Roman"/>
          <w:sz w:val="28"/>
          <w:szCs w:val="28"/>
        </w:rPr>
        <w:t>Список источников и литературы представляет собой перечень</w:t>
      </w:r>
      <w:r>
        <w:rPr>
          <w:rFonts w:ascii="Times New Roman" w:eastAsia="Times New Roman" w:hAnsi="Times New Roman" w:cs="Times New Roman"/>
          <w:sz w:val="28"/>
          <w:szCs w:val="28"/>
        </w:rPr>
        <w:t xml:space="preserve"> </w:t>
      </w:r>
      <w:r w:rsidRPr="00AC149C">
        <w:rPr>
          <w:rFonts w:ascii="Times New Roman" w:eastAsia="Times New Roman" w:hAnsi="Times New Roman" w:cs="Times New Roman"/>
          <w:sz w:val="28"/>
          <w:szCs w:val="28"/>
        </w:rPr>
        <w:t>использованных работ по теме, в котором указываются фамилии и</w:t>
      </w:r>
      <w:r>
        <w:rPr>
          <w:rFonts w:ascii="Times New Roman" w:eastAsia="Times New Roman" w:hAnsi="Times New Roman" w:cs="Times New Roman"/>
          <w:sz w:val="28"/>
          <w:szCs w:val="28"/>
        </w:rPr>
        <w:t xml:space="preserve"> </w:t>
      </w:r>
      <w:r w:rsidRPr="00AC149C">
        <w:rPr>
          <w:rFonts w:ascii="Times New Roman" w:eastAsia="Times New Roman" w:hAnsi="Times New Roman" w:cs="Times New Roman"/>
          <w:sz w:val="28"/>
          <w:szCs w:val="28"/>
        </w:rPr>
        <w:t>инициалы автора (авторов), название работы, место, время ее опубликования</w:t>
      </w:r>
      <w:r>
        <w:rPr>
          <w:rFonts w:ascii="Times New Roman" w:eastAsia="Times New Roman" w:hAnsi="Times New Roman" w:cs="Times New Roman"/>
          <w:sz w:val="28"/>
          <w:szCs w:val="28"/>
        </w:rPr>
        <w:t xml:space="preserve"> </w:t>
      </w:r>
      <w:r w:rsidRPr="00AC149C">
        <w:rPr>
          <w:rFonts w:ascii="Times New Roman" w:eastAsia="Times New Roman" w:hAnsi="Times New Roman" w:cs="Times New Roman"/>
          <w:sz w:val="28"/>
          <w:szCs w:val="28"/>
        </w:rPr>
        <w:t xml:space="preserve">и </w:t>
      </w:r>
      <w:r>
        <w:rPr>
          <w:rFonts w:ascii="Times New Roman" w:eastAsia="Times New Roman" w:hAnsi="Times New Roman" w:cs="Times New Roman"/>
          <w:sz w:val="28"/>
          <w:szCs w:val="28"/>
        </w:rPr>
        <w:t>ст</w:t>
      </w:r>
      <w:r w:rsidRPr="00AC149C">
        <w:rPr>
          <w:rFonts w:ascii="Times New Roman" w:eastAsia="Times New Roman" w:hAnsi="Times New Roman" w:cs="Times New Roman"/>
          <w:sz w:val="28"/>
          <w:szCs w:val="28"/>
        </w:rPr>
        <w:t>раницы.</w:t>
      </w:r>
    </w:p>
    <w:p w:rsidR="00836C22" w:rsidRPr="00FE453A" w:rsidRDefault="00836C22" w:rsidP="006B7135">
      <w:pPr>
        <w:spacing w:after="0" w:line="360" w:lineRule="auto"/>
        <w:ind w:firstLine="567"/>
        <w:jc w:val="both"/>
        <w:rPr>
          <w:rFonts w:ascii="Times New Roman" w:eastAsia="Times New Roman" w:hAnsi="Times New Roman" w:cs="Times New Roman"/>
          <w:b/>
          <w:sz w:val="32"/>
          <w:szCs w:val="32"/>
        </w:rPr>
      </w:pPr>
      <w:r w:rsidRPr="00FE453A">
        <w:rPr>
          <w:rFonts w:ascii="Times New Roman" w:eastAsia="Times New Roman" w:hAnsi="Times New Roman" w:cs="Times New Roman"/>
          <w:b/>
          <w:sz w:val="32"/>
          <w:szCs w:val="32"/>
        </w:rPr>
        <w:t xml:space="preserve">Методические </w:t>
      </w:r>
      <w:r>
        <w:rPr>
          <w:rFonts w:ascii="Times New Roman" w:eastAsia="Times New Roman" w:hAnsi="Times New Roman" w:cs="Times New Roman"/>
          <w:b/>
          <w:sz w:val="32"/>
          <w:szCs w:val="32"/>
        </w:rPr>
        <w:t xml:space="preserve">рекомендации по подготовке к </w:t>
      </w:r>
      <w:r w:rsidR="00170CA4">
        <w:rPr>
          <w:rFonts w:ascii="Times New Roman" w:eastAsia="Times New Roman" w:hAnsi="Times New Roman" w:cs="Times New Roman"/>
          <w:b/>
          <w:sz w:val="32"/>
          <w:szCs w:val="32"/>
        </w:rPr>
        <w:t>эссе</w:t>
      </w:r>
    </w:p>
    <w:p w:rsidR="001B7131" w:rsidRPr="00170CA4" w:rsidRDefault="001B7131" w:rsidP="006B7135">
      <w:pPr>
        <w:spacing w:after="0" w:line="360" w:lineRule="auto"/>
        <w:jc w:val="center"/>
        <w:rPr>
          <w:rFonts w:ascii="Times New Roman" w:eastAsia="Times New Roman" w:hAnsi="Times New Roman" w:cs="Times New Roman"/>
          <w:b/>
          <w:sz w:val="8"/>
          <w:szCs w:val="8"/>
        </w:rPr>
      </w:pPr>
    </w:p>
    <w:p w:rsidR="001B7131" w:rsidRPr="001B7131" w:rsidRDefault="001B7131" w:rsidP="006B7135">
      <w:pPr>
        <w:spacing w:after="0" w:line="360" w:lineRule="auto"/>
        <w:ind w:firstLine="510"/>
        <w:jc w:val="both"/>
        <w:rPr>
          <w:rFonts w:ascii="Times New Roman" w:eastAsia="Times New Roman" w:hAnsi="Times New Roman" w:cs="Times New Roman"/>
          <w:sz w:val="28"/>
          <w:szCs w:val="28"/>
        </w:rPr>
      </w:pPr>
      <w:r w:rsidRPr="001B7131">
        <w:rPr>
          <w:rFonts w:ascii="Times New Roman" w:eastAsia="Times New Roman" w:hAnsi="Times New Roman" w:cs="Times New Roman"/>
          <w:sz w:val="28"/>
          <w:szCs w:val="28"/>
        </w:rPr>
        <w:t>Эссе – вид самостоятельной исследовательской работы студентов, с целью</w:t>
      </w:r>
      <w:r>
        <w:rPr>
          <w:rFonts w:ascii="Times New Roman" w:eastAsia="Times New Roman" w:hAnsi="Times New Roman" w:cs="Times New Roman"/>
          <w:sz w:val="28"/>
          <w:szCs w:val="28"/>
        </w:rPr>
        <w:t xml:space="preserve"> у</w:t>
      </w:r>
      <w:r w:rsidRPr="001B7131">
        <w:rPr>
          <w:rFonts w:ascii="Times New Roman" w:eastAsia="Times New Roman" w:hAnsi="Times New Roman" w:cs="Times New Roman"/>
          <w:sz w:val="28"/>
          <w:szCs w:val="28"/>
        </w:rPr>
        <w:t>глубления и закрепления теоретических знаний и освоения практических навыков. Цель эссе состоит в развитии самостоятельного творческого мышления и письменного изложения собственных мыслей.</w:t>
      </w:r>
    </w:p>
    <w:p w:rsidR="001B7131" w:rsidRPr="001B7131" w:rsidRDefault="001B7131" w:rsidP="006B7135">
      <w:pPr>
        <w:spacing w:after="0" w:line="360" w:lineRule="auto"/>
        <w:ind w:firstLine="510"/>
        <w:jc w:val="both"/>
        <w:rPr>
          <w:rFonts w:ascii="Times New Roman" w:eastAsia="Times New Roman" w:hAnsi="Times New Roman" w:cs="Times New Roman"/>
          <w:sz w:val="28"/>
          <w:szCs w:val="28"/>
        </w:rPr>
      </w:pPr>
      <w:r w:rsidRPr="001B7131">
        <w:rPr>
          <w:rFonts w:ascii="Times New Roman" w:eastAsia="Times New Roman" w:hAnsi="Times New Roman" w:cs="Times New Roman"/>
          <w:sz w:val="28"/>
          <w:szCs w:val="28"/>
        </w:rPr>
        <w:t>В зависимости от темы формы эссе могут быть различными. Это может быть анализ имеющихся статистических данных по изучаемой проблеме, анализ материалов из средств массовой информации и подробный разбор проблемной ситуации с развернутыми мнениями, подбором и детальным анализом примеров, иллюстрирующих проблему и т.п.</w:t>
      </w:r>
    </w:p>
    <w:p w:rsidR="001B7131" w:rsidRPr="001B7131" w:rsidRDefault="001B7131" w:rsidP="006B7135">
      <w:pPr>
        <w:spacing w:after="0" w:line="360" w:lineRule="auto"/>
        <w:ind w:firstLine="510"/>
        <w:jc w:val="both"/>
        <w:rPr>
          <w:rFonts w:ascii="Times New Roman" w:eastAsia="Times New Roman" w:hAnsi="Times New Roman" w:cs="Times New Roman"/>
          <w:sz w:val="28"/>
          <w:szCs w:val="28"/>
        </w:rPr>
      </w:pPr>
      <w:r w:rsidRPr="001B7131">
        <w:rPr>
          <w:rFonts w:ascii="Times New Roman" w:eastAsia="Times New Roman" w:hAnsi="Times New Roman" w:cs="Times New Roman"/>
          <w:sz w:val="28"/>
          <w:szCs w:val="28"/>
        </w:rPr>
        <w:lastRenderedPageBreak/>
        <w:t>В процессе выполнения эссе студенту предстоит выполнить следующие виды работ: составить план эссе; отобрать источники, собрать и проанализировать информацию по</w:t>
      </w:r>
      <w:r>
        <w:rPr>
          <w:rFonts w:ascii="Times New Roman" w:eastAsia="Times New Roman" w:hAnsi="Times New Roman" w:cs="Times New Roman"/>
          <w:sz w:val="28"/>
          <w:szCs w:val="28"/>
        </w:rPr>
        <w:t xml:space="preserve"> </w:t>
      </w:r>
      <w:r w:rsidRPr="001B7131">
        <w:rPr>
          <w:rFonts w:ascii="Times New Roman" w:eastAsia="Times New Roman" w:hAnsi="Times New Roman" w:cs="Times New Roman"/>
          <w:sz w:val="28"/>
          <w:szCs w:val="28"/>
        </w:rPr>
        <w:t>проблеме; систематизировать и проанализировать собранную информацию по проблеме;</w:t>
      </w:r>
      <w:r>
        <w:rPr>
          <w:rFonts w:ascii="Times New Roman" w:eastAsia="Times New Roman" w:hAnsi="Times New Roman" w:cs="Times New Roman"/>
          <w:sz w:val="28"/>
          <w:szCs w:val="28"/>
        </w:rPr>
        <w:t xml:space="preserve"> </w:t>
      </w:r>
      <w:r w:rsidRPr="001B7131">
        <w:rPr>
          <w:rFonts w:ascii="Times New Roman" w:eastAsia="Times New Roman" w:hAnsi="Times New Roman" w:cs="Times New Roman"/>
          <w:sz w:val="28"/>
          <w:szCs w:val="28"/>
        </w:rPr>
        <w:t>представить проведенный анализ с собственными выводами и предложениями.</w:t>
      </w:r>
    </w:p>
    <w:p w:rsidR="001B7131" w:rsidRPr="001B7131" w:rsidRDefault="001B7131" w:rsidP="006B7135">
      <w:pPr>
        <w:spacing w:after="0" w:line="360" w:lineRule="auto"/>
        <w:ind w:firstLine="510"/>
        <w:jc w:val="both"/>
        <w:rPr>
          <w:rFonts w:ascii="Times New Roman" w:eastAsia="Times New Roman" w:hAnsi="Times New Roman" w:cs="Times New Roman"/>
          <w:sz w:val="28"/>
          <w:szCs w:val="28"/>
        </w:rPr>
      </w:pPr>
      <w:r w:rsidRPr="001B7131">
        <w:rPr>
          <w:rFonts w:ascii="Times New Roman" w:eastAsia="Times New Roman" w:hAnsi="Times New Roman" w:cs="Times New Roman"/>
          <w:sz w:val="28"/>
          <w:szCs w:val="28"/>
        </w:rPr>
        <w:t>Тему эссе студент выбирает из предлагаемого примерного перечня и для каждого студента она должна быть индивидуальной (темы в одной группе совпадать не могут).</w:t>
      </w:r>
    </w:p>
    <w:p w:rsidR="001B7131" w:rsidRPr="001B7131" w:rsidRDefault="001B7131" w:rsidP="006B7135">
      <w:pPr>
        <w:spacing w:after="0" w:line="360" w:lineRule="auto"/>
        <w:ind w:firstLine="510"/>
        <w:jc w:val="both"/>
        <w:rPr>
          <w:rFonts w:ascii="Times New Roman" w:eastAsia="Times New Roman" w:hAnsi="Times New Roman" w:cs="Times New Roman"/>
          <w:sz w:val="28"/>
          <w:szCs w:val="28"/>
        </w:rPr>
      </w:pPr>
      <w:r w:rsidRPr="001B7131">
        <w:rPr>
          <w:rFonts w:ascii="Times New Roman" w:eastAsia="Times New Roman" w:hAnsi="Times New Roman" w:cs="Times New Roman"/>
          <w:sz w:val="28"/>
          <w:szCs w:val="28"/>
        </w:rPr>
        <w:t>Руководители эссе должны регулярно пров</w:t>
      </w:r>
      <w:r w:rsidR="00F6768E">
        <w:rPr>
          <w:rFonts w:ascii="Times New Roman" w:eastAsia="Times New Roman" w:hAnsi="Times New Roman" w:cs="Times New Roman"/>
          <w:sz w:val="28"/>
          <w:szCs w:val="28"/>
        </w:rPr>
        <w:t>о</w:t>
      </w:r>
      <w:r w:rsidRPr="001B7131">
        <w:rPr>
          <w:rFonts w:ascii="Times New Roman" w:eastAsia="Times New Roman" w:hAnsi="Times New Roman" w:cs="Times New Roman"/>
          <w:sz w:val="28"/>
          <w:szCs w:val="28"/>
        </w:rPr>
        <w:t>дить консультации. Очень важной является первая консультация, когда студентов знакомят с методикой работы, подбором литературы и составлением плана.</w:t>
      </w:r>
    </w:p>
    <w:p w:rsidR="001B7131" w:rsidRPr="001B7131" w:rsidRDefault="001B7131" w:rsidP="006B7135">
      <w:pPr>
        <w:spacing w:after="0" w:line="360" w:lineRule="auto"/>
        <w:ind w:firstLine="510"/>
        <w:rPr>
          <w:rFonts w:ascii="Times New Roman" w:eastAsia="Times New Roman" w:hAnsi="Times New Roman" w:cs="Times New Roman"/>
          <w:b/>
          <w:sz w:val="28"/>
          <w:szCs w:val="28"/>
        </w:rPr>
      </w:pPr>
      <w:r w:rsidRPr="001B7131">
        <w:rPr>
          <w:rFonts w:ascii="Times New Roman" w:eastAsia="Times New Roman" w:hAnsi="Times New Roman" w:cs="Times New Roman"/>
          <w:b/>
          <w:sz w:val="28"/>
          <w:szCs w:val="28"/>
        </w:rPr>
        <w:t>Структура эссе</w:t>
      </w:r>
    </w:p>
    <w:p w:rsidR="001B7131" w:rsidRPr="001B7131" w:rsidRDefault="001B7131" w:rsidP="006B7135">
      <w:pPr>
        <w:spacing w:after="0" w:line="360" w:lineRule="auto"/>
        <w:ind w:firstLine="510"/>
        <w:rPr>
          <w:rFonts w:ascii="Times New Roman" w:eastAsia="Times New Roman" w:hAnsi="Times New Roman" w:cs="Times New Roman"/>
          <w:sz w:val="28"/>
          <w:szCs w:val="28"/>
        </w:rPr>
      </w:pPr>
      <w:r w:rsidRPr="001B7131">
        <w:rPr>
          <w:rFonts w:ascii="Times New Roman" w:eastAsia="Times New Roman" w:hAnsi="Times New Roman" w:cs="Times New Roman"/>
          <w:sz w:val="28"/>
          <w:szCs w:val="28"/>
        </w:rPr>
        <w:t>1. Титульный лист.</w:t>
      </w:r>
    </w:p>
    <w:p w:rsidR="001B7131" w:rsidRPr="001B7131" w:rsidRDefault="001B7131" w:rsidP="006B7135">
      <w:pPr>
        <w:spacing w:after="0" w:line="360" w:lineRule="auto"/>
        <w:ind w:firstLine="510"/>
        <w:rPr>
          <w:rFonts w:ascii="Times New Roman" w:eastAsia="Times New Roman" w:hAnsi="Times New Roman" w:cs="Times New Roman"/>
          <w:sz w:val="28"/>
          <w:szCs w:val="28"/>
        </w:rPr>
      </w:pPr>
      <w:r w:rsidRPr="001B7131">
        <w:rPr>
          <w:rFonts w:ascii="Times New Roman" w:eastAsia="Times New Roman" w:hAnsi="Times New Roman" w:cs="Times New Roman"/>
          <w:sz w:val="28"/>
          <w:szCs w:val="28"/>
        </w:rPr>
        <w:t>2. План.</w:t>
      </w:r>
    </w:p>
    <w:p w:rsidR="001B7131" w:rsidRPr="001B7131" w:rsidRDefault="001B7131" w:rsidP="006B7135">
      <w:pPr>
        <w:spacing w:after="0" w:line="360" w:lineRule="auto"/>
        <w:ind w:firstLine="510"/>
        <w:rPr>
          <w:rFonts w:ascii="Times New Roman" w:eastAsia="Times New Roman" w:hAnsi="Times New Roman" w:cs="Times New Roman"/>
          <w:sz w:val="28"/>
          <w:szCs w:val="28"/>
        </w:rPr>
      </w:pPr>
      <w:r w:rsidRPr="001B7131">
        <w:rPr>
          <w:rFonts w:ascii="Times New Roman" w:eastAsia="Times New Roman" w:hAnsi="Times New Roman" w:cs="Times New Roman"/>
          <w:sz w:val="28"/>
          <w:szCs w:val="28"/>
        </w:rPr>
        <w:t>3. Введение с обоснованием выбора темы.</w:t>
      </w:r>
    </w:p>
    <w:p w:rsidR="001B7131" w:rsidRPr="001B7131" w:rsidRDefault="001B7131" w:rsidP="006B7135">
      <w:pPr>
        <w:spacing w:after="0" w:line="360" w:lineRule="auto"/>
        <w:ind w:firstLine="510"/>
        <w:rPr>
          <w:rFonts w:ascii="Times New Roman" w:eastAsia="Times New Roman" w:hAnsi="Times New Roman" w:cs="Times New Roman"/>
          <w:sz w:val="28"/>
          <w:szCs w:val="28"/>
        </w:rPr>
      </w:pPr>
      <w:r w:rsidRPr="001B7131">
        <w:rPr>
          <w:rFonts w:ascii="Times New Roman" w:eastAsia="Times New Roman" w:hAnsi="Times New Roman" w:cs="Times New Roman"/>
          <w:sz w:val="28"/>
          <w:szCs w:val="28"/>
        </w:rPr>
        <w:t>4. Текстовое изложение материала (основная часть).</w:t>
      </w:r>
    </w:p>
    <w:p w:rsidR="001B7131" w:rsidRPr="001B7131" w:rsidRDefault="001B7131" w:rsidP="006B7135">
      <w:pPr>
        <w:spacing w:after="0" w:line="360" w:lineRule="auto"/>
        <w:ind w:firstLine="510"/>
        <w:rPr>
          <w:rFonts w:ascii="Times New Roman" w:eastAsia="Times New Roman" w:hAnsi="Times New Roman" w:cs="Times New Roman"/>
          <w:sz w:val="28"/>
          <w:szCs w:val="28"/>
        </w:rPr>
      </w:pPr>
      <w:r w:rsidRPr="001B7131">
        <w:rPr>
          <w:rFonts w:ascii="Times New Roman" w:eastAsia="Times New Roman" w:hAnsi="Times New Roman" w:cs="Times New Roman"/>
          <w:sz w:val="28"/>
          <w:szCs w:val="28"/>
        </w:rPr>
        <w:t>5.Заключение с выводами по всей работе.</w:t>
      </w:r>
    </w:p>
    <w:p w:rsidR="001B7131" w:rsidRPr="001B7131" w:rsidRDefault="001B7131" w:rsidP="006B7135">
      <w:pPr>
        <w:spacing w:after="0" w:line="360" w:lineRule="auto"/>
        <w:ind w:firstLine="510"/>
        <w:rPr>
          <w:rFonts w:ascii="Times New Roman" w:eastAsia="Times New Roman" w:hAnsi="Times New Roman" w:cs="Times New Roman"/>
          <w:sz w:val="28"/>
          <w:szCs w:val="28"/>
        </w:rPr>
      </w:pPr>
      <w:r w:rsidRPr="001B7131">
        <w:rPr>
          <w:rFonts w:ascii="Times New Roman" w:eastAsia="Times New Roman" w:hAnsi="Times New Roman" w:cs="Times New Roman"/>
          <w:sz w:val="28"/>
          <w:szCs w:val="28"/>
        </w:rPr>
        <w:t>6. Список использованной литературы.</w:t>
      </w:r>
    </w:p>
    <w:p w:rsidR="001B7131" w:rsidRPr="001B7131" w:rsidRDefault="001B7131" w:rsidP="006B7135">
      <w:pPr>
        <w:spacing w:after="0" w:line="360" w:lineRule="auto"/>
        <w:ind w:firstLine="510"/>
        <w:jc w:val="both"/>
        <w:rPr>
          <w:rFonts w:ascii="Times New Roman" w:eastAsia="Times New Roman" w:hAnsi="Times New Roman" w:cs="Times New Roman"/>
          <w:sz w:val="28"/>
          <w:szCs w:val="28"/>
        </w:rPr>
      </w:pPr>
      <w:r w:rsidRPr="001B7131">
        <w:rPr>
          <w:rFonts w:ascii="Times New Roman" w:eastAsia="Times New Roman" w:hAnsi="Times New Roman" w:cs="Times New Roman"/>
          <w:sz w:val="28"/>
          <w:szCs w:val="28"/>
        </w:rPr>
        <w:t>Титульный лист является первой страницей и заполняется по строго определенным правилам.</w:t>
      </w:r>
    </w:p>
    <w:p w:rsidR="001B7131" w:rsidRPr="001B7131" w:rsidRDefault="001B7131" w:rsidP="006B7135">
      <w:pPr>
        <w:spacing w:after="0" w:line="360" w:lineRule="auto"/>
        <w:ind w:firstLine="510"/>
        <w:jc w:val="both"/>
        <w:rPr>
          <w:rFonts w:ascii="Times New Roman" w:eastAsia="Times New Roman" w:hAnsi="Times New Roman" w:cs="Times New Roman"/>
          <w:sz w:val="28"/>
          <w:szCs w:val="28"/>
        </w:rPr>
      </w:pPr>
      <w:r w:rsidRPr="001B7131">
        <w:rPr>
          <w:rFonts w:ascii="Times New Roman" w:eastAsia="Times New Roman" w:hAnsi="Times New Roman" w:cs="Times New Roman"/>
          <w:sz w:val="28"/>
          <w:szCs w:val="28"/>
        </w:rPr>
        <w:t>Введение (вводная часть) – суть и обоснование выбора данной темы, состоит из ряда компонентов, связанных логически и стилистически. На этом этапе очень важно правильно сформулировать вопрос, на который Вы собираетесь найти ответ в ходе своего исследования. При работе над введением могут помочь ответы на следующие вопросы:</w:t>
      </w:r>
    </w:p>
    <w:p w:rsidR="001B7131" w:rsidRPr="001B7131" w:rsidRDefault="001B7131" w:rsidP="006B7135">
      <w:pPr>
        <w:spacing w:after="0" w:line="360" w:lineRule="auto"/>
        <w:ind w:firstLine="510"/>
        <w:rPr>
          <w:rFonts w:ascii="Times New Roman" w:eastAsia="Times New Roman" w:hAnsi="Times New Roman" w:cs="Times New Roman"/>
          <w:sz w:val="28"/>
          <w:szCs w:val="28"/>
        </w:rPr>
      </w:pPr>
      <w:r w:rsidRPr="001B7131">
        <w:rPr>
          <w:rFonts w:ascii="Times New Roman" w:eastAsia="Times New Roman" w:hAnsi="Times New Roman" w:cs="Times New Roman"/>
          <w:sz w:val="28"/>
          <w:szCs w:val="28"/>
        </w:rPr>
        <w:t>1. Надо ли давать определения терминам, прозвучавшим в теме эссе?</w:t>
      </w:r>
    </w:p>
    <w:p w:rsidR="001B7131" w:rsidRPr="001B7131" w:rsidRDefault="001B7131" w:rsidP="006B7135">
      <w:pPr>
        <w:spacing w:after="0" w:line="360" w:lineRule="auto"/>
        <w:ind w:firstLine="510"/>
        <w:rPr>
          <w:rFonts w:ascii="Times New Roman" w:eastAsia="Times New Roman" w:hAnsi="Times New Roman" w:cs="Times New Roman"/>
          <w:sz w:val="28"/>
          <w:szCs w:val="28"/>
        </w:rPr>
      </w:pPr>
      <w:r w:rsidRPr="001B7131">
        <w:rPr>
          <w:rFonts w:ascii="Times New Roman" w:eastAsia="Times New Roman" w:hAnsi="Times New Roman" w:cs="Times New Roman"/>
          <w:sz w:val="28"/>
          <w:szCs w:val="28"/>
        </w:rPr>
        <w:t>2. Почему тема, которую я раскр</w:t>
      </w:r>
      <w:r w:rsidR="00F6768E">
        <w:rPr>
          <w:rFonts w:ascii="Times New Roman" w:eastAsia="Times New Roman" w:hAnsi="Times New Roman" w:cs="Times New Roman"/>
          <w:sz w:val="28"/>
          <w:szCs w:val="28"/>
        </w:rPr>
        <w:t>ываю, является важной в настоящи</w:t>
      </w:r>
      <w:r w:rsidRPr="001B7131">
        <w:rPr>
          <w:rFonts w:ascii="Times New Roman" w:eastAsia="Times New Roman" w:hAnsi="Times New Roman" w:cs="Times New Roman"/>
          <w:sz w:val="28"/>
          <w:szCs w:val="28"/>
        </w:rPr>
        <w:t>й</w:t>
      </w:r>
    </w:p>
    <w:p w:rsidR="001B7131" w:rsidRPr="001B7131" w:rsidRDefault="001B7131" w:rsidP="006B7135">
      <w:pPr>
        <w:spacing w:after="0" w:line="360" w:lineRule="auto"/>
        <w:ind w:firstLine="510"/>
        <w:rPr>
          <w:rFonts w:ascii="Times New Roman" w:eastAsia="Times New Roman" w:hAnsi="Times New Roman" w:cs="Times New Roman"/>
          <w:sz w:val="28"/>
          <w:szCs w:val="28"/>
        </w:rPr>
      </w:pPr>
      <w:r w:rsidRPr="001B7131">
        <w:rPr>
          <w:rFonts w:ascii="Times New Roman" w:eastAsia="Times New Roman" w:hAnsi="Times New Roman" w:cs="Times New Roman"/>
          <w:sz w:val="28"/>
          <w:szCs w:val="28"/>
        </w:rPr>
        <w:t>момент?</w:t>
      </w:r>
    </w:p>
    <w:p w:rsidR="001B7131" w:rsidRPr="001B7131" w:rsidRDefault="001B7131" w:rsidP="006B7135">
      <w:pPr>
        <w:spacing w:after="0" w:line="360" w:lineRule="auto"/>
        <w:ind w:firstLine="510"/>
        <w:rPr>
          <w:rFonts w:ascii="Times New Roman" w:eastAsia="Times New Roman" w:hAnsi="Times New Roman" w:cs="Times New Roman"/>
          <w:sz w:val="28"/>
          <w:szCs w:val="28"/>
        </w:rPr>
      </w:pPr>
      <w:r w:rsidRPr="001B7131">
        <w:rPr>
          <w:rFonts w:ascii="Times New Roman" w:eastAsia="Times New Roman" w:hAnsi="Times New Roman" w:cs="Times New Roman"/>
          <w:sz w:val="28"/>
          <w:szCs w:val="28"/>
        </w:rPr>
        <w:t>3. Какие понятия будут вовлечены в мои рассуждения по теме?</w:t>
      </w:r>
    </w:p>
    <w:p w:rsidR="001B7131" w:rsidRPr="001B7131" w:rsidRDefault="001B7131" w:rsidP="006B7135">
      <w:pPr>
        <w:spacing w:after="0" w:line="360" w:lineRule="auto"/>
        <w:ind w:firstLine="510"/>
        <w:jc w:val="both"/>
        <w:rPr>
          <w:rFonts w:ascii="Times New Roman" w:eastAsia="Times New Roman" w:hAnsi="Times New Roman" w:cs="Times New Roman"/>
          <w:sz w:val="28"/>
          <w:szCs w:val="28"/>
        </w:rPr>
      </w:pPr>
      <w:r w:rsidRPr="001B7131">
        <w:rPr>
          <w:rFonts w:ascii="Times New Roman" w:eastAsia="Times New Roman" w:hAnsi="Times New Roman" w:cs="Times New Roman"/>
          <w:sz w:val="28"/>
          <w:szCs w:val="28"/>
        </w:rPr>
        <w:t>4. Могу ли я разделить тему на несколько составных частей?</w:t>
      </w:r>
    </w:p>
    <w:p w:rsidR="001B7131" w:rsidRPr="001B7131" w:rsidRDefault="001B7131" w:rsidP="006B7135">
      <w:pPr>
        <w:spacing w:after="0" w:line="360" w:lineRule="auto"/>
        <w:ind w:firstLine="510"/>
        <w:jc w:val="both"/>
        <w:rPr>
          <w:rFonts w:ascii="Times New Roman" w:eastAsia="Times New Roman" w:hAnsi="Times New Roman" w:cs="Times New Roman"/>
          <w:sz w:val="28"/>
          <w:szCs w:val="28"/>
        </w:rPr>
      </w:pPr>
      <w:r w:rsidRPr="001B7131">
        <w:rPr>
          <w:rFonts w:ascii="Times New Roman" w:eastAsia="Times New Roman" w:hAnsi="Times New Roman" w:cs="Times New Roman"/>
          <w:sz w:val="28"/>
          <w:szCs w:val="28"/>
        </w:rPr>
        <w:lastRenderedPageBreak/>
        <w:t>Таким образом, в водной части автор определяет проблему и показывает умение выявлять причинно-следственные связи, отражая их в методологии решения поставленной проблемы через систему целей, задач и т.д.</w:t>
      </w:r>
    </w:p>
    <w:p w:rsidR="008837DE" w:rsidRPr="008837DE" w:rsidRDefault="001B7131" w:rsidP="006B7135">
      <w:pPr>
        <w:spacing w:after="0" w:line="360" w:lineRule="auto"/>
        <w:jc w:val="both"/>
        <w:rPr>
          <w:rFonts w:ascii="Times New Roman" w:eastAsia="Times New Roman" w:hAnsi="Times New Roman" w:cs="Times New Roman"/>
          <w:sz w:val="28"/>
          <w:szCs w:val="28"/>
        </w:rPr>
      </w:pPr>
      <w:r w:rsidRPr="001B7131">
        <w:rPr>
          <w:rFonts w:ascii="Times New Roman" w:eastAsia="Times New Roman" w:hAnsi="Times New Roman" w:cs="Times New Roman"/>
          <w:sz w:val="28"/>
          <w:szCs w:val="28"/>
        </w:rPr>
        <w:t>Текстовое изложение материала (основная часть) – теоретические основы выбранной проблемы и изложение основного вопроса. Данная часть предполагает развитие аргументации и анализа, а также обоснование их,</w:t>
      </w:r>
      <w:r w:rsidRPr="008837DE">
        <w:rPr>
          <w:rFonts w:ascii="Times New Roman" w:eastAsia="Times New Roman" w:hAnsi="Times New Roman" w:cs="Times New Roman"/>
          <w:sz w:val="28"/>
          <w:szCs w:val="28"/>
        </w:rPr>
        <w:t xml:space="preserve"> </w:t>
      </w:r>
      <w:r w:rsidRPr="001B7131">
        <w:rPr>
          <w:rFonts w:ascii="Times New Roman" w:eastAsia="Times New Roman" w:hAnsi="Times New Roman" w:cs="Times New Roman"/>
          <w:sz w:val="28"/>
          <w:szCs w:val="28"/>
        </w:rPr>
        <w:t>исходя из имеющихся данных, других аргументов и позиций по этому</w:t>
      </w:r>
      <w:r w:rsidR="008837DE" w:rsidRPr="008837DE">
        <w:rPr>
          <w:rFonts w:ascii="Times New Roman" w:eastAsia="Times New Roman" w:hAnsi="Times New Roman" w:cs="Times New Roman"/>
          <w:sz w:val="28"/>
          <w:szCs w:val="28"/>
        </w:rPr>
        <w:t xml:space="preserve">  вопросу. В этом заключается основное содержание эссе и это представляет</w:t>
      </w:r>
    </w:p>
    <w:p w:rsidR="008837DE" w:rsidRPr="008837DE" w:rsidRDefault="008837DE" w:rsidP="006B7135">
      <w:pPr>
        <w:spacing w:after="0" w:line="360" w:lineRule="auto"/>
        <w:jc w:val="both"/>
        <w:rPr>
          <w:rFonts w:ascii="Times New Roman" w:eastAsia="Times New Roman" w:hAnsi="Times New Roman" w:cs="Times New Roman"/>
          <w:sz w:val="28"/>
          <w:szCs w:val="28"/>
        </w:rPr>
      </w:pPr>
      <w:r w:rsidRPr="008837DE">
        <w:rPr>
          <w:rFonts w:ascii="Times New Roman" w:eastAsia="Times New Roman" w:hAnsi="Times New Roman" w:cs="Times New Roman"/>
          <w:sz w:val="28"/>
          <w:szCs w:val="28"/>
        </w:rPr>
        <w:t>главную трудность при его написании. Поэтому большое значение имеют</w:t>
      </w:r>
    </w:p>
    <w:p w:rsidR="008837DE" w:rsidRPr="008837DE" w:rsidRDefault="008837DE" w:rsidP="006B7135">
      <w:pPr>
        <w:spacing w:after="0" w:line="360" w:lineRule="auto"/>
        <w:jc w:val="both"/>
        <w:rPr>
          <w:rFonts w:ascii="Times New Roman" w:eastAsia="Times New Roman" w:hAnsi="Times New Roman" w:cs="Times New Roman"/>
          <w:sz w:val="28"/>
          <w:szCs w:val="28"/>
        </w:rPr>
      </w:pPr>
      <w:r w:rsidRPr="008837DE">
        <w:rPr>
          <w:rFonts w:ascii="Times New Roman" w:eastAsia="Times New Roman" w:hAnsi="Times New Roman" w:cs="Times New Roman"/>
          <w:sz w:val="28"/>
          <w:szCs w:val="28"/>
        </w:rPr>
        <w:t>подзаголовки,</w:t>
      </w:r>
      <w:r>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на</w:t>
      </w:r>
      <w:r>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основе</w:t>
      </w:r>
      <w:r>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которых</w:t>
      </w:r>
      <w:r>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осуществляется</w:t>
      </w:r>
      <w:r>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выстраивание</w:t>
      </w:r>
      <w:r>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аргументации; именно здесь необходимо обосновать (логически, используя</w:t>
      </w:r>
      <w:r w:rsidR="00F6768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данные и строгие рассуждения) предлагаемую аргументацию/анализ. В</w:t>
      </w:r>
      <w:r>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качестве</w:t>
      </w:r>
      <w:r>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аналитического</w:t>
      </w:r>
      <w:r>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инструмента</w:t>
      </w:r>
      <w:r>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можно</w:t>
      </w:r>
      <w:r>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использовать</w:t>
      </w:r>
      <w:r>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графики,</w:t>
      </w:r>
      <w:r>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диаграммы и таблицы там, где это необходимо. Традиционно в научном</w:t>
      </w:r>
      <w:r>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познании</w:t>
      </w:r>
      <w:r>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анализ</w:t>
      </w:r>
      <w:r>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может</w:t>
      </w:r>
      <w:r>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проводиться</w:t>
      </w:r>
      <w:r>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с</w:t>
      </w:r>
      <w:r>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использованием</w:t>
      </w:r>
      <w:r>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следующих</w:t>
      </w:r>
      <w:r>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категорий: причина – следствие, общее – особенное, форма – содержание,</w:t>
      </w:r>
      <w:r w:rsidR="00835003">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часть – целое, постоянство – изменчивость.</w:t>
      </w:r>
    </w:p>
    <w:p w:rsidR="008837DE" w:rsidRPr="008837DE" w:rsidRDefault="008837DE" w:rsidP="006B7135">
      <w:pPr>
        <w:spacing w:after="0" w:line="360" w:lineRule="auto"/>
        <w:ind w:firstLine="567"/>
        <w:jc w:val="both"/>
        <w:rPr>
          <w:rFonts w:ascii="Times New Roman" w:eastAsia="Times New Roman" w:hAnsi="Times New Roman" w:cs="Times New Roman"/>
          <w:sz w:val="28"/>
          <w:szCs w:val="28"/>
        </w:rPr>
      </w:pPr>
      <w:r w:rsidRPr="008837DE">
        <w:rPr>
          <w:rFonts w:ascii="Times New Roman" w:eastAsia="Times New Roman" w:hAnsi="Times New Roman" w:cs="Times New Roman"/>
          <w:sz w:val="28"/>
          <w:szCs w:val="28"/>
        </w:rPr>
        <w:t>В процессе построения эссе надо помнить, что один параграф должен</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содержать только одно утверждение и соответствующее доказательство,</w:t>
      </w:r>
      <w:r w:rsidR="00835003">
        <w:rPr>
          <w:rFonts w:ascii="Times New Roman" w:eastAsia="Times New Roman" w:hAnsi="Times New Roman" w:cs="Times New Roman"/>
          <w:sz w:val="28"/>
          <w:szCs w:val="28"/>
        </w:rPr>
        <w:t xml:space="preserve"> п</w:t>
      </w:r>
      <w:r w:rsidRPr="008837DE">
        <w:rPr>
          <w:rFonts w:ascii="Times New Roman" w:eastAsia="Times New Roman" w:hAnsi="Times New Roman" w:cs="Times New Roman"/>
          <w:sz w:val="28"/>
          <w:szCs w:val="28"/>
        </w:rPr>
        <w:t>одкрепленное</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графическим</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или</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иллюстративным</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материалом.</w:t>
      </w:r>
    </w:p>
    <w:p w:rsidR="008837DE" w:rsidRPr="008837DE" w:rsidRDefault="008837DE" w:rsidP="006B7135">
      <w:pPr>
        <w:spacing w:after="0" w:line="360" w:lineRule="auto"/>
        <w:ind w:firstLine="567"/>
        <w:jc w:val="both"/>
        <w:rPr>
          <w:rFonts w:ascii="Times New Roman" w:eastAsia="Times New Roman" w:hAnsi="Times New Roman" w:cs="Times New Roman"/>
          <w:sz w:val="28"/>
          <w:szCs w:val="28"/>
        </w:rPr>
      </w:pPr>
      <w:r w:rsidRPr="008837DE">
        <w:rPr>
          <w:rFonts w:ascii="Times New Roman" w:eastAsia="Times New Roman" w:hAnsi="Times New Roman" w:cs="Times New Roman"/>
          <w:sz w:val="28"/>
          <w:szCs w:val="28"/>
        </w:rPr>
        <w:t>Следовательно, наполняя разделы содержанием аргументации (а это должно</w:t>
      </w:r>
      <w:r w:rsidR="00835003">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найти отражение в подзаголовках), в пределах параграфа необходимо</w:t>
      </w:r>
      <w:r w:rsidR="00835003">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ограничить себя рассмотрением одной главной мысли.</w:t>
      </w:r>
    </w:p>
    <w:p w:rsidR="008837DE" w:rsidRPr="008837DE" w:rsidRDefault="008837DE" w:rsidP="006B7135">
      <w:pPr>
        <w:spacing w:after="0" w:line="360" w:lineRule="auto"/>
        <w:ind w:firstLine="567"/>
        <w:jc w:val="both"/>
        <w:rPr>
          <w:rFonts w:ascii="Times New Roman" w:eastAsia="Times New Roman" w:hAnsi="Times New Roman" w:cs="Times New Roman"/>
          <w:sz w:val="28"/>
          <w:szCs w:val="28"/>
        </w:rPr>
      </w:pPr>
      <w:r w:rsidRPr="008837DE">
        <w:rPr>
          <w:rFonts w:ascii="Times New Roman" w:eastAsia="Times New Roman" w:hAnsi="Times New Roman" w:cs="Times New Roman"/>
          <w:sz w:val="28"/>
          <w:szCs w:val="28"/>
        </w:rPr>
        <w:t>Хорошо</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проверенный</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способ</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построения</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любого</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эссе</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использование</w:t>
      </w:r>
      <w:r w:rsidR="00835003">
        <w:rPr>
          <w:rFonts w:ascii="Times New Roman" w:eastAsia="Times New Roman" w:hAnsi="Times New Roman" w:cs="Times New Roman"/>
          <w:sz w:val="28"/>
          <w:szCs w:val="28"/>
        </w:rPr>
        <w:t xml:space="preserve"> п</w:t>
      </w:r>
      <w:r w:rsidRPr="008837DE">
        <w:rPr>
          <w:rFonts w:ascii="Times New Roman" w:eastAsia="Times New Roman" w:hAnsi="Times New Roman" w:cs="Times New Roman"/>
          <w:sz w:val="28"/>
          <w:szCs w:val="28"/>
        </w:rPr>
        <w:t>одзаголовков</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для</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обозначения</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ключевых</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моментов</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аргументированного изложения: это помогает посмотреть на то, что</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предполагается сделать и ответить на вопрос, хорош ли замысел. При этом</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последовательность подзаголовков свидетельствует также о наличии или</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отсутствии логики в освещении темы эссе.</w:t>
      </w:r>
    </w:p>
    <w:p w:rsidR="008837DE" w:rsidRPr="008837DE" w:rsidRDefault="008837DE" w:rsidP="006B7135">
      <w:pPr>
        <w:spacing w:after="0" w:line="360" w:lineRule="auto"/>
        <w:ind w:firstLine="567"/>
        <w:jc w:val="both"/>
        <w:rPr>
          <w:rFonts w:ascii="Times New Roman" w:eastAsia="Times New Roman" w:hAnsi="Times New Roman" w:cs="Times New Roman"/>
          <w:sz w:val="28"/>
          <w:szCs w:val="28"/>
        </w:rPr>
      </w:pPr>
      <w:r w:rsidRPr="008837DE">
        <w:rPr>
          <w:rFonts w:ascii="Times New Roman" w:eastAsia="Times New Roman" w:hAnsi="Times New Roman" w:cs="Times New Roman"/>
          <w:sz w:val="28"/>
          <w:szCs w:val="28"/>
        </w:rPr>
        <w:lastRenderedPageBreak/>
        <w:t>Таким образом, основная часть – рассуждение и аргументация</w:t>
      </w:r>
      <w:r w:rsidR="00747F9E">
        <w:rPr>
          <w:rFonts w:ascii="Times New Roman" w:eastAsia="Times New Roman" w:hAnsi="Times New Roman" w:cs="Times New Roman"/>
          <w:sz w:val="28"/>
          <w:szCs w:val="28"/>
        </w:rPr>
        <w:t>.</w:t>
      </w:r>
      <w:r w:rsidRPr="008837DE">
        <w:rPr>
          <w:rFonts w:ascii="Times New Roman" w:eastAsia="Times New Roman" w:hAnsi="Times New Roman" w:cs="Times New Roman"/>
          <w:sz w:val="28"/>
          <w:szCs w:val="28"/>
        </w:rPr>
        <w:t xml:space="preserve"> В этой</w:t>
      </w:r>
      <w:r w:rsidR="00835003">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части необходимо представить релевантные теме концепции, суждения и</w:t>
      </w:r>
      <w:r w:rsidR="00835003">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точки</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зрения,</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привести</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основные</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аргументы</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“за”</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и</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“против”</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них,</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сформулировать свою позицию и аргументировать ее.</w:t>
      </w:r>
    </w:p>
    <w:p w:rsidR="008837DE" w:rsidRPr="008837DE" w:rsidRDefault="008837DE" w:rsidP="006B7135">
      <w:pPr>
        <w:spacing w:after="0" w:line="360" w:lineRule="auto"/>
        <w:ind w:firstLine="567"/>
        <w:jc w:val="both"/>
        <w:rPr>
          <w:rFonts w:ascii="Times New Roman" w:eastAsia="Times New Roman" w:hAnsi="Times New Roman" w:cs="Times New Roman"/>
          <w:sz w:val="28"/>
          <w:szCs w:val="28"/>
        </w:rPr>
      </w:pPr>
      <w:r w:rsidRPr="008837DE">
        <w:rPr>
          <w:rFonts w:ascii="Times New Roman" w:eastAsia="Times New Roman" w:hAnsi="Times New Roman" w:cs="Times New Roman"/>
          <w:sz w:val="28"/>
          <w:szCs w:val="28"/>
        </w:rPr>
        <w:t>Заключение</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(заключительная</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часть)</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обобщения</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и</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аргументированные выводы по теме эссе с указанием области ее применения</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и т.д. Оно подытоживает эссе или еще раз вносит пояснения, подкрепляет</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смысл и значение изложенного в основной части. Методы, рекомендуемые</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для составления заключения: повторение, иллюстрация, цитата, утверждение.</w:t>
      </w:r>
    </w:p>
    <w:p w:rsidR="008837DE" w:rsidRPr="008837DE" w:rsidRDefault="008837DE" w:rsidP="006B7135">
      <w:pPr>
        <w:spacing w:after="0" w:line="360" w:lineRule="auto"/>
        <w:ind w:firstLine="567"/>
        <w:jc w:val="both"/>
        <w:rPr>
          <w:rFonts w:ascii="Times New Roman" w:eastAsia="Times New Roman" w:hAnsi="Times New Roman" w:cs="Times New Roman"/>
          <w:sz w:val="28"/>
          <w:szCs w:val="28"/>
        </w:rPr>
      </w:pPr>
      <w:r w:rsidRPr="008837DE">
        <w:rPr>
          <w:rFonts w:ascii="Times New Roman" w:eastAsia="Times New Roman" w:hAnsi="Times New Roman" w:cs="Times New Roman"/>
          <w:sz w:val="28"/>
          <w:szCs w:val="28"/>
        </w:rPr>
        <w:t>Заключение может содержать такой очень важный, дополняющий эссе</w:t>
      </w:r>
      <w:r w:rsidR="00835003">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элемент,</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как</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указание</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на</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применение</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исследования,</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не</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исключая</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взаимосвязи с другими проблемами.</w:t>
      </w:r>
    </w:p>
    <w:p w:rsidR="008837DE" w:rsidRPr="008837DE" w:rsidRDefault="008837DE" w:rsidP="006B7135">
      <w:pPr>
        <w:spacing w:after="0" w:line="360" w:lineRule="auto"/>
        <w:ind w:firstLine="567"/>
        <w:jc w:val="both"/>
        <w:rPr>
          <w:rFonts w:ascii="Times New Roman" w:eastAsia="Times New Roman" w:hAnsi="Times New Roman" w:cs="Times New Roman"/>
          <w:sz w:val="28"/>
          <w:szCs w:val="28"/>
        </w:rPr>
      </w:pPr>
      <w:r w:rsidRPr="008837DE">
        <w:rPr>
          <w:rFonts w:ascii="Times New Roman" w:eastAsia="Times New Roman" w:hAnsi="Times New Roman" w:cs="Times New Roman"/>
          <w:sz w:val="28"/>
          <w:szCs w:val="28"/>
        </w:rPr>
        <w:t>Таким</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образом,</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в</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заключительной</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части</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эссе</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должны</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быть</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софрмулированы выводы и определено их приложение к практической</w:t>
      </w:r>
      <w:r w:rsidR="00747F9E">
        <w:rPr>
          <w:rFonts w:ascii="Times New Roman" w:eastAsia="Times New Roman" w:hAnsi="Times New Roman" w:cs="Times New Roman"/>
          <w:sz w:val="28"/>
          <w:szCs w:val="28"/>
        </w:rPr>
        <w:t xml:space="preserve"> </w:t>
      </w:r>
      <w:r w:rsidRPr="008837DE">
        <w:rPr>
          <w:rFonts w:ascii="Times New Roman" w:eastAsia="Times New Roman" w:hAnsi="Times New Roman" w:cs="Times New Roman"/>
          <w:sz w:val="28"/>
          <w:szCs w:val="28"/>
        </w:rPr>
        <w:t>области деятельности.</w:t>
      </w:r>
    </w:p>
    <w:p w:rsidR="00747F9E" w:rsidRPr="00747F9E" w:rsidRDefault="00747F9E" w:rsidP="006B7135">
      <w:pPr>
        <w:spacing w:after="0" w:line="360" w:lineRule="auto"/>
        <w:ind w:firstLine="567"/>
        <w:jc w:val="both"/>
        <w:rPr>
          <w:rFonts w:ascii="Times New Roman" w:eastAsia="Times New Roman" w:hAnsi="Times New Roman" w:cs="Times New Roman"/>
          <w:sz w:val="28"/>
          <w:szCs w:val="28"/>
        </w:rPr>
      </w:pPr>
      <w:r w:rsidRPr="00747F9E">
        <w:rPr>
          <w:rFonts w:ascii="Times New Roman" w:eastAsia="Times New Roman" w:hAnsi="Times New Roman" w:cs="Times New Roman"/>
          <w:sz w:val="28"/>
          <w:szCs w:val="28"/>
        </w:rPr>
        <w:t>При написании эссе необходимо понять сущность фактического</w:t>
      </w:r>
      <w:r w:rsidR="003272E9">
        <w:rPr>
          <w:rFonts w:ascii="Times New Roman" w:eastAsia="Times New Roman" w:hAnsi="Times New Roman" w:cs="Times New Roman"/>
          <w:sz w:val="28"/>
          <w:szCs w:val="28"/>
        </w:rPr>
        <w:t xml:space="preserve"> </w:t>
      </w:r>
      <w:r w:rsidRPr="00747F9E">
        <w:rPr>
          <w:rFonts w:ascii="Times New Roman" w:eastAsia="Times New Roman" w:hAnsi="Times New Roman" w:cs="Times New Roman"/>
          <w:sz w:val="28"/>
          <w:szCs w:val="28"/>
        </w:rPr>
        <w:t>материала, связанного с этим вопросом (соответствующие индикаторы,</w:t>
      </w:r>
      <w:r w:rsidR="003272E9">
        <w:rPr>
          <w:rFonts w:ascii="Times New Roman" w:eastAsia="Times New Roman" w:hAnsi="Times New Roman" w:cs="Times New Roman"/>
          <w:sz w:val="28"/>
          <w:szCs w:val="28"/>
        </w:rPr>
        <w:t xml:space="preserve"> </w:t>
      </w:r>
      <w:r w:rsidRPr="00747F9E">
        <w:rPr>
          <w:rFonts w:ascii="Times New Roman" w:eastAsia="Times New Roman" w:hAnsi="Times New Roman" w:cs="Times New Roman"/>
          <w:sz w:val="28"/>
          <w:szCs w:val="28"/>
        </w:rPr>
        <w:t>насколько надежны данные для построения таких индикаторов, к какому</w:t>
      </w:r>
      <w:r w:rsidR="003272E9">
        <w:rPr>
          <w:rFonts w:ascii="Times New Roman" w:eastAsia="Times New Roman" w:hAnsi="Times New Roman" w:cs="Times New Roman"/>
          <w:sz w:val="28"/>
          <w:szCs w:val="28"/>
        </w:rPr>
        <w:t xml:space="preserve"> </w:t>
      </w:r>
      <w:r w:rsidRPr="00747F9E">
        <w:rPr>
          <w:rFonts w:ascii="Times New Roman" w:eastAsia="Times New Roman" w:hAnsi="Times New Roman" w:cs="Times New Roman"/>
          <w:sz w:val="28"/>
          <w:szCs w:val="28"/>
        </w:rPr>
        <w:t>заключению можно прийти на основании имеющихся данных и индикаторов</w:t>
      </w:r>
      <w:r w:rsidR="003272E9">
        <w:rPr>
          <w:rFonts w:ascii="Times New Roman" w:eastAsia="Times New Roman" w:hAnsi="Times New Roman" w:cs="Times New Roman"/>
          <w:sz w:val="28"/>
          <w:szCs w:val="28"/>
        </w:rPr>
        <w:t xml:space="preserve"> </w:t>
      </w:r>
      <w:r w:rsidRPr="00747F9E">
        <w:rPr>
          <w:rFonts w:ascii="Times New Roman" w:eastAsia="Times New Roman" w:hAnsi="Times New Roman" w:cs="Times New Roman"/>
          <w:sz w:val="28"/>
          <w:szCs w:val="28"/>
        </w:rPr>
        <w:t>относительно причин и следствий и т.д.), и продемонстрировать это в эссе.</w:t>
      </w:r>
    </w:p>
    <w:p w:rsidR="00747F9E" w:rsidRPr="00747F9E" w:rsidRDefault="00747F9E" w:rsidP="006B7135">
      <w:pPr>
        <w:spacing w:after="0" w:line="360" w:lineRule="auto"/>
        <w:ind w:firstLine="567"/>
        <w:jc w:val="both"/>
        <w:rPr>
          <w:rFonts w:ascii="Times New Roman" w:eastAsia="Times New Roman" w:hAnsi="Times New Roman" w:cs="Times New Roman"/>
          <w:sz w:val="28"/>
          <w:szCs w:val="28"/>
        </w:rPr>
      </w:pPr>
      <w:r w:rsidRPr="00747F9E">
        <w:rPr>
          <w:rFonts w:ascii="Times New Roman" w:eastAsia="Times New Roman" w:hAnsi="Times New Roman" w:cs="Times New Roman"/>
          <w:sz w:val="28"/>
          <w:szCs w:val="28"/>
        </w:rPr>
        <w:t>Нельзя сс</w:t>
      </w:r>
      <w:r w:rsidR="003272E9">
        <w:rPr>
          <w:rFonts w:ascii="Times New Roman" w:eastAsia="Times New Roman" w:hAnsi="Times New Roman" w:cs="Times New Roman"/>
          <w:sz w:val="28"/>
          <w:szCs w:val="28"/>
        </w:rPr>
        <w:t>ы</w:t>
      </w:r>
      <w:r w:rsidRPr="00747F9E">
        <w:rPr>
          <w:rFonts w:ascii="Times New Roman" w:eastAsia="Times New Roman" w:hAnsi="Times New Roman" w:cs="Times New Roman"/>
          <w:sz w:val="28"/>
          <w:szCs w:val="28"/>
        </w:rPr>
        <w:t>латься на работы, которые автор эссе не читал сам.</w:t>
      </w:r>
    </w:p>
    <w:p w:rsidR="001B7131" w:rsidRPr="001B7131" w:rsidRDefault="001B7131" w:rsidP="006B7135">
      <w:pPr>
        <w:spacing w:after="0" w:line="360" w:lineRule="auto"/>
        <w:ind w:firstLine="567"/>
        <w:jc w:val="both"/>
        <w:rPr>
          <w:rFonts w:ascii="Times New Roman" w:eastAsia="Times New Roman" w:hAnsi="Times New Roman" w:cs="Times New Roman"/>
          <w:sz w:val="28"/>
          <w:szCs w:val="28"/>
        </w:rPr>
      </w:pPr>
    </w:p>
    <w:p w:rsidR="00DA61B5" w:rsidRDefault="00DE03F3" w:rsidP="001B7131">
      <w:pPr>
        <w:spacing w:after="0" w:line="360" w:lineRule="auto"/>
        <w:ind w:firstLine="51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11</w:t>
      </w:r>
      <w:r w:rsidR="00F43DE8" w:rsidRPr="001B7131">
        <w:rPr>
          <w:rFonts w:ascii="Times New Roman" w:eastAsia="Times New Roman" w:hAnsi="Times New Roman" w:cs="Times New Roman"/>
          <w:b/>
          <w:sz w:val="28"/>
          <w:szCs w:val="28"/>
        </w:rPr>
        <w:t>. Перечень информацио</w:t>
      </w:r>
      <w:r w:rsidR="00F43DE8">
        <w:rPr>
          <w:rFonts w:ascii="Times New Roman" w:eastAsia="Times New Roman" w:hAnsi="Times New Roman" w:cs="Times New Roman"/>
          <w:b/>
          <w:sz w:val="28"/>
          <w:szCs w:val="28"/>
        </w:rPr>
        <w:t>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DA61B5" w:rsidRDefault="00DA61B5">
      <w:pPr>
        <w:keepNext/>
        <w:spacing w:after="0"/>
        <w:ind w:firstLine="709"/>
        <w:jc w:val="both"/>
        <w:rPr>
          <w:rFonts w:ascii="Times New Roman" w:eastAsia="Times New Roman" w:hAnsi="Times New Roman" w:cs="Times New Roman"/>
          <w:b/>
          <w:sz w:val="28"/>
          <w:szCs w:val="28"/>
        </w:rPr>
      </w:pPr>
      <w:bookmarkStart w:id="11" w:name="_heading=h.26in1rg" w:colFirst="0" w:colLast="0"/>
      <w:bookmarkEnd w:id="11"/>
    </w:p>
    <w:p w:rsidR="00DA61B5" w:rsidRDefault="00DE03F3">
      <w:pPr>
        <w:keepNext/>
        <w:spacing w:after="0"/>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11.1 </w:t>
      </w:r>
      <w:r w:rsidR="00F43DE8">
        <w:rPr>
          <w:rFonts w:ascii="Times New Roman" w:eastAsia="Times New Roman" w:hAnsi="Times New Roman" w:cs="Times New Roman"/>
          <w:b/>
          <w:sz w:val="28"/>
          <w:szCs w:val="28"/>
        </w:rPr>
        <w:t>Комплект лицензионного программного обеспечения:</w:t>
      </w:r>
    </w:p>
    <w:p w:rsidR="00DA61B5" w:rsidRDefault="00F43DE8">
      <w:pPr>
        <w:keepNext/>
        <w:spacing w:after="0"/>
        <w:ind w:firstLine="709"/>
        <w:jc w:val="both"/>
        <w:rPr>
          <w:rFonts w:ascii="Times New Roman" w:eastAsia="Times New Roman" w:hAnsi="Times New Roman" w:cs="Times New Roman"/>
          <w:sz w:val="28"/>
          <w:szCs w:val="28"/>
        </w:rPr>
      </w:pPr>
      <w:bookmarkStart w:id="12" w:name="_heading=h.lnxbz9" w:colFirst="0" w:colLast="0"/>
      <w:bookmarkEnd w:id="12"/>
      <w:r>
        <w:rPr>
          <w:rFonts w:ascii="Times New Roman" w:eastAsia="Times New Roman" w:hAnsi="Times New Roman" w:cs="Times New Roman"/>
          <w:sz w:val="28"/>
          <w:szCs w:val="28"/>
        </w:rPr>
        <w:t>1. Windows, Microsoft Office.</w:t>
      </w:r>
    </w:p>
    <w:p w:rsidR="00DA61B5" w:rsidRDefault="00F43DE8">
      <w:pPr>
        <w:keepNext/>
        <w:spacing w:after="0"/>
        <w:ind w:firstLine="709"/>
        <w:jc w:val="both"/>
        <w:rPr>
          <w:rFonts w:ascii="Times New Roman" w:eastAsia="Times New Roman" w:hAnsi="Times New Roman" w:cs="Times New Roman"/>
          <w:sz w:val="28"/>
          <w:szCs w:val="28"/>
        </w:rPr>
      </w:pPr>
      <w:bookmarkStart w:id="13" w:name="_heading=h.35nkun2" w:colFirst="0" w:colLast="0"/>
      <w:bookmarkEnd w:id="13"/>
      <w:r>
        <w:rPr>
          <w:rFonts w:ascii="Times New Roman" w:eastAsia="Times New Roman" w:hAnsi="Times New Roman" w:cs="Times New Roman"/>
          <w:sz w:val="28"/>
          <w:szCs w:val="28"/>
        </w:rPr>
        <w:t>2. Антивирус ESET Endpoint Security</w:t>
      </w:r>
    </w:p>
    <w:p w:rsidR="00DA61B5" w:rsidRDefault="00DA61B5">
      <w:pPr>
        <w:keepNext/>
        <w:spacing w:after="0"/>
        <w:ind w:firstLine="709"/>
        <w:jc w:val="both"/>
        <w:rPr>
          <w:rFonts w:ascii="Times New Roman" w:eastAsia="Times New Roman" w:hAnsi="Times New Roman" w:cs="Times New Roman"/>
          <w:b/>
          <w:sz w:val="12"/>
          <w:szCs w:val="12"/>
        </w:rPr>
      </w:pPr>
      <w:bookmarkStart w:id="14" w:name="_heading=h.1ksv4uv" w:colFirst="0" w:colLast="0"/>
      <w:bookmarkEnd w:id="14"/>
    </w:p>
    <w:p w:rsidR="00DA61B5" w:rsidRDefault="00DE03F3">
      <w:pPr>
        <w:keepNext/>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11.2 </w:t>
      </w:r>
      <w:r w:rsidR="00F43DE8">
        <w:rPr>
          <w:rFonts w:ascii="Times New Roman" w:eastAsia="Times New Roman" w:hAnsi="Times New Roman" w:cs="Times New Roman"/>
          <w:b/>
          <w:sz w:val="28"/>
          <w:szCs w:val="28"/>
        </w:rPr>
        <w:t>Современные профессиональные базы данных и информационные справочные системы</w:t>
      </w:r>
    </w:p>
    <w:p w:rsidR="00DA61B5" w:rsidRDefault="00F43DE8">
      <w:pPr>
        <w:shd w:val="clear" w:color="auto" w:fill="FFFFFF"/>
        <w:tabs>
          <w:tab w:val="left" w:pos="442"/>
        </w:tab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Информационно-правовая система «Гарант»</w:t>
      </w:r>
    </w:p>
    <w:p w:rsidR="00DA61B5" w:rsidRDefault="00F43DE8">
      <w:pPr>
        <w:shd w:val="clear" w:color="auto" w:fill="FFFFFF"/>
        <w:tabs>
          <w:tab w:val="left" w:pos="442"/>
        </w:tab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Информационно-правовая система «Консультант Плюс»</w:t>
      </w:r>
    </w:p>
    <w:p w:rsidR="00DA61B5" w:rsidRDefault="00F43DE8">
      <w:pPr>
        <w:shd w:val="clear" w:color="auto" w:fill="FFFFFF"/>
        <w:tabs>
          <w:tab w:val="left" w:pos="442"/>
        </w:tab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Электронная энциклопедия: </w:t>
      </w:r>
      <w:hyperlink r:id="rId8">
        <w:r>
          <w:rPr>
            <w:rFonts w:ascii="Times New Roman" w:eastAsia="Times New Roman" w:hAnsi="Times New Roman" w:cs="Times New Roman"/>
            <w:sz w:val="28"/>
            <w:szCs w:val="28"/>
          </w:rPr>
          <w:t>http://ru.wikipedia.org/wiki/Wiki</w:t>
        </w:r>
      </w:hyperlink>
    </w:p>
    <w:p w:rsidR="00DA61B5" w:rsidRDefault="00F43DE8">
      <w:pPr>
        <w:shd w:val="clear" w:color="auto" w:fill="FFFFFF"/>
        <w:tabs>
          <w:tab w:val="left" w:pos="442"/>
        </w:tab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Система комплексного раскрытия информации «СКРИН»: http://www.skrin.ru/</w:t>
      </w:r>
    </w:p>
    <w:p w:rsidR="00DA61B5" w:rsidRDefault="00DA61B5">
      <w:pPr>
        <w:shd w:val="clear" w:color="auto" w:fill="FFFFFF"/>
        <w:tabs>
          <w:tab w:val="left" w:pos="442"/>
        </w:tabs>
        <w:spacing w:after="0"/>
        <w:ind w:firstLine="709"/>
        <w:jc w:val="both"/>
        <w:rPr>
          <w:rFonts w:ascii="Times New Roman" w:eastAsia="Times New Roman" w:hAnsi="Times New Roman" w:cs="Times New Roman"/>
          <w:b/>
          <w:sz w:val="28"/>
          <w:szCs w:val="28"/>
        </w:rPr>
      </w:pPr>
    </w:p>
    <w:p w:rsidR="00DA61B5" w:rsidRDefault="00DE03F3">
      <w:pPr>
        <w:shd w:val="clear" w:color="auto" w:fill="FFFFFF"/>
        <w:tabs>
          <w:tab w:val="left" w:pos="442"/>
        </w:tabs>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11.2 </w:t>
      </w:r>
      <w:r w:rsidR="00F43DE8">
        <w:rPr>
          <w:rFonts w:ascii="Times New Roman" w:eastAsia="Times New Roman" w:hAnsi="Times New Roman" w:cs="Times New Roman"/>
          <w:b/>
          <w:sz w:val="28"/>
          <w:szCs w:val="28"/>
        </w:rPr>
        <w:t xml:space="preserve">Сертифицированные программные и аппаратные средства защиты информации </w:t>
      </w:r>
      <w:r w:rsidR="00F43DE8">
        <w:rPr>
          <w:rFonts w:ascii="Times New Roman" w:eastAsia="Times New Roman" w:hAnsi="Times New Roman" w:cs="Times New Roman"/>
          <w:sz w:val="28"/>
          <w:szCs w:val="28"/>
        </w:rPr>
        <w:t>не используются.</w:t>
      </w:r>
    </w:p>
    <w:p w:rsidR="00DA61B5" w:rsidRDefault="00DA61B5">
      <w:pPr>
        <w:spacing w:after="0"/>
        <w:ind w:firstLine="709"/>
        <w:jc w:val="both"/>
        <w:rPr>
          <w:rFonts w:ascii="Times New Roman" w:eastAsia="Times New Roman" w:hAnsi="Times New Roman" w:cs="Times New Roman"/>
          <w:b/>
          <w:sz w:val="28"/>
          <w:szCs w:val="28"/>
        </w:rPr>
      </w:pPr>
    </w:p>
    <w:p w:rsidR="00DA61B5" w:rsidRDefault="00DE03F3">
      <w:pPr>
        <w:spacing w:after="0"/>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12</w:t>
      </w:r>
      <w:r w:rsidR="00F43DE8">
        <w:rPr>
          <w:rFonts w:ascii="Times New Roman" w:eastAsia="Times New Roman" w:hAnsi="Times New Roman" w:cs="Times New Roman"/>
          <w:b/>
          <w:sz w:val="28"/>
          <w:szCs w:val="28"/>
        </w:rPr>
        <w:t>. Описание материально-технической базы, необходимой для осуществления образовательного процесса по дисциплине.</w:t>
      </w:r>
    </w:p>
    <w:p w:rsidR="00DA61B5" w:rsidRDefault="00DA61B5">
      <w:pPr>
        <w:spacing w:after="0"/>
        <w:ind w:firstLine="709"/>
        <w:jc w:val="both"/>
        <w:rPr>
          <w:rFonts w:ascii="Times New Roman" w:eastAsia="Times New Roman" w:hAnsi="Times New Roman" w:cs="Times New Roman"/>
          <w:b/>
          <w:sz w:val="12"/>
          <w:szCs w:val="12"/>
        </w:rPr>
      </w:pPr>
    </w:p>
    <w:p w:rsidR="00DA61B5" w:rsidRPr="00DE03F3" w:rsidRDefault="00F43DE8" w:rsidP="00DE03F3">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в том числе коворкинговые зоны. </w:t>
      </w:r>
    </w:p>
    <w:sectPr w:rsidR="00DA61B5" w:rsidRPr="00DE03F3">
      <w:footerReference w:type="default" r:id="rId9"/>
      <w:pgSz w:w="11906" w:h="16838"/>
      <w:pgMar w:top="1134" w:right="850" w:bottom="1134"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6C8" w:rsidRDefault="009956C8">
      <w:pPr>
        <w:spacing w:after="0" w:line="240" w:lineRule="auto"/>
      </w:pPr>
      <w:r>
        <w:separator/>
      </w:r>
    </w:p>
  </w:endnote>
  <w:endnote w:type="continuationSeparator" w:id="0">
    <w:p w:rsidR="009956C8" w:rsidRDefault="00995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2CD" w:rsidRDefault="00BB52CD">
    <w:pPr>
      <w:widowControl w:val="0"/>
      <w:pBdr>
        <w:top w:val="nil"/>
        <w:left w:val="nil"/>
        <w:bottom w:val="nil"/>
        <w:right w:val="nil"/>
        <w:between w:val="nil"/>
      </w:pBdr>
      <w:tabs>
        <w:tab w:val="center" w:pos="4677"/>
        <w:tab w:val="right" w:pos="9355"/>
      </w:tabs>
      <w:spacing w:after="0" w:line="240" w:lineRule="auto"/>
      <w:jc w:val="center"/>
      <w:rPr>
        <w:rFonts w:ascii="Courier New" w:eastAsia="Courier New" w:hAnsi="Courier New" w:cs="Courier New"/>
        <w:color w:val="000000"/>
        <w:sz w:val="24"/>
        <w:szCs w:val="24"/>
      </w:rPr>
    </w:pPr>
    <w:r>
      <w:rPr>
        <w:rFonts w:ascii="Courier New" w:eastAsia="Courier New" w:hAnsi="Courier New" w:cs="Courier New"/>
        <w:color w:val="000000"/>
        <w:sz w:val="24"/>
        <w:szCs w:val="24"/>
      </w:rPr>
      <w:fldChar w:fldCharType="begin"/>
    </w:r>
    <w:r>
      <w:rPr>
        <w:rFonts w:ascii="Courier New" w:eastAsia="Courier New" w:hAnsi="Courier New" w:cs="Courier New"/>
        <w:color w:val="000000"/>
        <w:sz w:val="24"/>
        <w:szCs w:val="24"/>
      </w:rPr>
      <w:instrText>PAGE</w:instrText>
    </w:r>
    <w:r>
      <w:rPr>
        <w:rFonts w:ascii="Courier New" w:eastAsia="Courier New" w:hAnsi="Courier New" w:cs="Courier New"/>
        <w:color w:val="000000"/>
        <w:sz w:val="24"/>
        <w:szCs w:val="24"/>
      </w:rPr>
      <w:fldChar w:fldCharType="separate"/>
    </w:r>
    <w:r w:rsidR="00AC114C">
      <w:rPr>
        <w:rFonts w:ascii="Courier New" w:eastAsia="Courier New" w:hAnsi="Courier New" w:cs="Courier New"/>
        <w:noProof/>
        <w:color w:val="000000"/>
        <w:sz w:val="24"/>
        <w:szCs w:val="24"/>
      </w:rPr>
      <w:t>7</w:t>
    </w:r>
    <w:r>
      <w:rPr>
        <w:rFonts w:ascii="Courier New" w:eastAsia="Courier New" w:hAnsi="Courier New" w:cs="Courier New"/>
        <w:color w:val="000000"/>
        <w:sz w:val="24"/>
        <w:szCs w:val="24"/>
      </w:rPr>
      <w:fldChar w:fldCharType="end"/>
    </w:r>
  </w:p>
  <w:p w:rsidR="00BB52CD" w:rsidRDefault="00BB52CD">
    <w:pPr>
      <w:widowControl w:val="0"/>
      <w:pBdr>
        <w:top w:val="nil"/>
        <w:left w:val="nil"/>
        <w:bottom w:val="nil"/>
        <w:right w:val="nil"/>
        <w:between w:val="nil"/>
      </w:pBdr>
      <w:tabs>
        <w:tab w:val="center" w:pos="4677"/>
        <w:tab w:val="right" w:pos="9355"/>
      </w:tabs>
      <w:spacing w:after="0" w:line="240" w:lineRule="auto"/>
      <w:rPr>
        <w:rFonts w:ascii="Courier New" w:eastAsia="Courier New" w:hAnsi="Courier New" w:cs="Courier New"/>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6C8" w:rsidRDefault="009956C8">
      <w:pPr>
        <w:spacing w:after="0" w:line="240" w:lineRule="auto"/>
      </w:pPr>
      <w:r>
        <w:separator/>
      </w:r>
    </w:p>
  </w:footnote>
  <w:footnote w:type="continuationSeparator" w:id="0">
    <w:p w:rsidR="009956C8" w:rsidRDefault="009956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1A4295"/>
    <w:multiLevelType w:val="multilevel"/>
    <w:tmpl w:val="01E285A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36755A41"/>
    <w:multiLevelType w:val="multilevel"/>
    <w:tmpl w:val="7F601C8C"/>
    <w:lvl w:ilvl="0">
      <w:start w:val="3"/>
      <w:numFmt w:val="decimal"/>
      <w:lvlText w:val="5.%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15:restartNumberingAfterBreak="0">
    <w:nsid w:val="394422F1"/>
    <w:multiLevelType w:val="hybridMultilevel"/>
    <w:tmpl w:val="7DB0359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513110AE"/>
    <w:multiLevelType w:val="multilevel"/>
    <w:tmpl w:val="50A66228"/>
    <w:lvl w:ilvl="0">
      <w:start w:val="2"/>
      <w:numFmt w:val="decimal"/>
      <w:lvlText w:val="6.%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 w15:restartNumberingAfterBreak="0">
    <w:nsid w:val="68D8736C"/>
    <w:multiLevelType w:val="multilevel"/>
    <w:tmpl w:val="835CCDC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Calibri" w:eastAsia="Calibri" w:hAnsi="Calibri" w:cs="Calibri"/>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7AC64E9A"/>
    <w:multiLevelType w:val="multilevel"/>
    <w:tmpl w:val="83F61476"/>
    <w:lvl w:ilvl="0">
      <w:start w:val="1"/>
      <w:numFmt w:val="decimal"/>
      <w:lvlText w:val="%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vertAlign w:val="baseline"/>
      </w:rPr>
    </w:lvl>
    <w:lvl w:ilvl="1">
      <w:start w:val="1"/>
      <w:numFmt w:val="decimal"/>
      <w:lvlText w:val="%1.%2."/>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
  </w:num>
  <w:num w:numId="2">
    <w:abstractNumId w:val="3"/>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1B5"/>
    <w:rsid w:val="0014539B"/>
    <w:rsid w:val="00145C42"/>
    <w:rsid w:val="00154682"/>
    <w:rsid w:val="00170CA4"/>
    <w:rsid w:val="001B7131"/>
    <w:rsid w:val="001D196F"/>
    <w:rsid w:val="00202797"/>
    <w:rsid w:val="002333E1"/>
    <w:rsid w:val="00304455"/>
    <w:rsid w:val="003272E9"/>
    <w:rsid w:val="00430C85"/>
    <w:rsid w:val="00536FB6"/>
    <w:rsid w:val="00632CFA"/>
    <w:rsid w:val="00683B1A"/>
    <w:rsid w:val="006856F7"/>
    <w:rsid w:val="006B7135"/>
    <w:rsid w:val="007023FF"/>
    <w:rsid w:val="00721794"/>
    <w:rsid w:val="00733EE1"/>
    <w:rsid w:val="00747F9E"/>
    <w:rsid w:val="0075480B"/>
    <w:rsid w:val="00771FC4"/>
    <w:rsid w:val="007F3C56"/>
    <w:rsid w:val="00835003"/>
    <w:rsid w:val="00836C22"/>
    <w:rsid w:val="008837DE"/>
    <w:rsid w:val="00893057"/>
    <w:rsid w:val="008B0669"/>
    <w:rsid w:val="009956C8"/>
    <w:rsid w:val="009E4FF3"/>
    <w:rsid w:val="00A80B1B"/>
    <w:rsid w:val="00A82DB1"/>
    <w:rsid w:val="00AC114C"/>
    <w:rsid w:val="00AC149C"/>
    <w:rsid w:val="00AE54D8"/>
    <w:rsid w:val="00AE6E11"/>
    <w:rsid w:val="00BB52CD"/>
    <w:rsid w:val="00C365E6"/>
    <w:rsid w:val="00C552C7"/>
    <w:rsid w:val="00DA61B5"/>
    <w:rsid w:val="00DE03F3"/>
    <w:rsid w:val="00E9062F"/>
    <w:rsid w:val="00EB59C5"/>
    <w:rsid w:val="00F43DE8"/>
    <w:rsid w:val="00F6768E"/>
    <w:rsid w:val="00FA56FF"/>
    <w:rsid w:val="00FD0E3A"/>
    <w:rsid w:val="00FE45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BDA73"/>
  <w15:docId w15:val="{635B130F-15B0-414F-A0C5-E9B81887B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B46C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a4">
    <w:name w:val="Основной текст_"/>
    <w:basedOn w:val="a0"/>
    <w:link w:val="11"/>
    <w:rsid w:val="00367510"/>
    <w:rPr>
      <w:rFonts w:ascii="Times New Roman" w:eastAsia="Times New Roman" w:hAnsi="Times New Roman" w:cs="Times New Roman"/>
      <w:sz w:val="28"/>
      <w:szCs w:val="28"/>
      <w:shd w:val="clear" w:color="auto" w:fill="FFFFFF"/>
    </w:rPr>
  </w:style>
  <w:style w:type="paragraph" w:customStyle="1" w:styleId="11">
    <w:name w:val="Основной текст1"/>
    <w:basedOn w:val="a"/>
    <w:link w:val="a4"/>
    <w:rsid w:val="00367510"/>
    <w:pPr>
      <w:widowControl w:val="0"/>
      <w:shd w:val="clear" w:color="auto" w:fill="FFFFFF"/>
      <w:spacing w:after="0"/>
      <w:jc w:val="both"/>
    </w:pPr>
    <w:rPr>
      <w:rFonts w:ascii="Times New Roman" w:eastAsia="Times New Roman" w:hAnsi="Times New Roman" w:cs="Times New Roman"/>
      <w:sz w:val="28"/>
      <w:szCs w:val="28"/>
    </w:rPr>
  </w:style>
  <w:style w:type="character" w:customStyle="1" w:styleId="12">
    <w:name w:val="Заголовок №1_"/>
    <w:basedOn w:val="a0"/>
    <w:link w:val="13"/>
    <w:rsid w:val="00367510"/>
    <w:rPr>
      <w:rFonts w:ascii="Times New Roman" w:eastAsia="Times New Roman" w:hAnsi="Times New Roman" w:cs="Times New Roman"/>
      <w:b/>
      <w:bCs/>
      <w:sz w:val="28"/>
      <w:szCs w:val="28"/>
      <w:shd w:val="clear" w:color="auto" w:fill="FFFFFF"/>
    </w:rPr>
  </w:style>
  <w:style w:type="paragraph" w:customStyle="1" w:styleId="13">
    <w:name w:val="Заголовок №1"/>
    <w:basedOn w:val="a"/>
    <w:link w:val="12"/>
    <w:rsid w:val="00367510"/>
    <w:pPr>
      <w:widowControl w:val="0"/>
      <w:shd w:val="clear" w:color="auto" w:fill="FFFFFF"/>
      <w:spacing w:after="0" w:line="240" w:lineRule="auto"/>
      <w:outlineLvl w:val="0"/>
    </w:pPr>
    <w:rPr>
      <w:rFonts w:ascii="Times New Roman" w:eastAsia="Times New Roman" w:hAnsi="Times New Roman" w:cs="Times New Roman"/>
      <w:b/>
      <w:bCs/>
      <w:sz w:val="28"/>
      <w:szCs w:val="28"/>
    </w:rPr>
  </w:style>
  <w:style w:type="table" w:styleId="a5">
    <w:name w:val="Table Grid"/>
    <w:basedOn w:val="a1"/>
    <w:uiPriority w:val="59"/>
    <w:rsid w:val="00C57375"/>
    <w:pPr>
      <w:widowControl w:val="0"/>
      <w:spacing w:after="0" w:line="240" w:lineRule="auto"/>
    </w:pPr>
    <w:rPr>
      <w:rFonts w:ascii="Courier New" w:eastAsia="Courier New" w:hAnsi="Courier New" w:cs="Courier New"/>
      <w:sz w:val="24"/>
      <w:szCs w:val="24"/>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главление_"/>
    <w:basedOn w:val="a0"/>
    <w:link w:val="a7"/>
    <w:rsid w:val="00C57375"/>
    <w:rPr>
      <w:rFonts w:ascii="Times New Roman" w:eastAsia="Times New Roman" w:hAnsi="Times New Roman" w:cs="Times New Roman"/>
      <w:shd w:val="clear" w:color="auto" w:fill="FFFFFF"/>
    </w:rPr>
  </w:style>
  <w:style w:type="paragraph" w:customStyle="1" w:styleId="a7">
    <w:name w:val="Оглавление"/>
    <w:basedOn w:val="a"/>
    <w:link w:val="a6"/>
    <w:rsid w:val="00C57375"/>
    <w:pPr>
      <w:widowControl w:val="0"/>
      <w:shd w:val="clear" w:color="auto" w:fill="FFFFFF"/>
      <w:spacing w:after="0" w:line="240" w:lineRule="auto"/>
      <w:jc w:val="both"/>
    </w:pPr>
    <w:rPr>
      <w:rFonts w:ascii="Times New Roman" w:eastAsia="Times New Roman" w:hAnsi="Times New Roman" w:cs="Times New Roman"/>
    </w:rPr>
  </w:style>
  <w:style w:type="paragraph" w:styleId="a8">
    <w:name w:val="footnote text"/>
    <w:basedOn w:val="a"/>
    <w:link w:val="a9"/>
    <w:uiPriority w:val="99"/>
    <w:semiHidden/>
    <w:unhideWhenUsed/>
    <w:rsid w:val="00C57375"/>
    <w:pPr>
      <w:widowControl w:val="0"/>
      <w:spacing w:after="0" w:line="240" w:lineRule="auto"/>
    </w:pPr>
    <w:rPr>
      <w:rFonts w:ascii="Courier New" w:eastAsia="Courier New" w:hAnsi="Courier New" w:cs="Courier New"/>
      <w:color w:val="000000"/>
      <w:sz w:val="20"/>
      <w:szCs w:val="20"/>
      <w:lang w:bidi="ru-RU"/>
    </w:rPr>
  </w:style>
  <w:style w:type="character" w:customStyle="1" w:styleId="a9">
    <w:name w:val="Текст сноски Знак"/>
    <w:basedOn w:val="a0"/>
    <w:link w:val="a8"/>
    <w:uiPriority w:val="99"/>
    <w:semiHidden/>
    <w:rsid w:val="00C57375"/>
    <w:rPr>
      <w:rFonts w:ascii="Courier New" w:eastAsia="Courier New" w:hAnsi="Courier New" w:cs="Courier New"/>
      <w:color w:val="000000"/>
      <w:sz w:val="20"/>
      <w:szCs w:val="20"/>
      <w:lang w:eastAsia="ru-RU" w:bidi="ru-RU"/>
    </w:rPr>
  </w:style>
  <w:style w:type="table" w:customStyle="1" w:styleId="14">
    <w:name w:val="Сетка таблицы1"/>
    <w:basedOn w:val="a1"/>
    <w:next w:val="a5"/>
    <w:rsid w:val="00C5737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otnote reference"/>
    <w:uiPriority w:val="99"/>
    <w:unhideWhenUsed/>
    <w:rsid w:val="00C57375"/>
    <w:rPr>
      <w:vertAlign w:val="superscript"/>
    </w:rPr>
  </w:style>
  <w:style w:type="character" w:customStyle="1" w:styleId="10">
    <w:name w:val="Заголовок 1 Знак"/>
    <w:basedOn w:val="a0"/>
    <w:link w:val="1"/>
    <w:uiPriority w:val="9"/>
    <w:rsid w:val="00AB46C4"/>
    <w:rPr>
      <w:rFonts w:asciiTheme="majorHAnsi" w:eastAsiaTheme="majorEastAsia" w:hAnsiTheme="majorHAnsi" w:cstheme="majorBidi"/>
      <w:b/>
      <w:bCs/>
      <w:color w:val="365F91" w:themeColor="accent1" w:themeShade="BF"/>
      <w:sz w:val="28"/>
      <w:szCs w:val="28"/>
      <w:lang w:eastAsia="ru-RU"/>
    </w:rPr>
  </w:style>
  <w:style w:type="paragraph" w:styleId="ab">
    <w:name w:val="No Spacing"/>
    <w:uiPriority w:val="1"/>
    <w:qFormat/>
    <w:rsid w:val="00AB46C4"/>
    <w:pPr>
      <w:spacing w:after="0" w:line="240" w:lineRule="auto"/>
    </w:pPr>
    <w:rPr>
      <w:rFonts w:eastAsia="Times New Roman" w:cs="Times New Roman"/>
    </w:rPr>
  </w:style>
  <w:style w:type="paragraph" w:customStyle="1" w:styleId="Default">
    <w:name w:val="Default"/>
    <w:rsid w:val="00AB46C4"/>
    <w:pPr>
      <w:autoSpaceDE w:val="0"/>
      <w:autoSpaceDN w:val="0"/>
      <w:adjustRightInd w:val="0"/>
      <w:spacing w:after="0" w:line="240" w:lineRule="auto"/>
    </w:pPr>
    <w:rPr>
      <w:rFonts w:ascii="Times New Roman" w:eastAsia="Courier New" w:hAnsi="Times New Roman" w:cs="Times New Roman"/>
      <w:color w:val="000000"/>
      <w:sz w:val="24"/>
      <w:szCs w:val="24"/>
    </w:rPr>
  </w:style>
  <w:style w:type="character" w:customStyle="1" w:styleId="ac">
    <w:name w:val="Подпись к таблице_"/>
    <w:basedOn w:val="a0"/>
    <w:link w:val="ad"/>
    <w:rsid w:val="00AB46C4"/>
    <w:rPr>
      <w:rFonts w:ascii="Times New Roman" w:eastAsia="Times New Roman" w:hAnsi="Times New Roman" w:cs="Times New Roman"/>
      <w:b/>
      <w:bCs/>
      <w:sz w:val="28"/>
      <w:szCs w:val="28"/>
      <w:shd w:val="clear" w:color="auto" w:fill="FFFFFF"/>
    </w:rPr>
  </w:style>
  <w:style w:type="paragraph" w:customStyle="1" w:styleId="ad">
    <w:name w:val="Подпись к таблице"/>
    <w:basedOn w:val="a"/>
    <w:link w:val="ac"/>
    <w:rsid w:val="00AB46C4"/>
    <w:pPr>
      <w:widowControl w:val="0"/>
      <w:shd w:val="clear" w:color="auto" w:fill="FFFFFF"/>
      <w:spacing w:after="0" w:line="240" w:lineRule="auto"/>
    </w:pPr>
    <w:rPr>
      <w:rFonts w:ascii="Times New Roman" w:eastAsia="Times New Roman" w:hAnsi="Times New Roman" w:cs="Times New Roman"/>
      <w:b/>
      <w:bCs/>
      <w:sz w:val="28"/>
      <w:szCs w:val="28"/>
    </w:rPr>
  </w:style>
  <w:style w:type="paragraph" w:styleId="ae">
    <w:name w:val="List Paragraph"/>
    <w:basedOn w:val="a"/>
    <w:uiPriority w:val="34"/>
    <w:qFormat/>
    <w:rsid w:val="00AB46C4"/>
    <w:pPr>
      <w:ind w:left="720"/>
      <w:contextualSpacing/>
    </w:pPr>
    <w:rPr>
      <w:rFonts w:eastAsia="Times New Roman" w:cs="Times New Roman"/>
    </w:rPr>
  </w:style>
  <w:style w:type="paragraph" w:styleId="af">
    <w:name w:val="header"/>
    <w:basedOn w:val="a"/>
    <w:link w:val="af0"/>
    <w:uiPriority w:val="99"/>
    <w:unhideWhenUsed/>
    <w:rsid w:val="00AB46C4"/>
    <w:pPr>
      <w:widowControl w:val="0"/>
      <w:tabs>
        <w:tab w:val="center" w:pos="4677"/>
        <w:tab w:val="right" w:pos="9355"/>
      </w:tabs>
      <w:spacing w:after="0" w:line="240" w:lineRule="auto"/>
    </w:pPr>
    <w:rPr>
      <w:rFonts w:ascii="Courier New" w:eastAsia="Courier New" w:hAnsi="Courier New" w:cs="Courier New"/>
      <w:color w:val="000000"/>
      <w:sz w:val="24"/>
      <w:szCs w:val="24"/>
      <w:lang w:bidi="ru-RU"/>
    </w:rPr>
  </w:style>
  <w:style w:type="character" w:customStyle="1" w:styleId="af0">
    <w:name w:val="Верхний колонтитул Знак"/>
    <w:basedOn w:val="a0"/>
    <w:link w:val="af"/>
    <w:uiPriority w:val="99"/>
    <w:rsid w:val="00AB46C4"/>
    <w:rPr>
      <w:rFonts w:ascii="Courier New" w:eastAsia="Courier New" w:hAnsi="Courier New" w:cs="Courier New"/>
      <w:color w:val="000000"/>
      <w:sz w:val="24"/>
      <w:szCs w:val="24"/>
      <w:lang w:eastAsia="ru-RU" w:bidi="ru-RU"/>
    </w:rPr>
  </w:style>
  <w:style w:type="paragraph" w:styleId="af1">
    <w:name w:val="footer"/>
    <w:basedOn w:val="a"/>
    <w:link w:val="af2"/>
    <w:uiPriority w:val="99"/>
    <w:unhideWhenUsed/>
    <w:rsid w:val="00AB46C4"/>
    <w:pPr>
      <w:widowControl w:val="0"/>
      <w:tabs>
        <w:tab w:val="center" w:pos="4677"/>
        <w:tab w:val="right" w:pos="9355"/>
      </w:tabs>
      <w:spacing w:after="0" w:line="240" w:lineRule="auto"/>
    </w:pPr>
    <w:rPr>
      <w:rFonts w:ascii="Courier New" w:eastAsia="Courier New" w:hAnsi="Courier New" w:cs="Courier New"/>
      <w:color w:val="000000"/>
      <w:sz w:val="24"/>
      <w:szCs w:val="24"/>
      <w:lang w:bidi="ru-RU"/>
    </w:rPr>
  </w:style>
  <w:style w:type="character" w:customStyle="1" w:styleId="af2">
    <w:name w:val="Нижний колонтитул Знак"/>
    <w:basedOn w:val="a0"/>
    <w:link w:val="af1"/>
    <w:uiPriority w:val="99"/>
    <w:rsid w:val="00AB46C4"/>
    <w:rPr>
      <w:rFonts w:ascii="Courier New" w:eastAsia="Courier New" w:hAnsi="Courier New" w:cs="Courier New"/>
      <w:color w:val="000000"/>
      <w:sz w:val="24"/>
      <w:szCs w:val="24"/>
      <w:lang w:eastAsia="ru-RU" w:bidi="ru-RU"/>
    </w:rPr>
  </w:style>
  <w:style w:type="character" w:styleId="af3">
    <w:name w:val="Hyperlink"/>
    <w:basedOn w:val="a0"/>
    <w:uiPriority w:val="99"/>
    <w:unhideWhenUsed/>
    <w:rsid w:val="00AB46C4"/>
    <w:rPr>
      <w:color w:val="0000FF" w:themeColor="hyperlink"/>
      <w:u w:val="single"/>
    </w:rPr>
  </w:style>
  <w:style w:type="paragraph" w:customStyle="1" w:styleId="110">
    <w:name w:val="Заголовок 11"/>
    <w:basedOn w:val="a"/>
    <w:uiPriority w:val="1"/>
    <w:qFormat/>
    <w:rsid w:val="00AB46C4"/>
    <w:pPr>
      <w:widowControl w:val="0"/>
      <w:spacing w:after="0" w:line="240" w:lineRule="auto"/>
      <w:ind w:left="2808"/>
      <w:jc w:val="center"/>
      <w:outlineLvl w:val="1"/>
    </w:pPr>
    <w:rPr>
      <w:rFonts w:ascii="Times New Roman" w:eastAsia="Times New Roman" w:hAnsi="Times New Roman" w:cs="Times New Roman"/>
      <w:b/>
      <w:bCs/>
      <w:sz w:val="28"/>
      <w:szCs w:val="28"/>
      <w:lang w:val="en-US"/>
    </w:rPr>
  </w:style>
  <w:style w:type="paragraph" w:styleId="af4">
    <w:name w:val="Normal (Web)"/>
    <w:basedOn w:val="a"/>
    <w:uiPriority w:val="99"/>
    <w:unhideWhenUsed/>
    <w:rsid w:val="00AB46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5">
    <w:name w:val="Другое_"/>
    <w:basedOn w:val="a0"/>
    <w:link w:val="af6"/>
    <w:rsid w:val="00AB46C4"/>
    <w:rPr>
      <w:rFonts w:ascii="Times New Roman" w:eastAsia="Times New Roman" w:hAnsi="Times New Roman" w:cs="Times New Roman"/>
      <w:sz w:val="28"/>
      <w:szCs w:val="28"/>
      <w:shd w:val="clear" w:color="auto" w:fill="FFFFFF"/>
    </w:rPr>
  </w:style>
  <w:style w:type="paragraph" w:customStyle="1" w:styleId="af6">
    <w:name w:val="Другое"/>
    <w:basedOn w:val="a"/>
    <w:link w:val="af5"/>
    <w:rsid w:val="00AB46C4"/>
    <w:pPr>
      <w:widowControl w:val="0"/>
      <w:shd w:val="clear" w:color="auto" w:fill="FFFFFF"/>
      <w:spacing w:after="0"/>
      <w:jc w:val="both"/>
    </w:pPr>
    <w:rPr>
      <w:rFonts w:ascii="Times New Roman" w:eastAsia="Times New Roman" w:hAnsi="Times New Roman" w:cs="Times New Roman"/>
      <w:sz w:val="28"/>
      <w:szCs w:val="28"/>
    </w:rPr>
  </w:style>
  <w:style w:type="character" w:styleId="af7">
    <w:name w:val="Strong"/>
    <w:basedOn w:val="a0"/>
    <w:uiPriority w:val="22"/>
    <w:qFormat/>
    <w:rsid w:val="00AB46C4"/>
    <w:rPr>
      <w:b/>
      <w:bCs/>
    </w:rPr>
  </w:style>
  <w:style w:type="character" w:customStyle="1" w:styleId="extended-textshort">
    <w:name w:val="extended-text__short"/>
    <w:basedOn w:val="a0"/>
    <w:rsid w:val="00AB46C4"/>
  </w:style>
  <w:style w:type="paragraph" w:styleId="af8">
    <w:name w:val="Balloon Text"/>
    <w:basedOn w:val="a"/>
    <w:link w:val="af9"/>
    <w:uiPriority w:val="99"/>
    <w:semiHidden/>
    <w:unhideWhenUsed/>
    <w:rsid w:val="00AB46C4"/>
    <w:pPr>
      <w:widowControl w:val="0"/>
      <w:spacing w:after="0" w:line="240" w:lineRule="auto"/>
    </w:pPr>
    <w:rPr>
      <w:rFonts w:ascii="Tahoma" w:eastAsia="Courier New" w:hAnsi="Tahoma" w:cs="Tahoma"/>
      <w:color w:val="000000"/>
      <w:sz w:val="16"/>
      <w:szCs w:val="16"/>
      <w:lang w:bidi="ru-RU"/>
    </w:rPr>
  </w:style>
  <w:style w:type="character" w:customStyle="1" w:styleId="af9">
    <w:name w:val="Текст выноски Знак"/>
    <w:basedOn w:val="a0"/>
    <w:link w:val="af8"/>
    <w:uiPriority w:val="99"/>
    <w:semiHidden/>
    <w:rsid w:val="00AB46C4"/>
    <w:rPr>
      <w:rFonts w:ascii="Tahoma" w:eastAsia="Courier New" w:hAnsi="Tahoma" w:cs="Tahoma"/>
      <w:color w:val="000000"/>
      <w:sz w:val="16"/>
      <w:szCs w:val="16"/>
      <w:lang w:eastAsia="ru-RU" w:bidi="ru-RU"/>
    </w:rPr>
  </w:style>
  <w:style w:type="paragraph" w:customStyle="1" w:styleId="pg">
    <w:name w:val="pg"/>
    <w:basedOn w:val="a"/>
    <w:rsid w:val="00AB46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a">
    <w:name w:val="Базовый"/>
    <w:rsid w:val="00B34F29"/>
    <w:pPr>
      <w:tabs>
        <w:tab w:val="left" w:pos="709"/>
      </w:tabs>
      <w:suppressAutoHyphens/>
      <w:spacing w:after="160" w:line="259" w:lineRule="atLeast"/>
    </w:pPr>
    <w:rPr>
      <w:rFonts w:eastAsia="Lucida Sans Unicode"/>
    </w:rPr>
  </w:style>
  <w:style w:type="paragraph" w:styleId="afb">
    <w:name w:val="Subtitle"/>
    <w:basedOn w:val="a"/>
    <w:next w:val="a"/>
    <w:pPr>
      <w:keepNext/>
      <w:keepLines/>
      <w:spacing w:before="360" w:after="80"/>
    </w:pPr>
    <w:rPr>
      <w:rFonts w:ascii="Georgia" w:eastAsia="Georgia" w:hAnsi="Georgia" w:cs="Georgia"/>
      <w:i/>
      <w:color w:val="666666"/>
      <w:sz w:val="48"/>
      <w:szCs w:val="48"/>
    </w:rPr>
  </w:style>
  <w:style w:type="table" w:customStyle="1" w:styleId="afc">
    <w:basedOn w:val="TableNormal"/>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d">
    <w:basedOn w:val="TableNormal"/>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Pr>
  </w:style>
  <w:style w:type="table" w:customStyle="1" w:styleId="111">
    <w:name w:val="Сетка таблицы11"/>
    <w:basedOn w:val="a1"/>
    <w:next w:val="a5"/>
    <w:uiPriority w:val="39"/>
    <w:rsid w:val="00FA56FF"/>
    <w:pPr>
      <w:spacing w:after="0" w:line="240" w:lineRule="auto"/>
    </w:pPr>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01015">
      <w:bodyDiv w:val="1"/>
      <w:marLeft w:val="0"/>
      <w:marRight w:val="0"/>
      <w:marTop w:val="0"/>
      <w:marBottom w:val="0"/>
      <w:divBdr>
        <w:top w:val="none" w:sz="0" w:space="0" w:color="auto"/>
        <w:left w:val="none" w:sz="0" w:space="0" w:color="auto"/>
        <w:bottom w:val="none" w:sz="0" w:space="0" w:color="auto"/>
        <w:right w:val="none" w:sz="0" w:space="0" w:color="auto"/>
      </w:divBdr>
      <w:divsChild>
        <w:div w:id="770511933">
          <w:marLeft w:val="0"/>
          <w:marRight w:val="0"/>
          <w:marTop w:val="0"/>
          <w:marBottom w:val="0"/>
          <w:divBdr>
            <w:top w:val="none" w:sz="0" w:space="0" w:color="auto"/>
            <w:left w:val="none" w:sz="0" w:space="0" w:color="auto"/>
            <w:bottom w:val="none" w:sz="0" w:space="0" w:color="auto"/>
            <w:right w:val="none" w:sz="0" w:space="0" w:color="auto"/>
          </w:divBdr>
          <w:divsChild>
            <w:div w:id="1655527522">
              <w:marLeft w:val="0"/>
              <w:marRight w:val="0"/>
              <w:marTop w:val="0"/>
              <w:marBottom w:val="0"/>
              <w:divBdr>
                <w:top w:val="none" w:sz="0" w:space="0" w:color="auto"/>
                <w:left w:val="none" w:sz="0" w:space="0" w:color="auto"/>
                <w:bottom w:val="none" w:sz="0" w:space="0" w:color="auto"/>
                <w:right w:val="none" w:sz="0" w:space="0" w:color="auto"/>
              </w:divBdr>
            </w:div>
            <w:div w:id="1388528266">
              <w:marLeft w:val="0"/>
              <w:marRight w:val="0"/>
              <w:marTop w:val="0"/>
              <w:marBottom w:val="0"/>
              <w:divBdr>
                <w:top w:val="none" w:sz="0" w:space="0" w:color="auto"/>
                <w:left w:val="none" w:sz="0" w:space="0" w:color="auto"/>
                <w:bottom w:val="none" w:sz="0" w:space="0" w:color="auto"/>
                <w:right w:val="none" w:sz="0" w:space="0" w:color="auto"/>
              </w:divBdr>
            </w:div>
            <w:div w:id="1020543870">
              <w:marLeft w:val="0"/>
              <w:marRight w:val="0"/>
              <w:marTop w:val="0"/>
              <w:marBottom w:val="0"/>
              <w:divBdr>
                <w:top w:val="none" w:sz="0" w:space="0" w:color="auto"/>
                <w:left w:val="none" w:sz="0" w:space="0" w:color="auto"/>
                <w:bottom w:val="none" w:sz="0" w:space="0" w:color="auto"/>
                <w:right w:val="none" w:sz="0" w:space="0" w:color="auto"/>
              </w:divBdr>
            </w:div>
            <w:div w:id="1649743123">
              <w:marLeft w:val="0"/>
              <w:marRight w:val="0"/>
              <w:marTop w:val="0"/>
              <w:marBottom w:val="0"/>
              <w:divBdr>
                <w:top w:val="none" w:sz="0" w:space="0" w:color="auto"/>
                <w:left w:val="none" w:sz="0" w:space="0" w:color="auto"/>
                <w:bottom w:val="none" w:sz="0" w:space="0" w:color="auto"/>
                <w:right w:val="none" w:sz="0" w:space="0" w:color="auto"/>
              </w:divBdr>
            </w:div>
            <w:div w:id="390226643">
              <w:marLeft w:val="0"/>
              <w:marRight w:val="0"/>
              <w:marTop w:val="0"/>
              <w:marBottom w:val="0"/>
              <w:divBdr>
                <w:top w:val="none" w:sz="0" w:space="0" w:color="auto"/>
                <w:left w:val="none" w:sz="0" w:space="0" w:color="auto"/>
                <w:bottom w:val="none" w:sz="0" w:space="0" w:color="auto"/>
                <w:right w:val="none" w:sz="0" w:space="0" w:color="auto"/>
              </w:divBdr>
            </w:div>
            <w:div w:id="1407412618">
              <w:marLeft w:val="0"/>
              <w:marRight w:val="0"/>
              <w:marTop w:val="0"/>
              <w:marBottom w:val="0"/>
              <w:divBdr>
                <w:top w:val="none" w:sz="0" w:space="0" w:color="auto"/>
                <w:left w:val="none" w:sz="0" w:space="0" w:color="auto"/>
                <w:bottom w:val="none" w:sz="0" w:space="0" w:color="auto"/>
                <w:right w:val="none" w:sz="0" w:space="0" w:color="auto"/>
              </w:divBdr>
            </w:div>
            <w:div w:id="209659031">
              <w:marLeft w:val="0"/>
              <w:marRight w:val="0"/>
              <w:marTop w:val="0"/>
              <w:marBottom w:val="0"/>
              <w:divBdr>
                <w:top w:val="none" w:sz="0" w:space="0" w:color="auto"/>
                <w:left w:val="none" w:sz="0" w:space="0" w:color="auto"/>
                <w:bottom w:val="none" w:sz="0" w:space="0" w:color="auto"/>
                <w:right w:val="none" w:sz="0" w:space="0" w:color="auto"/>
              </w:divBdr>
            </w:div>
            <w:div w:id="1232083107">
              <w:marLeft w:val="0"/>
              <w:marRight w:val="0"/>
              <w:marTop w:val="0"/>
              <w:marBottom w:val="0"/>
              <w:divBdr>
                <w:top w:val="none" w:sz="0" w:space="0" w:color="auto"/>
                <w:left w:val="none" w:sz="0" w:space="0" w:color="auto"/>
                <w:bottom w:val="none" w:sz="0" w:space="0" w:color="auto"/>
                <w:right w:val="none" w:sz="0" w:space="0" w:color="auto"/>
              </w:divBdr>
            </w:div>
            <w:div w:id="1130394705">
              <w:marLeft w:val="0"/>
              <w:marRight w:val="0"/>
              <w:marTop w:val="0"/>
              <w:marBottom w:val="0"/>
              <w:divBdr>
                <w:top w:val="none" w:sz="0" w:space="0" w:color="auto"/>
                <w:left w:val="none" w:sz="0" w:space="0" w:color="auto"/>
                <w:bottom w:val="none" w:sz="0" w:space="0" w:color="auto"/>
                <w:right w:val="none" w:sz="0" w:space="0" w:color="auto"/>
              </w:divBdr>
            </w:div>
            <w:div w:id="1930961351">
              <w:marLeft w:val="0"/>
              <w:marRight w:val="0"/>
              <w:marTop w:val="0"/>
              <w:marBottom w:val="0"/>
              <w:divBdr>
                <w:top w:val="none" w:sz="0" w:space="0" w:color="auto"/>
                <w:left w:val="none" w:sz="0" w:space="0" w:color="auto"/>
                <w:bottom w:val="none" w:sz="0" w:space="0" w:color="auto"/>
                <w:right w:val="none" w:sz="0" w:space="0" w:color="auto"/>
              </w:divBdr>
            </w:div>
            <w:div w:id="1365056561">
              <w:marLeft w:val="0"/>
              <w:marRight w:val="0"/>
              <w:marTop w:val="0"/>
              <w:marBottom w:val="0"/>
              <w:divBdr>
                <w:top w:val="none" w:sz="0" w:space="0" w:color="auto"/>
                <w:left w:val="none" w:sz="0" w:space="0" w:color="auto"/>
                <w:bottom w:val="none" w:sz="0" w:space="0" w:color="auto"/>
                <w:right w:val="none" w:sz="0" w:space="0" w:color="auto"/>
              </w:divBdr>
            </w:div>
            <w:div w:id="657417535">
              <w:marLeft w:val="0"/>
              <w:marRight w:val="0"/>
              <w:marTop w:val="0"/>
              <w:marBottom w:val="0"/>
              <w:divBdr>
                <w:top w:val="none" w:sz="0" w:space="0" w:color="auto"/>
                <w:left w:val="none" w:sz="0" w:space="0" w:color="auto"/>
                <w:bottom w:val="none" w:sz="0" w:space="0" w:color="auto"/>
                <w:right w:val="none" w:sz="0" w:space="0" w:color="auto"/>
              </w:divBdr>
            </w:div>
            <w:div w:id="1285889595">
              <w:marLeft w:val="0"/>
              <w:marRight w:val="0"/>
              <w:marTop w:val="0"/>
              <w:marBottom w:val="0"/>
              <w:divBdr>
                <w:top w:val="none" w:sz="0" w:space="0" w:color="auto"/>
                <w:left w:val="none" w:sz="0" w:space="0" w:color="auto"/>
                <w:bottom w:val="none" w:sz="0" w:space="0" w:color="auto"/>
                <w:right w:val="none" w:sz="0" w:space="0" w:color="auto"/>
              </w:divBdr>
            </w:div>
            <w:div w:id="1066487812">
              <w:marLeft w:val="0"/>
              <w:marRight w:val="0"/>
              <w:marTop w:val="0"/>
              <w:marBottom w:val="0"/>
              <w:divBdr>
                <w:top w:val="none" w:sz="0" w:space="0" w:color="auto"/>
                <w:left w:val="none" w:sz="0" w:space="0" w:color="auto"/>
                <w:bottom w:val="none" w:sz="0" w:space="0" w:color="auto"/>
                <w:right w:val="none" w:sz="0" w:space="0" w:color="auto"/>
              </w:divBdr>
            </w:div>
            <w:div w:id="1431925461">
              <w:marLeft w:val="0"/>
              <w:marRight w:val="0"/>
              <w:marTop w:val="0"/>
              <w:marBottom w:val="0"/>
              <w:divBdr>
                <w:top w:val="none" w:sz="0" w:space="0" w:color="auto"/>
                <w:left w:val="none" w:sz="0" w:space="0" w:color="auto"/>
                <w:bottom w:val="none" w:sz="0" w:space="0" w:color="auto"/>
                <w:right w:val="none" w:sz="0" w:space="0" w:color="auto"/>
              </w:divBdr>
            </w:div>
            <w:div w:id="1989898593">
              <w:marLeft w:val="0"/>
              <w:marRight w:val="0"/>
              <w:marTop w:val="0"/>
              <w:marBottom w:val="0"/>
              <w:divBdr>
                <w:top w:val="none" w:sz="0" w:space="0" w:color="auto"/>
                <w:left w:val="none" w:sz="0" w:space="0" w:color="auto"/>
                <w:bottom w:val="none" w:sz="0" w:space="0" w:color="auto"/>
                <w:right w:val="none" w:sz="0" w:space="0" w:color="auto"/>
              </w:divBdr>
            </w:div>
            <w:div w:id="1003362640">
              <w:marLeft w:val="0"/>
              <w:marRight w:val="0"/>
              <w:marTop w:val="0"/>
              <w:marBottom w:val="0"/>
              <w:divBdr>
                <w:top w:val="none" w:sz="0" w:space="0" w:color="auto"/>
                <w:left w:val="none" w:sz="0" w:space="0" w:color="auto"/>
                <w:bottom w:val="none" w:sz="0" w:space="0" w:color="auto"/>
                <w:right w:val="none" w:sz="0" w:space="0" w:color="auto"/>
              </w:divBdr>
            </w:div>
            <w:div w:id="309673173">
              <w:marLeft w:val="0"/>
              <w:marRight w:val="0"/>
              <w:marTop w:val="0"/>
              <w:marBottom w:val="0"/>
              <w:divBdr>
                <w:top w:val="none" w:sz="0" w:space="0" w:color="auto"/>
                <w:left w:val="none" w:sz="0" w:space="0" w:color="auto"/>
                <w:bottom w:val="none" w:sz="0" w:space="0" w:color="auto"/>
                <w:right w:val="none" w:sz="0" w:space="0" w:color="auto"/>
              </w:divBdr>
            </w:div>
            <w:div w:id="1056390297">
              <w:marLeft w:val="0"/>
              <w:marRight w:val="0"/>
              <w:marTop w:val="0"/>
              <w:marBottom w:val="0"/>
              <w:divBdr>
                <w:top w:val="none" w:sz="0" w:space="0" w:color="auto"/>
                <w:left w:val="none" w:sz="0" w:space="0" w:color="auto"/>
                <w:bottom w:val="none" w:sz="0" w:space="0" w:color="auto"/>
                <w:right w:val="none" w:sz="0" w:space="0" w:color="auto"/>
              </w:divBdr>
            </w:div>
            <w:div w:id="1613585879">
              <w:marLeft w:val="0"/>
              <w:marRight w:val="0"/>
              <w:marTop w:val="0"/>
              <w:marBottom w:val="0"/>
              <w:divBdr>
                <w:top w:val="none" w:sz="0" w:space="0" w:color="auto"/>
                <w:left w:val="none" w:sz="0" w:space="0" w:color="auto"/>
                <w:bottom w:val="none" w:sz="0" w:space="0" w:color="auto"/>
                <w:right w:val="none" w:sz="0" w:space="0" w:color="auto"/>
              </w:divBdr>
            </w:div>
            <w:div w:id="814835621">
              <w:marLeft w:val="0"/>
              <w:marRight w:val="0"/>
              <w:marTop w:val="0"/>
              <w:marBottom w:val="0"/>
              <w:divBdr>
                <w:top w:val="none" w:sz="0" w:space="0" w:color="auto"/>
                <w:left w:val="none" w:sz="0" w:space="0" w:color="auto"/>
                <w:bottom w:val="none" w:sz="0" w:space="0" w:color="auto"/>
                <w:right w:val="none" w:sz="0" w:space="0" w:color="auto"/>
              </w:divBdr>
            </w:div>
            <w:div w:id="1322194935">
              <w:marLeft w:val="0"/>
              <w:marRight w:val="0"/>
              <w:marTop w:val="0"/>
              <w:marBottom w:val="0"/>
              <w:divBdr>
                <w:top w:val="none" w:sz="0" w:space="0" w:color="auto"/>
                <w:left w:val="none" w:sz="0" w:space="0" w:color="auto"/>
                <w:bottom w:val="none" w:sz="0" w:space="0" w:color="auto"/>
                <w:right w:val="none" w:sz="0" w:space="0" w:color="auto"/>
              </w:divBdr>
            </w:div>
            <w:div w:id="1895581171">
              <w:marLeft w:val="0"/>
              <w:marRight w:val="0"/>
              <w:marTop w:val="0"/>
              <w:marBottom w:val="0"/>
              <w:divBdr>
                <w:top w:val="none" w:sz="0" w:space="0" w:color="auto"/>
                <w:left w:val="none" w:sz="0" w:space="0" w:color="auto"/>
                <w:bottom w:val="none" w:sz="0" w:space="0" w:color="auto"/>
                <w:right w:val="none" w:sz="0" w:space="0" w:color="auto"/>
              </w:divBdr>
            </w:div>
            <w:div w:id="496195801">
              <w:marLeft w:val="0"/>
              <w:marRight w:val="0"/>
              <w:marTop w:val="0"/>
              <w:marBottom w:val="0"/>
              <w:divBdr>
                <w:top w:val="none" w:sz="0" w:space="0" w:color="auto"/>
                <w:left w:val="none" w:sz="0" w:space="0" w:color="auto"/>
                <w:bottom w:val="none" w:sz="0" w:space="0" w:color="auto"/>
                <w:right w:val="none" w:sz="0" w:space="0" w:color="auto"/>
              </w:divBdr>
            </w:div>
            <w:div w:id="786242540">
              <w:marLeft w:val="0"/>
              <w:marRight w:val="0"/>
              <w:marTop w:val="0"/>
              <w:marBottom w:val="0"/>
              <w:divBdr>
                <w:top w:val="none" w:sz="0" w:space="0" w:color="auto"/>
                <w:left w:val="none" w:sz="0" w:space="0" w:color="auto"/>
                <w:bottom w:val="none" w:sz="0" w:space="0" w:color="auto"/>
                <w:right w:val="none" w:sz="0" w:space="0" w:color="auto"/>
              </w:divBdr>
            </w:div>
            <w:div w:id="1253512078">
              <w:marLeft w:val="0"/>
              <w:marRight w:val="0"/>
              <w:marTop w:val="0"/>
              <w:marBottom w:val="0"/>
              <w:divBdr>
                <w:top w:val="none" w:sz="0" w:space="0" w:color="auto"/>
                <w:left w:val="none" w:sz="0" w:space="0" w:color="auto"/>
                <w:bottom w:val="none" w:sz="0" w:space="0" w:color="auto"/>
                <w:right w:val="none" w:sz="0" w:space="0" w:color="auto"/>
              </w:divBdr>
            </w:div>
            <w:div w:id="897981510">
              <w:marLeft w:val="0"/>
              <w:marRight w:val="0"/>
              <w:marTop w:val="0"/>
              <w:marBottom w:val="0"/>
              <w:divBdr>
                <w:top w:val="none" w:sz="0" w:space="0" w:color="auto"/>
                <w:left w:val="none" w:sz="0" w:space="0" w:color="auto"/>
                <w:bottom w:val="none" w:sz="0" w:space="0" w:color="auto"/>
                <w:right w:val="none" w:sz="0" w:space="0" w:color="auto"/>
              </w:divBdr>
            </w:div>
            <w:div w:id="1022587933">
              <w:marLeft w:val="0"/>
              <w:marRight w:val="0"/>
              <w:marTop w:val="0"/>
              <w:marBottom w:val="0"/>
              <w:divBdr>
                <w:top w:val="none" w:sz="0" w:space="0" w:color="auto"/>
                <w:left w:val="none" w:sz="0" w:space="0" w:color="auto"/>
                <w:bottom w:val="none" w:sz="0" w:space="0" w:color="auto"/>
                <w:right w:val="none" w:sz="0" w:space="0" w:color="auto"/>
              </w:divBdr>
            </w:div>
            <w:div w:id="728267347">
              <w:marLeft w:val="0"/>
              <w:marRight w:val="0"/>
              <w:marTop w:val="0"/>
              <w:marBottom w:val="0"/>
              <w:divBdr>
                <w:top w:val="none" w:sz="0" w:space="0" w:color="auto"/>
                <w:left w:val="none" w:sz="0" w:space="0" w:color="auto"/>
                <w:bottom w:val="none" w:sz="0" w:space="0" w:color="auto"/>
                <w:right w:val="none" w:sz="0" w:space="0" w:color="auto"/>
              </w:divBdr>
            </w:div>
            <w:div w:id="1886138081">
              <w:marLeft w:val="0"/>
              <w:marRight w:val="0"/>
              <w:marTop w:val="0"/>
              <w:marBottom w:val="0"/>
              <w:divBdr>
                <w:top w:val="none" w:sz="0" w:space="0" w:color="auto"/>
                <w:left w:val="none" w:sz="0" w:space="0" w:color="auto"/>
                <w:bottom w:val="none" w:sz="0" w:space="0" w:color="auto"/>
                <w:right w:val="none" w:sz="0" w:space="0" w:color="auto"/>
              </w:divBdr>
            </w:div>
            <w:div w:id="131141433">
              <w:marLeft w:val="0"/>
              <w:marRight w:val="0"/>
              <w:marTop w:val="0"/>
              <w:marBottom w:val="0"/>
              <w:divBdr>
                <w:top w:val="none" w:sz="0" w:space="0" w:color="auto"/>
                <w:left w:val="none" w:sz="0" w:space="0" w:color="auto"/>
                <w:bottom w:val="none" w:sz="0" w:space="0" w:color="auto"/>
                <w:right w:val="none" w:sz="0" w:space="0" w:color="auto"/>
              </w:divBdr>
            </w:div>
            <w:div w:id="151413971">
              <w:marLeft w:val="0"/>
              <w:marRight w:val="0"/>
              <w:marTop w:val="0"/>
              <w:marBottom w:val="0"/>
              <w:divBdr>
                <w:top w:val="none" w:sz="0" w:space="0" w:color="auto"/>
                <w:left w:val="none" w:sz="0" w:space="0" w:color="auto"/>
                <w:bottom w:val="none" w:sz="0" w:space="0" w:color="auto"/>
                <w:right w:val="none" w:sz="0" w:space="0" w:color="auto"/>
              </w:divBdr>
            </w:div>
            <w:div w:id="580985111">
              <w:marLeft w:val="0"/>
              <w:marRight w:val="0"/>
              <w:marTop w:val="0"/>
              <w:marBottom w:val="0"/>
              <w:divBdr>
                <w:top w:val="none" w:sz="0" w:space="0" w:color="auto"/>
                <w:left w:val="none" w:sz="0" w:space="0" w:color="auto"/>
                <w:bottom w:val="none" w:sz="0" w:space="0" w:color="auto"/>
                <w:right w:val="none" w:sz="0" w:space="0" w:color="auto"/>
              </w:divBdr>
            </w:div>
            <w:div w:id="2120104643">
              <w:marLeft w:val="0"/>
              <w:marRight w:val="0"/>
              <w:marTop w:val="0"/>
              <w:marBottom w:val="0"/>
              <w:divBdr>
                <w:top w:val="none" w:sz="0" w:space="0" w:color="auto"/>
                <w:left w:val="none" w:sz="0" w:space="0" w:color="auto"/>
                <w:bottom w:val="none" w:sz="0" w:space="0" w:color="auto"/>
                <w:right w:val="none" w:sz="0" w:space="0" w:color="auto"/>
              </w:divBdr>
            </w:div>
            <w:div w:id="1446004988">
              <w:marLeft w:val="0"/>
              <w:marRight w:val="0"/>
              <w:marTop w:val="0"/>
              <w:marBottom w:val="0"/>
              <w:divBdr>
                <w:top w:val="none" w:sz="0" w:space="0" w:color="auto"/>
                <w:left w:val="none" w:sz="0" w:space="0" w:color="auto"/>
                <w:bottom w:val="none" w:sz="0" w:space="0" w:color="auto"/>
                <w:right w:val="none" w:sz="0" w:space="0" w:color="auto"/>
              </w:divBdr>
            </w:div>
            <w:div w:id="466120598">
              <w:marLeft w:val="0"/>
              <w:marRight w:val="0"/>
              <w:marTop w:val="0"/>
              <w:marBottom w:val="0"/>
              <w:divBdr>
                <w:top w:val="none" w:sz="0" w:space="0" w:color="auto"/>
                <w:left w:val="none" w:sz="0" w:space="0" w:color="auto"/>
                <w:bottom w:val="none" w:sz="0" w:space="0" w:color="auto"/>
                <w:right w:val="none" w:sz="0" w:space="0" w:color="auto"/>
              </w:divBdr>
            </w:div>
            <w:div w:id="1728651391">
              <w:marLeft w:val="0"/>
              <w:marRight w:val="0"/>
              <w:marTop w:val="0"/>
              <w:marBottom w:val="0"/>
              <w:divBdr>
                <w:top w:val="none" w:sz="0" w:space="0" w:color="auto"/>
                <w:left w:val="none" w:sz="0" w:space="0" w:color="auto"/>
                <w:bottom w:val="none" w:sz="0" w:space="0" w:color="auto"/>
                <w:right w:val="none" w:sz="0" w:space="0" w:color="auto"/>
              </w:divBdr>
            </w:div>
            <w:div w:id="911624877">
              <w:marLeft w:val="0"/>
              <w:marRight w:val="0"/>
              <w:marTop w:val="0"/>
              <w:marBottom w:val="0"/>
              <w:divBdr>
                <w:top w:val="none" w:sz="0" w:space="0" w:color="auto"/>
                <w:left w:val="none" w:sz="0" w:space="0" w:color="auto"/>
                <w:bottom w:val="none" w:sz="0" w:space="0" w:color="auto"/>
                <w:right w:val="none" w:sz="0" w:space="0" w:color="auto"/>
              </w:divBdr>
            </w:div>
            <w:div w:id="1728797920">
              <w:marLeft w:val="0"/>
              <w:marRight w:val="0"/>
              <w:marTop w:val="0"/>
              <w:marBottom w:val="0"/>
              <w:divBdr>
                <w:top w:val="none" w:sz="0" w:space="0" w:color="auto"/>
                <w:left w:val="none" w:sz="0" w:space="0" w:color="auto"/>
                <w:bottom w:val="none" w:sz="0" w:space="0" w:color="auto"/>
                <w:right w:val="none" w:sz="0" w:space="0" w:color="auto"/>
              </w:divBdr>
            </w:div>
            <w:div w:id="244806411">
              <w:marLeft w:val="0"/>
              <w:marRight w:val="0"/>
              <w:marTop w:val="0"/>
              <w:marBottom w:val="0"/>
              <w:divBdr>
                <w:top w:val="none" w:sz="0" w:space="0" w:color="auto"/>
                <w:left w:val="none" w:sz="0" w:space="0" w:color="auto"/>
                <w:bottom w:val="none" w:sz="0" w:space="0" w:color="auto"/>
                <w:right w:val="none" w:sz="0" w:space="0" w:color="auto"/>
              </w:divBdr>
            </w:div>
            <w:div w:id="491022711">
              <w:marLeft w:val="0"/>
              <w:marRight w:val="0"/>
              <w:marTop w:val="0"/>
              <w:marBottom w:val="0"/>
              <w:divBdr>
                <w:top w:val="none" w:sz="0" w:space="0" w:color="auto"/>
                <w:left w:val="none" w:sz="0" w:space="0" w:color="auto"/>
                <w:bottom w:val="none" w:sz="0" w:space="0" w:color="auto"/>
                <w:right w:val="none" w:sz="0" w:space="0" w:color="auto"/>
              </w:divBdr>
            </w:div>
            <w:div w:id="485434126">
              <w:marLeft w:val="0"/>
              <w:marRight w:val="0"/>
              <w:marTop w:val="0"/>
              <w:marBottom w:val="0"/>
              <w:divBdr>
                <w:top w:val="none" w:sz="0" w:space="0" w:color="auto"/>
                <w:left w:val="none" w:sz="0" w:space="0" w:color="auto"/>
                <w:bottom w:val="none" w:sz="0" w:space="0" w:color="auto"/>
                <w:right w:val="none" w:sz="0" w:space="0" w:color="auto"/>
              </w:divBdr>
            </w:div>
            <w:div w:id="1643000226">
              <w:marLeft w:val="0"/>
              <w:marRight w:val="0"/>
              <w:marTop w:val="0"/>
              <w:marBottom w:val="0"/>
              <w:divBdr>
                <w:top w:val="none" w:sz="0" w:space="0" w:color="auto"/>
                <w:left w:val="none" w:sz="0" w:space="0" w:color="auto"/>
                <w:bottom w:val="none" w:sz="0" w:space="0" w:color="auto"/>
                <w:right w:val="none" w:sz="0" w:space="0" w:color="auto"/>
              </w:divBdr>
            </w:div>
            <w:div w:id="972715072">
              <w:marLeft w:val="0"/>
              <w:marRight w:val="0"/>
              <w:marTop w:val="0"/>
              <w:marBottom w:val="0"/>
              <w:divBdr>
                <w:top w:val="none" w:sz="0" w:space="0" w:color="auto"/>
                <w:left w:val="none" w:sz="0" w:space="0" w:color="auto"/>
                <w:bottom w:val="none" w:sz="0" w:space="0" w:color="auto"/>
                <w:right w:val="none" w:sz="0" w:space="0" w:color="auto"/>
              </w:divBdr>
            </w:div>
            <w:div w:id="1930187304">
              <w:marLeft w:val="0"/>
              <w:marRight w:val="0"/>
              <w:marTop w:val="0"/>
              <w:marBottom w:val="0"/>
              <w:divBdr>
                <w:top w:val="none" w:sz="0" w:space="0" w:color="auto"/>
                <w:left w:val="none" w:sz="0" w:space="0" w:color="auto"/>
                <w:bottom w:val="none" w:sz="0" w:space="0" w:color="auto"/>
                <w:right w:val="none" w:sz="0" w:space="0" w:color="auto"/>
              </w:divBdr>
            </w:div>
            <w:div w:id="2011788562">
              <w:marLeft w:val="0"/>
              <w:marRight w:val="0"/>
              <w:marTop w:val="0"/>
              <w:marBottom w:val="0"/>
              <w:divBdr>
                <w:top w:val="none" w:sz="0" w:space="0" w:color="auto"/>
                <w:left w:val="none" w:sz="0" w:space="0" w:color="auto"/>
                <w:bottom w:val="none" w:sz="0" w:space="0" w:color="auto"/>
                <w:right w:val="none" w:sz="0" w:space="0" w:color="auto"/>
              </w:divBdr>
            </w:div>
            <w:div w:id="1271429088">
              <w:marLeft w:val="0"/>
              <w:marRight w:val="0"/>
              <w:marTop w:val="0"/>
              <w:marBottom w:val="0"/>
              <w:divBdr>
                <w:top w:val="none" w:sz="0" w:space="0" w:color="auto"/>
                <w:left w:val="none" w:sz="0" w:space="0" w:color="auto"/>
                <w:bottom w:val="none" w:sz="0" w:space="0" w:color="auto"/>
                <w:right w:val="none" w:sz="0" w:space="0" w:color="auto"/>
              </w:divBdr>
            </w:div>
            <w:div w:id="2012902426">
              <w:marLeft w:val="0"/>
              <w:marRight w:val="0"/>
              <w:marTop w:val="0"/>
              <w:marBottom w:val="0"/>
              <w:divBdr>
                <w:top w:val="none" w:sz="0" w:space="0" w:color="auto"/>
                <w:left w:val="none" w:sz="0" w:space="0" w:color="auto"/>
                <w:bottom w:val="none" w:sz="0" w:space="0" w:color="auto"/>
                <w:right w:val="none" w:sz="0" w:space="0" w:color="auto"/>
              </w:divBdr>
            </w:div>
            <w:div w:id="889456314">
              <w:marLeft w:val="0"/>
              <w:marRight w:val="0"/>
              <w:marTop w:val="0"/>
              <w:marBottom w:val="0"/>
              <w:divBdr>
                <w:top w:val="none" w:sz="0" w:space="0" w:color="auto"/>
                <w:left w:val="none" w:sz="0" w:space="0" w:color="auto"/>
                <w:bottom w:val="none" w:sz="0" w:space="0" w:color="auto"/>
                <w:right w:val="none" w:sz="0" w:space="0" w:color="auto"/>
              </w:divBdr>
            </w:div>
            <w:div w:id="587617058">
              <w:marLeft w:val="0"/>
              <w:marRight w:val="0"/>
              <w:marTop w:val="0"/>
              <w:marBottom w:val="0"/>
              <w:divBdr>
                <w:top w:val="none" w:sz="0" w:space="0" w:color="auto"/>
                <w:left w:val="none" w:sz="0" w:space="0" w:color="auto"/>
                <w:bottom w:val="none" w:sz="0" w:space="0" w:color="auto"/>
                <w:right w:val="none" w:sz="0" w:space="0" w:color="auto"/>
              </w:divBdr>
            </w:div>
            <w:div w:id="1599556740">
              <w:marLeft w:val="0"/>
              <w:marRight w:val="0"/>
              <w:marTop w:val="0"/>
              <w:marBottom w:val="0"/>
              <w:divBdr>
                <w:top w:val="none" w:sz="0" w:space="0" w:color="auto"/>
                <w:left w:val="none" w:sz="0" w:space="0" w:color="auto"/>
                <w:bottom w:val="none" w:sz="0" w:space="0" w:color="auto"/>
                <w:right w:val="none" w:sz="0" w:space="0" w:color="auto"/>
              </w:divBdr>
            </w:div>
            <w:div w:id="254482527">
              <w:marLeft w:val="0"/>
              <w:marRight w:val="0"/>
              <w:marTop w:val="0"/>
              <w:marBottom w:val="0"/>
              <w:divBdr>
                <w:top w:val="none" w:sz="0" w:space="0" w:color="auto"/>
                <w:left w:val="none" w:sz="0" w:space="0" w:color="auto"/>
                <w:bottom w:val="none" w:sz="0" w:space="0" w:color="auto"/>
                <w:right w:val="none" w:sz="0" w:space="0" w:color="auto"/>
              </w:divBdr>
            </w:div>
            <w:div w:id="1898858172">
              <w:marLeft w:val="0"/>
              <w:marRight w:val="0"/>
              <w:marTop w:val="0"/>
              <w:marBottom w:val="0"/>
              <w:divBdr>
                <w:top w:val="none" w:sz="0" w:space="0" w:color="auto"/>
                <w:left w:val="none" w:sz="0" w:space="0" w:color="auto"/>
                <w:bottom w:val="none" w:sz="0" w:space="0" w:color="auto"/>
                <w:right w:val="none" w:sz="0" w:space="0" w:color="auto"/>
              </w:divBdr>
            </w:div>
            <w:div w:id="1166018119">
              <w:marLeft w:val="0"/>
              <w:marRight w:val="0"/>
              <w:marTop w:val="0"/>
              <w:marBottom w:val="0"/>
              <w:divBdr>
                <w:top w:val="none" w:sz="0" w:space="0" w:color="auto"/>
                <w:left w:val="none" w:sz="0" w:space="0" w:color="auto"/>
                <w:bottom w:val="none" w:sz="0" w:space="0" w:color="auto"/>
                <w:right w:val="none" w:sz="0" w:space="0" w:color="auto"/>
              </w:divBdr>
            </w:div>
            <w:div w:id="1764908856">
              <w:marLeft w:val="0"/>
              <w:marRight w:val="0"/>
              <w:marTop w:val="0"/>
              <w:marBottom w:val="0"/>
              <w:divBdr>
                <w:top w:val="none" w:sz="0" w:space="0" w:color="auto"/>
                <w:left w:val="none" w:sz="0" w:space="0" w:color="auto"/>
                <w:bottom w:val="none" w:sz="0" w:space="0" w:color="auto"/>
                <w:right w:val="none" w:sz="0" w:space="0" w:color="auto"/>
              </w:divBdr>
            </w:div>
            <w:div w:id="173737055">
              <w:marLeft w:val="0"/>
              <w:marRight w:val="0"/>
              <w:marTop w:val="0"/>
              <w:marBottom w:val="0"/>
              <w:divBdr>
                <w:top w:val="none" w:sz="0" w:space="0" w:color="auto"/>
                <w:left w:val="none" w:sz="0" w:space="0" w:color="auto"/>
                <w:bottom w:val="none" w:sz="0" w:space="0" w:color="auto"/>
                <w:right w:val="none" w:sz="0" w:space="0" w:color="auto"/>
              </w:divBdr>
            </w:div>
            <w:div w:id="722605132">
              <w:marLeft w:val="0"/>
              <w:marRight w:val="0"/>
              <w:marTop w:val="0"/>
              <w:marBottom w:val="0"/>
              <w:divBdr>
                <w:top w:val="none" w:sz="0" w:space="0" w:color="auto"/>
                <w:left w:val="none" w:sz="0" w:space="0" w:color="auto"/>
                <w:bottom w:val="none" w:sz="0" w:space="0" w:color="auto"/>
                <w:right w:val="none" w:sz="0" w:space="0" w:color="auto"/>
              </w:divBdr>
            </w:div>
            <w:div w:id="1218392758">
              <w:marLeft w:val="0"/>
              <w:marRight w:val="0"/>
              <w:marTop w:val="0"/>
              <w:marBottom w:val="0"/>
              <w:divBdr>
                <w:top w:val="none" w:sz="0" w:space="0" w:color="auto"/>
                <w:left w:val="none" w:sz="0" w:space="0" w:color="auto"/>
                <w:bottom w:val="none" w:sz="0" w:space="0" w:color="auto"/>
                <w:right w:val="none" w:sz="0" w:space="0" w:color="auto"/>
              </w:divBdr>
            </w:div>
            <w:div w:id="19286941">
              <w:marLeft w:val="0"/>
              <w:marRight w:val="0"/>
              <w:marTop w:val="0"/>
              <w:marBottom w:val="0"/>
              <w:divBdr>
                <w:top w:val="none" w:sz="0" w:space="0" w:color="auto"/>
                <w:left w:val="none" w:sz="0" w:space="0" w:color="auto"/>
                <w:bottom w:val="none" w:sz="0" w:space="0" w:color="auto"/>
                <w:right w:val="none" w:sz="0" w:space="0" w:color="auto"/>
              </w:divBdr>
            </w:div>
            <w:div w:id="1803813855">
              <w:marLeft w:val="0"/>
              <w:marRight w:val="0"/>
              <w:marTop w:val="0"/>
              <w:marBottom w:val="0"/>
              <w:divBdr>
                <w:top w:val="none" w:sz="0" w:space="0" w:color="auto"/>
                <w:left w:val="none" w:sz="0" w:space="0" w:color="auto"/>
                <w:bottom w:val="none" w:sz="0" w:space="0" w:color="auto"/>
                <w:right w:val="none" w:sz="0" w:space="0" w:color="auto"/>
              </w:divBdr>
            </w:div>
            <w:div w:id="2015111676">
              <w:marLeft w:val="0"/>
              <w:marRight w:val="0"/>
              <w:marTop w:val="0"/>
              <w:marBottom w:val="0"/>
              <w:divBdr>
                <w:top w:val="none" w:sz="0" w:space="0" w:color="auto"/>
                <w:left w:val="none" w:sz="0" w:space="0" w:color="auto"/>
                <w:bottom w:val="none" w:sz="0" w:space="0" w:color="auto"/>
                <w:right w:val="none" w:sz="0" w:space="0" w:color="auto"/>
              </w:divBdr>
            </w:div>
            <w:div w:id="1253048915">
              <w:marLeft w:val="0"/>
              <w:marRight w:val="0"/>
              <w:marTop w:val="0"/>
              <w:marBottom w:val="0"/>
              <w:divBdr>
                <w:top w:val="none" w:sz="0" w:space="0" w:color="auto"/>
                <w:left w:val="none" w:sz="0" w:space="0" w:color="auto"/>
                <w:bottom w:val="none" w:sz="0" w:space="0" w:color="auto"/>
                <w:right w:val="none" w:sz="0" w:space="0" w:color="auto"/>
              </w:divBdr>
            </w:div>
            <w:div w:id="1001159388">
              <w:marLeft w:val="0"/>
              <w:marRight w:val="0"/>
              <w:marTop w:val="0"/>
              <w:marBottom w:val="0"/>
              <w:divBdr>
                <w:top w:val="none" w:sz="0" w:space="0" w:color="auto"/>
                <w:left w:val="none" w:sz="0" w:space="0" w:color="auto"/>
                <w:bottom w:val="none" w:sz="0" w:space="0" w:color="auto"/>
                <w:right w:val="none" w:sz="0" w:space="0" w:color="auto"/>
              </w:divBdr>
            </w:div>
            <w:div w:id="194314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115712">
      <w:bodyDiv w:val="1"/>
      <w:marLeft w:val="0"/>
      <w:marRight w:val="0"/>
      <w:marTop w:val="0"/>
      <w:marBottom w:val="0"/>
      <w:divBdr>
        <w:top w:val="none" w:sz="0" w:space="0" w:color="auto"/>
        <w:left w:val="none" w:sz="0" w:space="0" w:color="auto"/>
        <w:bottom w:val="none" w:sz="0" w:space="0" w:color="auto"/>
        <w:right w:val="none" w:sz="0" w:space="0" w:color="auto"/>
      </w:divBdr>
      <w:divsChild>
        <w:div w:id="967665915">
          <w:marLeft w:val="0"/>
          <w:marRight w:val="0"/>
          <w:marTop w:val="0"/>
          <w:marBottom w:val="0"/>
          <w:divBdr>
            <w:top w:val="none" w:sz="0" w:space="0" w:color="auto"/>
            <w:left w:val="none" w:sz="0" w:space="0" w:color="auto"/>
            <w:bottom w:val="none" w:sz="0" w:space="0" w:color="auto"/>
            <w:right w:val="none" w:sz="0" w:space="0" w:color="auto"/>
          </w:divBdr>
          <w:divsChild>
            <w:div w:id="896169111">
              <w:marLeft w:val="0"/>
              <w:marRight w:val="0"/>
              <w:marTop w:val="0"/>
              <w:marBottom w:val="0"/>
              <w:divBdr>
                <w:top w:val="none" w:sz="0" w:space="0" w:color="auto"/>
                <w:left w:val="none" w:sz="0" w:space="0" w:color="auto"/>
                <w:bottom w:val="none" w:sz="0" w:space="0" w:color="auto"/>
                <w:right w:val="none" w:sz="0" w:space="0" w:color="auto"/>
              </w:divBdr>
            </w:div>
            <w:div w:id="1571966684">
              <w:marLeft w:val="0"/>
              <w:marRight w:val="0"/>
              <w:marTop w:val="0"/>
              <w:marBottom w:val="0"/>
              <w:divBdr>
                <w:top w:val="none" w:sz="0" w:space="0" w:color="auto"/>
                <w:left w:val="none" w:sz="0" w:space="0" w:color="auto"/>
                <w:bottom w:val="none" w:sz="0" w:space="0" w:color="auto"/>
                <w:right w:val="none" w:sz="0" w:space="0" w:color="auto"/>
              </w:divBdr>
            </w:div>
            <w:div w:id="1587694034">
              <w:marLeft w:val="0"/>
              <w:marRight w:val="0"/>
              <w:marTop w:val="0"/>
              <w:marBottom w:val="0"/>
              <w:divBdr>
                <w:top w:val="none" w:sz="0" w:space="0" w:color="auto"/>
                <w:left w:val="none" w:sz="0" w:space="0" w:color="auto"/>
                <w:bottom w:val="none" w:sz="0" w:space="0" w:color="auto"/>
                <w:right w:val="none" w:sz="0" w:space="0" w:color="auto"/>
              </w:divBdr>
            </w:div>
            <w:div w:id="71836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450998">
      <w:bodyDiv w:val="1"/>
      <w:marLeft w:val="0"/>
      <w:marRight w:val="0"/>
      <w:marTop w:val="0"/>
      <w:marBottom w:val="0"/>
      <w:divBdr>
        <w:top w:val="none" w:sz="0" w:space="0" w:color="auto"/>
        <w:left w:val="none" w:sz="0" w:space="0" w:color="auto"/>
        <w:bottom w:val="none" w:sz="0" w:space="0" w:color="auto"/>
        <w:right w:val="none" w:sz="0" w:space="0" w:color="auto"/>
      </w:divBdr>
      <w:divsChild>
        <w:div w:id="1948997412">
          <w:marLeft w:val="0"/>
          <w:marRight w:val="0"/>
          <w:marTop w:val="0"/>
          <w:marBottom w:val="0"/>
          <w:divBdr>
            <w:top w:val="none" w:sz="0" w:space="0" w:color="auto"/>
            <w:left w:val="none" w:sz="0" w:space="0" w:color="auto"/>
            <w:bottom w:val="none" w:sz="0" w:space="0" w:color="auto"/>
            <w:right w:val="none" w:sz="0" w:space="0" w:color="auto"/>
          </w:divBdr>
          <w:divsChild>
            <w:div w:id="1762948529">
              <w:marLeft w:val="0"/>
              <w:marRight w:val="0"/>
              <w:marTop w:val="0"/>
              <w:marBottom w:val="0"/>
              <w:divBdr>
                <w:top w:val="none" w:sz="0" w:space="0" w:color="auto"/>
                <w:left w:val="none" w:sz="0" w:space="0" w:color="auto"/>
                <w:bottom w:val="none" w:sz="0" w:space="0" w:color="auto"/>
                <w:right w:val="none" w:sz="0" w:space="0" w:color="auto"/>
              </w:divBdr>
            </w:div>
            <w:div w:id="572281626">
              <w:marLeft w:val="0"/>
              <w:marRight w:val="0"/>
              <w:marTop w:val="0"/>
              <w:marBottom w:val="0"/>
              <w:divBdr>
                <w:top w:val="none" w:sz="0" w:space="0" w:color="auto"/>
                <w:left w:val="none" w:sz="0" w:space="0" w:color="auto"/>
                <w:bottom w:val="none" w:sz="0" w:space="0" w:color="auto"/>
                <w:right w:val="none" w:sz="0" w:space="0" w:color="auto"/>
              </w:divBdr>
            </w:div>
            <w:div w:id="759570774">
              <w:marLeft w:val="0"/>
              <w:marRight w:val="0"/>
              <w:marTop w:val="0"/>
              <w:marBottom w:val="0"/>
              <w:divBdr>
                <w:top w:val="none" w:sz="0" w:space="0" w:color="auto"/>
                <w:left w:val="none" w:sz="0" w:space="0" w:color="auto"/>
                <w:bottom w:val="none" w:sz="0" w:space="0" w:color="auto"/>
                <w:right w:val="none" w:sz="0" w:space="0" w:color="auto"/>
              </w:divBdr>
            </w:div>
            <w:div w:id="1642270672">
              <w:marLeft w:val="0"/>
              <w:marRight w:val="0"/>
              <w:marTop w:val="0"/>
              <w:marBottom w:val="0"/>
              <w:divBdr>
                <w:top w:val="none" w:sz="0" w:space="0" w:color="auto"/>
                <w:left w:val="none" w:sz="0" w:space="0" w:color="auto"/>
                <w:bottom w:val="none" w:sz="0" w:space="0" w:color="auto"/>
                <w:right w:val="none" w:sz="0" w:space="0" w:color="auto"/>
              </w:divBdr>
            </w:div>
            <w:div w:id="679240394">
              <w:marLeft w:val="0"/>
              <w:marRight w:val="0"/>
              <w:marTop w:val="0"/>
              <w:marBottom w:val="0"/>
              <w:divBdr>
                <w:top w:val="none" w:sz="0" w:space="0" w:color="auto"/>
                <w:left w:val="none" w:sz="0" w:space="0" w:color="auto"/>
                <w:bottom w:val="none" w:sz="0" w:space="0" w:color="auto"/>
                <w:right w:val="none" w:sz="0" w:space="0" w:color="auto"/>
              </w:divBdr>
            </w:div>
            <w:div w:id="103892113">
              <w:marLeft w:val="0"/>
              <w:marRight w:val="0"/>
              <w:marTop w:val="0"/>
              <w:marBottom w:val="0"/>
              <w:divBdr>
                <w:top w:val="none" w:sz="0" w:space="0" w:color="auto"/>
                <w:left w:val="none" w:sz="0" w:space="0" w:color="auto"/>
                <w:bottom w:val="none" w:sz="0" w:space="0" w:color="auto"/>
                <w:right w:val="none" w:sz="0" w:space="0" w:color="auto"/>
              </w:divBdr>
            </w:div>
            <w:div w:id="2075812329">
              <w:marLeft w:val="0"/>
              <w:marRight w:val="0"/>
              <w:marTop w:val="0"/>
              <w:marBottom w:val="0"/>
              <w:divBdr>
                <w:top w:val="none" w:sz="0" w:space="0" w:color="auto"/>
                <w:left w:val="none" w:sz="0" w:space="0" w:color="auto"/>
                <w:bottom w:val="none" w:sz="0" w:space="0" w:color="auto"/>
                <w:right w:val="none" w:sz="0" w:space="0" w:color="auto"/>
              </w:divBdr>
            </w:div>
            <w:div w:id="1551695930">
              <w:marLeft w:val="0"/>
              <w:marRight w:val="0"/>
              <w:marTop w:val="0"/>
              <w:marBottom w:val="0"/>
              <w:divBdr>
                <w:top w:val="none" w:sz="0" w:space="0" w:color="auto"/>
                <w:left w:val="none" w:sz="0" w:space="0" w:color="auto"/>
                <w:bottom w:val="none" w:sz="0" w:space="0" w:color="auto"/>
                <w:right w:val="none" w:sz="0" w:space="0" w:color="auto"/>
              </w:divBdr>
            </w:div>
            <w:div w:id="850340976">
              <w:marLeft w:val="0"/>
              <w:marRight w:val="0"/>
              <w:marTop w:val="0"/>
              <w:marBottom w:val="0"/>
              <w:divBdr>
                <w:top w:val="none" w:sz="0" w:space="0" w:color="auto"/>
                <w:left w:val="none" w:sz="0" w:space="0" w:color="auto"/>
                <w:bottom w:val="none" w:sz="0" w:space="0" w:color="auto"/>
                <w:right w:val="none" w:sz="0" w:space="0" w:color="auto"/>
              </w:divBdr>
            </w:div>
            <w:div w:id="1756245166">
              <w:marLeft w:val="0"/>
              <w:marRight w:val="0"/>
              <w:marTop w:val="0"/>
              <w:marBottom w:val="0"/>
              <w:divBdr>
                <w:top w:val="none" w:sz="0" w:space="0" w:color="auto"/>
                <w:left w:val="none" w:sz="0" w:space="0" w:color="auto"/>
                <w:bottom w:val="none" w:sz="0" w:space="0" w:color="auto"/>
                <w:right w:val="none" w:sz="0" w:space="0" w:color="auto"/>
              </w:divBdr>
            </w:div>
            <w:div w:id="780611772">
              <w:marLeft w:val="0"/>
              <w:marRight w:val="0"/>
              <w:marTop w:val="0"/>
              <w:marBottom w:val="0"/>
              <w:divBdr>
                <w:top w:val="none" w:sz="0" w:space="0" w:color="auto"/>
                <w:left w:val="none" w:sz="0" w:space="0" w:color="auto"/>
                <w:bottom w:val="none" w:sz="0" w:space="0" w:color="auto"/>
                <w:right w:val="none" w:sz="0" w:space="0" w:color="auto"/>
              </w:divBdr>
            </w:div>
            <w:div w:id="721053044">
              <w:marLeft w:val="0"/>
              <w:marRight w:val="0"/>
              <w:marTop w:val="0"/>
              <w:marBottom w:val="0"/>
              <w:divBdr>
                <w:top w:val="none" w:sz="0" w:space="0" w:color="auto"/>
                <w:left w:val="none" w:sz="0" w:space="0" w:color="auto"/>
                <w:bottom w:val="none" w:sz="0" w:space="0" w:color="auto"/>
                <w:right w:val="none" w:sz="0" w:space="0" w:color="auto"/>
              </w:divBdr>
            </w:div>
            <w:div w:id="967323056">
              <w:marLeft w:val="0"/>
              <w:marRight w:val="0"/>
              <w:marTop w:val="0"/>
              <w:marBottom w:val="0"/>
              <w:divBdr>
                <w:top w:val="none" w:sz="0" w:space="0" w:color="auto"/>
                <w:left w:val="none" w:sz="0" w:space="0" w:color="auto"/>
                <w:bottom w:val="none" w:sz="0" w:space="0" w:color="auto"/>
                <w:right w:val="none" w:sz="0" w:space="0" w:color="auto"/>
              </w:divBdr>
            </w:div>
            <w:div w:id="1170832791">
              <w:marLeft w:val="0"/>
              <w:marRight w:val="0"/>
              <w:marTop w:val="0"/>
              <w:marBottom w:val="0"/>
              <w:divBdr>
                <w:top w:val="none" w:sz="0" w:space="0" w:color="auto"/>
                <w:left w:val="none" w:sz="0" w:space="0" w:color="auto"/>
                <w:bottom w:val="none" w:sz="0" w:space="0" w:color="auto"/>
                <w:right w:val="none" w:sz="0" w:space="0" w:color="auto"/>
              </w:divBdr>
            </w:div>
            <w:div w:id="1139691052">
              <w:marLeft w:val="0"/>
              <w:marRight w:val="0"/>
              <w:marTop w:val="0"/>
              <w:marBottom w:val="0"/>
              <w:divBdr>
                <w:top w:val="none" w:sz="0" w:space="0" w:color="auto"/>
                <w:left w:val="none" w:sz="0" w:space="0" w:color="auto"/>
                <w:bottom w:val="none" w:sz="0" w:space="0" w:color="auto"/>
                <w:right w:val="none" w:sz="0" w:space="0" w:color="auto"/>
              </w:divBdr>
            </w:div>
            <w:div w:id="167066916">
              <w:marLeft w:val="0"/>
              <w:marRight w:val="0"/>
              <w:marTop w:val="0"/>
              <w:marBottom w:val="0"/>
              <w:divBdr>
                <w:top w:val="none" w:sz="0" w:space="0" w:color="auto"/>
                <w:left w:val="none" w:sz="0" w:space="0" w:color="auto"/>
                <w:bottom w:val="none" w:sz="0" w:space="0" w:color="auto"/>
                <w:right w:val="none" w:sz="0" w:space="0" w:color="auto"/>
              </w:divBdr>
            </w:div>
            <w:div w:id="811942926">
              <w:marLeft w:val="0"/>
              <w:marRight w:val="0"/>
              <w:marTop w:val="0"/>
              <w:marBottom w:val="0"/>
              <w:divBdr>
                <w:top w:val="none" w:sz="0" w:space="0" w:color="auto"/>
                <w:left w:val="none" w:sz="0" w:space="0" w:color="auto"/>
                <w:bottom w:val="none" w:sz="0" w:space="0" w:color="auto"/>
                <w:right w:val="none" w:sz="0" w:space="0" w:color="auto"/>
              </w:divBdr>
            </w:div>
            <w:div w:id="1510750837">
              <w:marLeft w:val="0"/>
              <w:marRight w:val="0"/>
              <w:marTop w:val="0"/>
              <w:marBottom w:val="0"/>
              <w:divBdr>
                <w:top w:val="none" w:sz="0" w:space="0" w:color="auto"/>
                <w:left w:val="none" w:sz="0" w:space="0" w:color="auto"/>
                <w:bottom w:val="none" w:sz="0" w:space="0" w:color="auto"/>
                <w:right w:val="none" w:sz="0" w:space="0" w:color="auto"/>
              </w:divBdr>
            </w:div>
            <w:div w:id="844517888">
              <w:marLeft w:val="0"/>
              <w:marRight w:val="0"/>
              <w:marTop w:val="0"/>
              <w:marBottom w:val="0"/>
              <w:divBdr>
                <w:top w:val="none" w:sz="0" w:space="0" w:color="auto"/>
                <w:left w:val="none" w:sz="0" w:space="0" w:color="auto"/>
                <w:bottom w:val="none" w:sz="0" w:space="0" w:color="auto"/>
                <w:right w:val="none" w:sz="0" w:space="0" w:color="auto"/>
              </w:divBdr>
            </w:div>
            <w:div w:id="1586918202">
              <w:marLeft w:val="0"/>
              <w:marRight w:val="0"/>
              <w:marTop w:val="0"/>
              <w:marBottom w:val="0"/>
              <w:divBdr>
                <w:top w:val="none" w:sz="0" w:space="0" w:color="auto"/>
                <w:left w:val="none" w:sz="0" w:space="0" w:color="auto"/>
                <w:bottom w:val="none" w:sz="0" w:space="0" w:color="auto"/>
                <w:right w:val="none" w:sz="0" w:space="0" w:color="auto"/>
              </w:divBdr>
            </w:div>
            <w:div w:id="484784442">
              <w:marLeft w:val="0"/>
              <w:marRight w:val="0"/>
              <w:marTop w:val="0"/>
              <w:marBottom w:val="0"/>
              <w:divBdr>
                <w:top w:val="none" w:sz="0" w:space="0" w:color="auto"/>
                <w:left w:val="none" w:sz="0" w:space="0" w:color="auto"/>
                <w:bottom w:val="none" w:sz="0" w:space="0" w:color="auto"/>
                <w:right w:val="none" w:sz="0" w:space="0" w:color="auto"/>
              </w:divBdr>
            </w:div>
            <w:div w:id="59718350">
              <w:marLeft w:val="0"/>
              <w:marRight w:val="0"/>
              <w:marTop w:val="0"/>
              <w:marBottom w:val="0"/>
              <w:divBdr>
                <w:top w:val="none" w:sz="0" w:space="0" w:color="auto"/>
                <w:left w:val="none" w:sz="0" w:space="0" w:color="auto"/>
                <w:bottom w:val="none" w:sz="0" w:space="0" w:color="auto"/>
                <w:right w:val="none" w:sz="0" w:space="0" w:color="auto"/>
              </w:divBdr>
            </w:div>
            <w:div w:id="2032031969">
              <w:marLeft w:val="0"/>
              <w:marRight w:val="0"/>
              <w:marTop w:val="0"/>
              <w:marBottom w:val="0"/>
              <w:divBdr>
                <w:top w:val="none" w:sz="0" w:space="0" w:color="auto"/>
                <w:left w:val="none" w:sz="0" w:space="0" w:color="auto"/>
                <w:bottom w:val="none" w:sz="0" w:space="0" w:color="auto"/>
                <w:right w:val="none" w:sz="0" w:space="0" w:color="auto"/>
              </w:divBdr>
            </w:div>
            <w:div w:id="1620991956">
              <w:marLeft w:val="0"/>
              <w:marRight w:val="0"/>
              <w:marTop w:val="0"/>
              <w:marBottom w:val="0"/>
              <w:divBdr>
                <w:top w:val="none" w:sz="0" w:space="0" w:color="auto"/>
                <w:left w:val="none" w:sz="0" w:space="0" w:color="auto"/>
                <w:bottom w:val="none" w:sz="0" w:space="0" w:color="auto"/>
                <w:right w:val="none" w:sz="0" w:space="0" w:color="auto"/>
              </w:divBdr>
            </w:div>
            <w:div w:id="1507279788">
              <w:marLeft w:val="0"/>
              <w:marRight w:val="0"/>
              <w:marTop w:val="0"/>
              <w:marBottom w:val="0"/>
              <w:divBdr>
                <w:top w:val="none" w:sz="0" w:space="0" w:color="auto"/>
                <w:left w:val="none" w:sz="0" w:space="0" w:color="auto"/>
                <w:bottom w:val="none" w:sz="0" w:space="0" w:color="auto"/>
                <w:right w:val="none" w:sz="0" w:space="0" w:color="auto"/>
              </w:divBdr>
            </w:div>
            <w:div w:id="1222518784">
              <w:marLeft w:val="0"/>
              <w:marRight w:val="0"/>
              <w:marTop w:val="0"/>
              <w:marBottom w:val="0"/>
              <w:divBdr>
                <w:top w:val="none" w:sz="0" w:space="0" w:color="auto"/>
                <w:left w:val="none" w:sz="0" w:space="0" w:color="auto"/>
                <w:bottom w:val="none" w:sz="0" w:space="0" w:color="auto"/>
                <w:right w:val="none" w:sz="0" w:space="0" w:color="auto"/>
              </w:divBdr>
            </w:div>
            <w:div w:id="442112024">
              <w:marLeft w:val="0"/>
              <w:marRight w:val="0"/>
              <w:marTop w:val="0"/>
              <w:marBottom w:val="0"/>
              <w:divBdr>
                <w:top w:val="none" w:sz="0" w:space="0" w:color="auto"/>
                <w:left w:val="none" w:sz="0" w:space="0" w:color="auto"/>
                <w:bottom w:val="none" w:sz="0" w:space="0" w:color="auto"/>
                <w:right w:val="none" w:sz="0" w:space="0" w:color="auto"/>
              </w:divBdr>
            </w:div>
            <w:div w:id="1492020643">
              <w:marLeft w:val="0"/>
              <w:marRight w:val="0"/>
              <w:marTop w:val="0"/>
              <w:marBottom w:val="0"/>
              <w:divBdr>
                <w:top w:val="none" w:sz="0" w:space="0" w:color="auto"/>
                <w:left w:val="none" w:sz="0" w:space="0" w:color="auto"/>
                <w:bottom w:val="none" w:sz="0" w:space="0" w:color="auto"/>
                <w:right w:val="none" w:sz="0" w:space="0" w:color="auto"/>
              </w:divBdr>
            </w:div>
            <w:div w:id="830367339">
              <w:marLeft w:val="0"/>
              <w:marRight w:val="0"/>
              <w:marTop w:val="0"/>
              <w:marBottom w:val="0"/>
              <w:divBdr>
                <w:top w:val="none" w:sz="0" w:space="0" w:color="auto"/>
                <w:left w:val="none" w:sz="0" w:space="0" w:color="auto"/>
                <w:bottom w:val="none" w:sz="0" w:space="0" w:color="auto"/>
                <w:right w:val="none" w:sz="0" w:space="0" w:color="auto"/>
              </w:divBdr>
            </w:div>
            <w:div w:id="1347319457">
              <w:marLeft w:val="0"/>
              <w:marRight w:val="0"/>
              <w:marTop w:val="0"/>
              <w:marBottom w:val="0"/>
              <w:divBdr>
                <w:top w:val="none" w:sz="0" w:space="0" w:color="auto"/>
                <w:left w:val="none" w:sz="0" w:space="0" w:color="auto"/>
                <w:bottom w:val="none" w:sz="0" w:space="0" w:color="auto"/>
                <w:right w:val="none" w:sz="0" w:space="0" w:color="auto"/>
              </w:divBdr>
            </w:div>
            <w:div w:id="409548884">
              <w:marLeft w:val="0"/>
              <w:marRight w:val="0"/>
              <w:marTop w:val="0"/>
              <w:marBottom w:val="0"/>
              <w:divBdr>
                <w:top w:val="none" w:sz="0" w:space="0" w:color="auto"/>
                <w:left w:val="none" w:sz="0" w:space="0" w:color="auto"/>
                <w:bottom w:val="none" w:sz="0" w:space="0" w:color="auto"/>
                <w:right w:val="none" w:sz="0" w:space="0" w:color="auto"/>
              </w:divBdr>
            </w:div>
            <w:div w:id="2114786067">
              <w:marLeft w:val="0"/>
              <w:marRight w:val="0"/>
              <w:marTop w:val="0"/>
              <w:marBottom w:val="0"/>
              <w:divBdr>
                <w:top w:val="none" w:sz="0" w:space="0" w:color="auto"/>
                <w:left w:val="none" w:sz="0" w:space="0" w:color="auto"/>
                <w:bottom w:val="none" w:sz="0" w:space="0" w:color="auto"/>
                <w:right w:val="none" w:sz="0" w:space="0" w:color="auto"/>
              </w:divBdr>
            </w:div>
            <w:div w:id="1444882331">
              <w:marLeft w:val="0"/>
              <w:marRight w:val="0"/>
              <w:marTop w:val="0"/>
              <w:marBottom w:val="0"/>
              <w:divBdr>
                <w:top w:val="none" w:sz="0" w:space="0" w:color="auto"/>
                <w:left w:val="none" w:sz="0" w:space="0" w:color="auto"/>
                <w:bottom w:val="none" w:sz="0" w:space="0" w:color="auto"/>
                <w:right w:val="none" w:sz="0" w:space="0" w:color="auto"/>
              </w:divBdr>
            </w:div>
            <w:div w:id="1710258712">
              <w:marLeft w:val="0"/>
              <w:marRight w:val="0"/>
              <w:marTop w:val="0"/>
              <w:marBottom w:val="0"/>
              <w:divBdr>
                <w:top w:val="none" w:sz="0" w:space="0" w:color="auto"/>
                <w:left w:val="none" w:sz="0" w:space="0" w:color="auto"/>
                <w:bottom w:val="none" w:sz="0" w:space="0" w:color="auto"/>
                <w:right w:val="none" w:sz="0" w:space="0" w:color="auto"/>
              </w:divBdr>
            </w:div>
            <w:div w:id="114327472">
              <w:marLeft w:val="0"/>
              <w:marRight w:val="0"/>
              <w:marTop w:val="0"/>
              <w:marBottom w:val="0"/>
              <w:divBdr>
                <w:top w:val="none" w:sz="0" w:space="0" w:color="auto"/>
                <w:left w:val="none" w:sz="0" w:space="0" w:color="auto"/>
                <w:bottom w:val="none" w:sz="0" w:space="0" w:color="auto"/>
                <w:right w:val="none" w:sz="0" w:space="0" w:color="auto"/>
              </w:divBdr>
            </w:div>
            <w:div w:id="679545065">
              <w:marLeft w:val="0"/>
              <w:marRight w:val="0"/>
              <w:marTop w:val="0"/>
              <w:marBottom w:val="0"/>
              <w:divBdr>
                <w:top w:val="none" w:sz="0" w:space="0" w:color="auto"/>
                <w:left w:val="none" w:sz="0" w:space="0" w:color="auto"/>
                <w:bottom w:val="none" w:sz="0" w:space="0" w:color="auto"/>
                <w:right w:val="none" w:sz="0" w:space="0" w:color="auto"/>
              </w:divBdr>
            </w:div>
            <w:div w:id="1578972844">
              <w:marLeft w:val="0"/>
              <w:marRight w:val="0"/>
              <w:marTop w:val="0"/>
              <w:marBottom w:val="0"/>
              <w:divBdr>
                <w:top w:val="none" w:sz="0" w:space="0" w:color="auto"/>
                <w:left w:val="none" w:sz="0" w:space="0" w:color="auto"/>
                <w:bottom w:val="none" w:sz="0" w:space="0" w:color="auto"/>
                <w:right w:val="none" w:sz="0" w:space="0" w:color="auto"/>
              </w:divBdr>
            </w:div>
            <w:div w:id="104543642">
              <w:marLeft w:val="0"/>
              <w:marRight w:val="0"/>
              <w:marTop w:val="0"/>
              <w:marBottom w:val="0"/>
              <w:divBdr>
                <w:top w:val="none" w:sz="0" w:space="0" w:color="auto"/>
                <w:left w:val="none" w:sz="0" w:space="0" w:color="auto"/>
                <w:bottom w:val="none" w:sz="0" w:space="0" w:color="auto"/>
                <w:right w:val="none" w:sz="0" w:space="0" w:color="auto"/>
              </w:divBdr>
            </w:div>
            <w:div w:id="1835031054">
              <w:marLeft w:val="0"/>
              <w:marRight w:val="0"/>
              <w:marTop w:val="0"/>
              <w:marBottom w:val="0"/>
              <w:divBdr>
                <w:top w:val="none" w:sz="0" w:space="0" w:color="auto"/>
                <w:left w:val="none" w:sz="0" w:space="0" w:color="auto"/>
                <w:bottom w:val="none" w:sz="0" w:space="0" w:color="auto"/>
                <w:right w:val="none" w:sz="0" w:space="0" w:color="auto"/>
              </w:divBdr>
            </w:div>
            <w:div w:id="1784617602">
              <w:marLeft w:val="0"/>
              <w:marRight w:val="0"/>
              <w:marTop w:val="0"/>
              <w:marBottom w:val="0"/>
              <w:divBdr>
                <w:top w:val="none" w:sz="0" w:space="0" w:color="auto"/>
                <w:left w:val="none" w:sz="0" w:space="0" w:color="auto"/>
                <w:bottom w:val="none" w:sz="0" w:space="0" w:color="auto"/>
                <w:right w:val="none" w:sz="0" w:space="0" w:color="auto"/>
              </w:divBdr>
            </w:div>
            <w:div w:id="2100979815">
              <w:marLeft w:val="0"/>
              <w:marRight w:val="0"/>
              <w:marTop w:val="0"/>
              <w:marBottom w:val="0"/>
              <w:divBdr>
                <w:top w:val="none" w:sz="0" w:space="0" w:color="auto"/>
                <w:left w:val="none" w:sz="0" w:space="0" w:color="auto"/>
                <w:bottom w:val="none" w:sz="0" w:space="0" w:color="auto"/>
                <w:right w:val="none" w:sz="0" w:space="0" w:color="auto"/>
              </w:divBdr>
            </w:div>
            <w:div w:id="1316881587">
              <w:marLeft w:val="0"/>
              <w:marRight w:val="0"/>
              <w:marTop w:val="0"/>
              <w:marBottom w:val="0"/>
              <w:divBdr>
                <w:top w:val="none" w:sz="0" w:space="0" w:color="auto"/>
                <w:left w:val="none" w:sz="0" w:space="0" w:color="auto"/>
                <w:bottom w:val="none" w:sz="0" w:space="0" w:color="auto"/>
                <w:right w:val="none" w:sz="0" w:space="0" w:color="auto"/>
              </w:divBdr>
            </w:div>
            <w:div w:id="1601794987">
              <w:marLeft w:val="0"/>
              <w:marRight w:val="0"/>
              <w:marTop w:val="0"/>
              <w:marBottom w:val="0"/>
              <w:divBdr>
                <w:top w:val="none" w:sz="0" w:space="0" w:color="auto"/>
                <w:left w:val="none" w:sz="0" w:space="0" w:color="auto"/>
                <w:bottom w:val="none" w:sz="0" w:space="0" w:color="auto"/>
                <w:right w:val="none" w:sz="0" w:space="0" w:color="auto"/>
              </w:divBdr>
            </w:div>
            <w:div w:id="536743742">
              <w:marLeft w:val="0"/>
              <w:marRight w:val="0"/>
              <w:marTop w:val="0"/>
              <w:marBottom w:val="0"/>
              <w:divBdr>
                <w:top w:val="none" w:sz="0" w:space="0" w:color="auto"/>
                <w:left w:val="none" w:sz="0" w:space="0" w:color="auto"/>
                <w:bottom w:val="none" w:sz="0" w:space="0" w:color="auto"/>
                <w:right w:val="none" w:sz="0" w:space="0" w:color="auto"/>
              </w:divBdr>
            </w:div>
            <w:div w:id="1411273156">
              <w:marLeft w:val="0"/>
              <w:marRight w:val="0"/>
              <w:marTop w:val="0"/>
              <w:marBottom w:val="0"/>
              <w:divBdr>
                <w:top w:val="none" w:sz="0" w:space="0" w:color="auto"/>
                <w:left w:val="none" w:sz="0" w:space="0" w:color="auto"/>
                <w:bottom w:val="none" w:sz="0" w:space="0" w:color="auto"/>
                <w:right w:val="none" w:sz="0" w:space="0" w:color="auto"/>
              </w:divBdr>
            </w:div>
            <w:div w:id="1582519586">
              <w:marLeft w:val="0"/>
              <w:marRight w:val="0"/>
              <w:marTop w:val="0"/>
              <w:marBottom w:val="0"/>
              <w:divBdr>
                <w:top w:val="none" w:sz="0" w:space="0" w:color="auto"/>
                <w:left w:val="none" w:sz="0" w:space="0" w:color="auto"/>
                <w:bottom w:val="none" w:sz="0" w:space="0" w:color="auto"/>
                <w:right w:val="none" w:sz="0" w:space="0" w:color="auto"/>
              </w:divBdr>
            </w:div>
            <w:div w:id="661858853">
              <w:marLeft w:val="0"/>
              <w:marRight w:val="0"/>
              <w:marTop w:val="0"/>
              <w:marBottom w:val="0"/>
              <w:divBdr>
                <w:top w:val="none" w:sz="0" w:space="0" w:color="auto"/>
                <w:left w:val="none" w:sz="0" w:space="0" w:color="auto"/>
                <w:bottom w:val="none" w:sz="0" w:space="0" w:color="auto"/>
                <w:right w:val="none" w:sz="0" w:space="0" w:color="auto"/>
              </w:divBdr>
            </w:div>
            <w:div w:id="1412507621">
              <w:marLeft w:val="0"/>
              <w:marRight w:val="0"/>
              <w:marTop w:val="0"/>
              <w:marBottom w:val="0"/>
              <w:divBdr>
                <w:top w:val="none" w:sz="0" w:space="0" w:color="auto"/>
                <w:left w:val="none" w:sz="0" w:space="0" w:color="auto"/>
                <w:bottom w:val="none" w:sz="0" w:space="0" w:color="auto"/>
                <w:right w:val="none" w:sz="0" w:space="0" w:color="auto"/>
              </w:divBdr>
            </w:div>
            <w:div w:id="247736359">
              <w:marLeft w:val="0"/>
              <w:marRight w:val="0"/>
              <w:marTop w:val="0"/>
              <w:marBottom w:val="0"/>
              <w:divBdr>
                <w:top w:val="none" w:sz="0" w:space="0" w:color="auto"/>
                <w:left w:val="none" w:sz="0" w:space="0" w:color="auto"/>
                <w:bottom w:val="none" w:sz="0" w:space="0" w:color="auto"/>
                <w:right w:val="none" w:sz="0" w:space="0" w:color="auto"/>
              </w:divBdr>
            </w:div>
            <w:div w:id="2113889491">
              <w:marLeft w:val="0"/>
              <w:marRight w:val="0"/>
              <w:marTop w:val="0"/>
              <w:marBottom w:val="0"/>
              <w:divBdr>
                <w:top w:val="none" w:sz="0" w:space="0" w:color="auto"/>
                <w:left w:val="none" w:sz="0" w:space="0" w:color="auto"/>
                <w:bottom w:val="none" w:sz="0" w:space="0" w:color="auto"/>
                <w:right w:val="none" w:sz="0" w:space="0" w:color="auto"/>
              </w:divBdr>
            </w:div>
            <w:div w:id="493375657">
              <w:marLeft w:val="0"/>
              <w:marRight w:val="0"/>
              <w:marTop w:val="0"/>
              <w:marBottom w:val="0"/>
              <w:divBdr>
                <w:top w:val="none" w:sz="0" w:space="0" w:color="auto"/>
                <w:left w:val="none" w:sz="0" w:space="0" w:color="auto"/>
                <w:bottom w:val="none" w:sz="0" w:space="0" w:color="auto"/>
                <w:right w:val="none" w:sz="0" w:space="0" w:color="auto"/>
              </w:divBdr>
            </w:div>
            <w:div w:id="350112393">
              <w:marLeft w:val="0"/>
              <w:marRight w:val="0"/>
              <w:marTop w:val="0"/>
              <w:marBottom w:val="0"/>
              <w:divBdr>
                <w:top w:val="none" w:sz="0" w:space="0" w:color="auto"/>
                <w:left w:val="none" w:sz="0" w:space="0" w:color="auto"/>
                <w:bottom w:val="none" w:sz="0" w:space="0" w:color="auto"/>
                <w:right w:val="none" w:sz="0" w:space="0" w:color="auto"/>
              </w:divBdr>
            </w:div>
            <w:div w:id="18093675">
              <w:marLeft w:val="0"/>
              <w:marRight w:val="0"/>
              <w:marTop w:val="0"/>
              <w:marBottom w:val="0"/>
              <w:divBdr>
                <w:top w:val="none" w:sz="0" w:space="0" w:color="auto"/>
                <w:left w:val="none" w:sz="0" w:space="0" w:color="auto"/>
                <w:bottom w:val="none" w:sz="0" w:space="0" w:color="auto"/>
                <w:right w:val="none" w:sz="0" w:space="0" w:color="auto"/>
              </w:divBdr>
            </w:div>
            <w:div w:id="387069458">
              <w:marLeft w:val="0"/>
              <w:marRight w:val="0"/>
              <w:marTop w:val="0"/>
              <w:marBottom w:val="0"/>
              <w:divBdr>
                <w:top w:val="none" w:sz="0" w:space="0" w:color="auto"/>
                <w:left w:val="none" w:sz="0" w:space="0" w:color="auto"/>
                <w:bottom w:val="none" w:sz="0" w:space="0" w:color="auto"/>
                <w:right w:val="none" w:sz="0" w:space="0" w:color="auto"/>
              </w:divBdr>
            </w:div>
            <w:div w:id="1558054724">
              <w:marLeft w:val="0"/>
              <w:marRight w:val="0"/>
              <w:marTop w:val="0"/>
              <w:marBottom w:val="0"/>
              <w:divBdr>
                <w:top w:val="none" w:sz="0" w:space="0" w:color="auto"/>
                <w:left w:val="none" w:sz="0" w:space="0" w:color="auto"/>
                <w:bottom w:val="none" w:sz="0" w:space="0" w:color="auto"/>
                <w:right w:val="none" w:sz="0" w:space="0" w:color="auto"/>
              </w:divBdr>
            </w:div>
            <w:div w:id="1308701045">
              <w:marLeft w:val="0"/>
              <w:marRight w:val="0"/>
              <w:marTop w:val="0"/>
              <w:marBottom w:val="0"/>
              <w:divBdr>
                <w:top w:val="none" w:sz="0" w:space="0" w:color="auto"/>
                <w:left w:val="none" w:sz="0" w:space="0" w:color="auto"/>
                <w:bottom w:val="none" w:sz="0" w:space="0" w:color="auto"/>
                <w:right w:val="none" w:sz="0" w:space="0" w:color="auto"/>
              </w:divBdr>
            </w:div>
            <w:div w:id="1998144619">
              <w:marLeft w:val="0"/>
              <w:marRight w:val="0"/>
              <w:marTop w:val="0"/>
              <w:marBottom w:val="0"/>
              <w:divBdr>
                <w:top w:val="none" w:sz="0" w:space="0" w:color="auto"/>
                <w:left w:val="none" w:sz="0" w:space="0" w:color="auto"/>
                <w:bottom w:val="none" w:sz="0" w:space="0" w:color="auto"/>
                <w:right w:val="none" w:sz="0" w:space="0" w:color="auto"/>
              </w:divBdr>
            </w:div>
            <w:div w:id="1277711860">
              <w:marLeft w:val="0"/>
              <w:marRight w:val="0"/>
              <w:marTop w:val="0"/>
              <w:marBottom w:val="0"/>
              <w:divBdr>
                <w:top w:val="none" w:sz="0" w:space="0" w:color="auto"/>
                <w:left w:val="none" w:sz="0" w:space="0" w:color="auto"/>
                <w:bottom w:val="none" w:sz="0" w:space="0" w:color="auto"/>
                <w:right w:val="none" w:sz="0" w:space="0" w:color="auto"/>
              </w:divBdr>
            </w:div>
            <w:div w:id="119224378">
              <w:marLeft w:val="0"/>
              <w:marRight w:val="0"/>
              <w:marTop w:val="0"/>
              <w:marBottom w:val="0"/>
              <w:divBdr>
                <w:top w:val="none" w:sz="0" w:space="0" w:color="auto"/>
                <w:left w:val="none" w:sz="0" w:space="0" w:color="auto"/>
                <w:bottom w:val="none" w:sz="0" w:space="0" w:color="auto"/>
                <w:right w:val="none" w:sz="0" w:space="0" w:color="auto"/>
              </w:divBdr>
            </w:div>
            <w:div w:id="766660137">
              <w:marLeft w:val="0"/>
              <w:marRight w:val="0"/>
              <w:marTop w:val="0"/>
              <w:marBottom w:val="0"/>
              <w:divBdr>
                <w:top w:val="none" w:sz="0" w:space="0" w:color="auto"/>
                <w:left w:val="none" w:sz="0" w:space="0" w:color="auto"/>
                <w:bottom w:val="none" w:sz="0" w:space="0" w:color="auto"/>
                <w:right w:val="none" w:sz="0" w:space="0" w:color="auto"/>
              </w:divBdr>
            </w:div>
            <w:div w:id="145359072">
              <w:marLeft w:val="0"/>
              <w:marRight w:val="0"/>
              <w:marTop w:val="0"/>
              <w:marBottom w:val="0"/>
              <w:divBdr>
                <w:top w:val="none" w:sz="0" w:space="0" w:color="auto"/>
                <w:left w:val="none" w:sz="0" w:space="0" w:color="auto"/>
                <w:bottom w:val="none" w:sz="0" w:space="0" w:color="auto"/>
                <w:right w:val="none" w:sz="0" w:space="0" w:color="auto"/>
              </w:divBdr>
            </w:div>
            <w:div w:id="143008986">
              <w:marLeft w:val="0"/>
              <w:marRight w:val="0"/>
              <w:marTop w:val="0"/>
              <w:marBottom w:val="0"/>
              <w:divBdr>
                <w:top w:val="none" w:sz="0" w:space="0" w:color="auto"/>
                <w:left w:val="none" w:sz="0" w:space="0" w:color="auto"/>
                <w:bottom w:val="none" w:sz="0" w:space="0" w:color="auto"/>
                <w:right w:val="none" w:sz="0" w:space="0" w:color="auto"/>
              </w:divBdr>
            </w:div>
            <w:div w:id="1285890549">
              <w:marLeft w:val="0"/>
              <w:marRight w:val="0"/>
              <w:marTop w:val="0"/>
              <w:marBottom w:val="0"/>
              <w:divBdr>
                <w:top w:val="none" w:sz="0" w:space="0" w:color="auto"/>
                <w:left w:val="none" w:sz="0" w:space="0" w:color="auto"/>
                <w:bottom w:val="none" w:sz="0" w:space="0" w:color="auto"/>
                <w:right w:val="none" w:sz="0" w:space="0" w:color="auto"/>
              </w:divBdr>
            </w:div>
            <w:div w:id="932513575">
              <w:marLeft w:val="0"/>
              <w:marRight w:val="0"/>
              <w:marTop w:val="0"/>
              <w:marBottom w:val="0"/>
              <w:divBdr>
                <w:top w:val="none" w:sz="0" w:space="0" w:color="auto"/>
                <w:left w:val="none" w:sz="0" w:space="0" w:color="auto"/>
                <w:bottom w:val="none" w:sz="0" w:space="0" w:color="auto"/>
                <w:right w:val="none" w:sz="0" w:space="0" w:color="auto"/>
              </w:divBdr>
            </w:div>
            <w:div w:id="1837763004">
              <w:marLeft w:val="0"/>
              <w:marRight w:val="0"/>
              <w:marTop w:val="0"/>
              <w:marBottom w:val="0"/>
              <w:divBdr>
                <w:top w:val="none" w:sz="0" w:space="0" w:color="auto"/>
                <w:left w:val="none" w:sz="0" w:space="0" w:color="auto"/>
                <w:bottom w:val="none" w:sz="0" w:space="0" w:color="auto"/>
                <w:right w:val="none" w:sz="0" w:space="0" w:color="auto"/>
              </w:divBdr>
            </w:div>
            <w:div w:id="1925645524">
              <w:marLeft w:val="0"/>
              <w:marRight w:val="0"/>
              <w:marTop w:val="0"/>
              <w:marBottom w:val="0"/>
              <w:divBdr>
                <w:top w:val="none" w:sz="0" w:space="0" w:color="auto"/>
                <w:left w:val="none" w:sz="0" w:space="0" w:color="auto"/>
                <w:bottom w:val="none" w:sz="0" w:space="0" w:color="auto"/>
                <w:right w:val="none" w:sz="0" w:space="0" w:color="auto"/>
              </w:divBdr>
            </w:div>
            <w:div w:id="883837021">
              <w:marLeft w:val="0"/>
              <w:marRight w:val="0"/>
              <w:marTop w:val="0"/>
              <w:marBottom w:val="0"/>
              <w:divBdr>
                <w:top w:val="none" w:sz="0" w:space="0" w:color="auto"/>
                <w:left w:val="none" w:sz="0" w:space="0" w:color="auto"/>
                <w:bottom w:val="none" w:sz="0" w:space="0" w:color="auto"/>
                <w:right w:val="none" w:sz="0" w:space="0" w:color="auto"/>
              </w:divBdr>
            </w:div>
            <w:div w:id="1207527046">
              <w:marLeft w:val="0"/>
              <w:marRight w:val="0"/>
              <w:marTop w:val="0"/>
              <w:marBottom w:val="0"/>
              <w:divBdr>
                <w:top w:val="none" w:sz="0" w:space="0" w:color="auto"/>
                <w:left w:val="none" w:sz="0" w:space="0" w:color="auto"/>
                <w:bottom w:val="none" w:sz="0" w:space="0" w:color="auto"/>
                <w:right w:val="none" w:sz="0" w:space="0" w:color="auto"/>
              </w:divBdr>
            </w:div>
            <w:div w:id="933905071">
              <w:marLeft w:val="0"/>
              <w:marRight w:val="0"/>
              <w:marTop w:val="0"/>
              <w:marBottom w:val="0"/>
              <w:divBdr>
                <w:top w:val="none" w:sz="0" w:space="0" w:color="auto"/>
                <w:left w:val="none" w:sz="0" w:space="0" w:color="auto"/>
                <w:bottom w:val="none" w:sz="0" w:space="0" w:color="auto"/>
                <w:right w:val="none" w:sz="0" w:space="0" w:color="auto"/>
              </w:divBdr>
            </w:div>
            <w:div w:id="1508709730">
              <w:marLeft w:val="0"/>
              <w:marRight w:val="0"/>
              <w:marTop w:val="0"/>
              <w:marBottom w:val="0"/>
              <w:divBdr>
                <w:top w:val="none" w:sz="0" w:space="0" w:color="auto"/>
                <w:left w:val="none" w:sz="0" w:space="0" w:color="auto"/>
                <w:bottom w:val="none" w:sz="0" w:space="0" w:color="auto"/>
                <w:right w:val="none" w:sz="0" w:space="0" w:color="auto"/>
              </w:divBdr>
            </w:div>
            <w:div w:id="1846673762">
              <w:marLeft w:val="0"/>
              <w:marRight w:val="0"/>
              <w:marTop w:val="0"/>
              <w:marBottom w:val="0"/>
              <w:divBdr>
                <w:top w:val="none" w:sz="0" w:space="0" w:color="auto"/>
                <w:left w:val="none" w:sz="0" w:space="0" w:color="auto"/>
                <w:bottom w:val="none" w:sz="0" w:space="0" w:color="auto"/>
                <w:right w:val="none" w:sz="0" w:space="0" w:color="auto"/>
              </w:divBdr>
            </w:div>
            <w:div w:id="305937662">
              <w:marLeft w:val="0"/>
              <w:marRight w:val="0"/>
              <w:marTop w:val="0"/>
              <w:marBottom w:val="0"/>
              <w:divBdr>
                <w:top w:val="none" w:sz="0" w:space="0" w:color="auto"/>
                <w:left w:val="none" w:sz="0" w:space="0" w:color="auto"/>
                <w:bottom w:val="none" w:sz="0" w:space="0" w:color="auto"/>
                <w:right w:val="none" w:sz="0" w:space="0" w:color="auto"/>
              </w:divBdr>
            </w:div>
            <w:div w:id="1885363766">
              <w:marLeft w:val="0"/>
              <w:marRight w:val="0"/>
              <w:marTop w:val="0"/>
              <w:marBottom w:val="0"/>
              <w:divBdr>
                <w:top w:val="none" w:sz="0" w:space="0" w:color="auto"/>
                <w:left w:val="none" w:sz="0" w:space="0" w:color="auto"/>
                <w:bottom w:val="none" w:sz="0" w:space="0" w:color="auto"/>
                <w:right w:val="none" w:sz="0" w:space="0" w:color="auto"/>
              </w:divBdr>
            </w:div>
            <w:div w:id="1358047922">
              <w:marLeft w:val="0"/>
              <w:marRight w:val="0"/>
              <w:marTop w:val="0"/>
              <w:marBottom w:val="0"/>
              <w:divBdr>
                <w:top w:val="none" w:sz="0" w:space="0" w:color="auto"/>
                <w:left w:val="none" w:sz="0" w:space="0" w:color="auto"/>
                <w:bottom w:val="none" w:sz="0" w:space="0" w:color="auto"/>
                <w:right w:val="none" w:sz="0" w:space="0" w:color="auto"/>
              </w:divBdr>
            </w:div>
            <w:div w:id="142551994">
              <w:marLeft w:val="0"/>
              <w:marRight w:val="0"/>
              <w:marTop w:val="0"/>
              <w:marBottom w:val="0"/>
              <w:divBdr>
                <w:top w:val="none" w:sz="0" w:space="0" w:color="auto"/>
                <w:left w:val="none" w:sz="0" w:space="0" w:color="auto"/>
                <w:bottom w:val="none" w:sz="0" w:space="0" w:color="auto"/>
                <w:right w:val="none" w:sz="0" w:space="0" w:color="auto"/>
              </w:divBdr>
            </w:div>
            <w:div w:id="532426165">
              <w:marLeft w:val="0"/>
              <w:marRight w:val="0"/>
              <w:marTop w:val="0"/>
              <w:marBottom w:val="0"/>
              <w:divBdr>
                <w:top w:val="none" w:sz="0" w:space="0" w:color="auto"/>
                <w:left w:val="none" w:sz="0" w:space="0" w:color="auto"/>
                <w:bottom w:val="none" w:sz="0" w:space="0" w:color="auto"/>
                <w:right w:val="none" w:sz="0" w:space="0" w:color="auto"/>
              </w:divBdr>
            </w:div>
            <w:div w:id="389768557">
              <w:marLeft w:val="0"/>
              <w:marRight w:val="0"/>
              <w:marTop w:val="0"/>
              <w:marBottom w:val="0"/>
              <w:divBdr>
                <w:top w:val="none" w:sz="0" w:space="0" w:color="auto"/>
                <w:left w:val="none" w:sz="0" w:space="0" w:color="auto"/>
                <w:bottom w:val="none" w:sz="0" w:space="0" w:color="auto"/>
                <w:right w:val="none" w:sz="0" w:space="0" w:color="auto"/>
              </w:divBdr>
            </w:div>
            <w:div w:id="460153314">
              <w:marLeft w:val="0"/>
              <w:marRight w:val="0"/>
              <w:marTop w:val="0"/>
              <w:marBottom w:val="0"/>
              <w:divBdr>
                <w:top w:val="none" w:sz="0" w:space="0" w:color="auto"/>
                <w:left w:val="none" w:sz="0" w:space="0" w:color="auto"/>
                <w:bottom w:val="none" w:sz="0" w:space="0" w:color="auto"/>
                <w:right w:val="none" w:sz="0" w:space="0" w:color="auto"/>
              </w:divBdr>
            </w:div>
            <w:div w:id="1122917841">
              <w:marLeft w:val="0"/>
              <w:marRight w:val="0"/>
              <w:marTop w:val="0"/>
              <w:marBottom w:val="0"/>
              <w:divBdr>
                <w:top w:val="none" w:sz="0" w:space="0" w:color="auto"/>
                <w:left w:val="none" w:sz="0" w:space="0" w:color="auto"/>
                <w:bottom w:val="none" w:sz="0" w:space="0" w:color="auto"/>
                <w:right w:val="none" w:sz="0" w:space="0" w:color="auto"/>
              </w:divBdr>
            </w:div>
            <w:div w:id="917665371">
              <w:marLeft w:val="0"/>
              <w:marRight w:val="0"/>
              <w:marTop w:val="0"/>
              <w:marBottom w:val="0"/>
              <w:divBdr>
                <w:top w:val="none" w:sz="0" w:space="0" w:color="auto"/>
                <w:left w:val="none" w:sz="0" w:space="0" w:color="auto"/>
                <w:bottom w:val="none" w:sz="0" w:space="0" w:color="auto"/>
                <w:right w:val="none" w:sz="0" w:space="0" w:color="auto"/>
              </w:divBdr>
            </w:div>
            <w:div w:id="813331267">
              <w:marLeft w:val="0"/>
              <w:marRight w:val="0"/>
              <w:marTop w:val="0"/>
              <w:marBottom w:val="0"/>
              <w:divBdr>
                <w:top w:val="none" w:sz="0" w:space="0" w:color="auto"/>
                <w:left w:val="none" w:sz="0" w:space="0" w:color="auto"/>
                <w:bottom w:val="none" w:sz="0" w:space="0" w:color="auto"/>
                <w:right w:val="none" w:sz="0" w:space="0" w:color="auto"/>
              </w:divBdr>
            </w:div>
            <w:div w:id="210772967">
              <w:marLeft w:val="0"/>
              <w:marRight w:val="0"/>
              <w:marTop w:val="0"/>
              <w:marBottom w:val="0"/>
              <w:divBdr>
                <w:top w:val="none" w:sz="0" w:space="0" w:color="auto"/>
                <w:left w:val="none" w:sz="0" w:space="0" w:color="auto"/>
                <w:bottom w:val="none" w:sz="0" w:space="0" w:color="auto"/>
                <w:right w:val="none" w:sz="0" w:space="0" w:color="auto"/>
              </w:divBdr>
            </w:div>
            <w:div w:id="1451437241">
              <w:marLeft w:val="0"/>
              <w:marRight w:val="0"/>
              <w:marTop w:val="0"/>
              <w:marBottom w:val="0"/>
              <w:divBdr>
                <w:top w:val="none" w:sz="0" w:space="0" w:color="auto"/>
                <w:left w:val="none" w:sz="0" w:space="0" w:color="auto"/>
                <w:bottom w:val="none" w:sz="0" w:space="0" w:color="auto"/>
                <w:right w:val="none" w:sz="0" w:space="0" w:color="auto"/>
              </w:divBdr>
            </w:div>
            <w:div w:id="1054356894">
              <w:marLeft w:val="0"/>
              <w:marRight w:val="0"/>
              <w:marTop w:val="0"/>
              <w:marBottom w:val="0"/>
              <w:divBdr>
                <w:top w:val="none" w:sz="0" w:space="0" w:color="auto"/>
                <w:left w:val="none" w:sz="0" w:space="0" w:color="auto"/>
                <w:bottom w:val="none" w:sz="0" w:space="0" w:color="auto"/>
                <w:right w:val="none" w:sz="0" w:space="0" w:color="auto"/>
              </w:divBdr>
            </w:div>
            <w:div w:id="345865021">
              <w:marLeft w:val="0"/>
              <w:marRight w:val="0"/>
              <w:marTop w:val="0"/>
              <w:marBottom w:val="0"/>
              <w:divBdr>
                <w:top w:val="none" w:sz="0" w:space="0" w:color="auto"/>
                <w:left w:val="none" w:sz="0" w:space="0" w:color="auto"/>
                <w:bottom w:val="none" w:sz="0" w:space="0" w:color="auto"/>
                <w:right w:val="none" w:sz="0" w:space="0" w:color="auto"/>
              </w:divBdr>
            </w:div>
            <w:div w:id="1940065484">
              <w:marLeft w:val="0"/>
              <w:marRight w:val="0"/>
              <w:marTop w:val="0"/>
              <w:marBottom w:val="0"/>
              <w:divBdr>
                <w:top w:val="none" w:sz="0" w:space="0" w:color="auto"/>
                <w:left w:val="none" w:sz="0" w:space="0" w:color="auto"/>
                <w:bottom w:val="none" w:sz="0" w:space="0" w:color="auto"/>
                <w:right w:val="none" w:sz="0" w:space="0" w:color="auto"/>
              </w:divBdr>
            </w:div>
            <w:div w:id="2019236068">
              <w:marLeft w:val="0"/>
              <w:marRight w:val="0"/>
              <w:marTop w:val="0"/>
              <w:marBottom w:val="0"/>
              <w:divBdr>
                <w:top w:val="none" w:sz="0" w:space="0" w:color="auto"/>
                <w:left w:val="none" w:sz="0" w:space="0" w:color="auto"/>
                <w:bottom w:val="none" w:sz="0" w:space="0" w:color="auto"/>
                <w:right w:val="none" w:sz="0" w:space="0" w:color="auto"/>
              </w:divBdr>
            </w:div>
            <w:div w:id="1848129787">
              <w:marLeft w:val="0"/>
              <w:marRight w:val="0"/>
              <w:marTop w:val="0"/>
              <w:marBottom w:val="0"/>
              <w:divBdr>
                <w:top w:val="none" w:sz="0" w:space="0" w:color="auto"/>
                <w:left w:val="none" w:sz="0" w:space="0" w:color="auto"/>
                <w:bottom w:val="none" w:sz="0" w:space="0" w:color="auto"/>
                <w:right w:val="none" w:sz="0" w:space="0" w:color="auto"/>
              </w:divBdr>
            </w:div>
            <w:div w:id="517817594">
              <w:marLeft w:val="0"/>
              <w:marRight w:val="0"/>
              <w:marTop w:val="0"/>
              <w:marBottom w:val="0"/>
              <w:divBdr>
                <w:top w:val="none" w:sz="0" w:space="0" w:color="auto"/>
                <w:left w:val="none" w:sz="0" w:space="0" w:color="auto"/>
                <w:bottom w:val="none" w:sz="0" w:space="0" w:color="auto"/>
                <w:right w:val="none" w:sz="0" w:space="0" w:color="auto"/>
              </w:divBdr>
            </w:div>
            <w:div w:id="1376156463">
              <w:marLeft w:val="0"/>
              <w:marRight w:val="0"/>
              <w:marTop w:val="0"/>
              <w:marBottom w:val="0"/>
              <w:divBdr>
                <w:top w:val="none" w:sz="0" w:space="0" w:color="auto"/>
                <w:left w:val="none" w:sz="0" w:space="0" w:color="auto"/>
                <w:bottom w:val="none" w:sz="0" w:space="0" w:color="auto"/>
                <w:right w:val="none" w:sz="0" w:space="0" w:color="auto"/>
              </w:divBdr>
            </w:div>
            <w:div w:id="1996953617">
              <w:marLeft w:val="0"/>
              <w:marRight w:val="0"/>
              <w:marTop w:val="0"/>
              <w:marBottom w:val="0"/>
              <w:divBdr>
                <w:top w:val="none" w:sz="0" w:space="0" w:color="auto"/>
                <w:left w:val="none" w:sz="0" w:space="0" w:color="auto"/>
                <w:bottom w:val="none" w:sz="0" w:space="0" w:color="auto"/>
                <w:right w:val="none" w:sz="0" w:space="0" w:color="auto"/>
              </w:divBdr>
            </w:div>
            <w:div w:id="1625891970">
              <w:marLeft w:val="0"/>
              <w:marRight w:val="0"/>
              <w:marTop w:val="0"/>
              <w:marBottom w:val="0"/>
              <w:divBdr>
                <w:top w:val="none" w:sz="0" w:space="0" w:color="auto"/>
                <w:left w:val="none" w:sz="0" w:space="0" w:color="auto"/>
                <w:bottom w:val="none" w:sz="0" w:space="0" w:color="auto"/>
                <w:right w:val="none" w:sz="0" w:space="0" w:color="auto"/>
              </w:divBdr>
            </w:div>
            <w:div w:id="473062623">
              <w:marLeft w:val="0"/>
              <w:marRight w:val="0"/>
              <w:marTop w:val="0"/>
              <w:marBottom w:val="0"/>
              <w:divBdr>
                <w:top w:val="none" w:sz="0" w:space="0" w:color="auto"/>
                <w:left w:val="none" w:sz="0" w:space="0" w:color="auto"/>
                <w:bottom w:val="none" w:sz="0" w:space="0" w:color="auto"/>
                <w:right w:val="none" w:sz="0" w:space="0" w:color="auto"/>
              </w:divBdr>
            </w:div>
            <w:div w:id="2081980262">
              <w:marLeft w:val="0"/>
              <w:marRight w:val="0"/>
              <w:marTop w:val="0"/>
              <w:marBottom w:val="0"/>
              <w:divBdr>
                <w:top w:val="none" w:sz="0" w:space="0" w:color="auto"/>
                <w:left w:val="none" w:sz="0" w:space="0" w:color="auto"/>
                <w:bottom w:val="none" w:sz="0" w:space="0" w:color="auto"/>
                <w:right w:val="none" w:sz="0" w:space="0" w:color="auto"/>
              </w:divBdr>
            </w:div>
            <w:div w:id="533733916">
              <w:marLeft w:val="0"/>
              <w:marRight w:val="0"/>
              <w:marTop w:val="0"/>
              <w:marBottom w:val="0"/>
              <w:divBdr>
                <w:top w:val="none" w:sz="0" w:space="0" w:color="auto"/>
                <w:left w:val="none" w:sz="0" w:space="0" w:color="auto"/>
                <w:bottom w:val="none" w:sz="0" w:space="0" w:color="auto"/>
                <w:right w:val="none" w:sz="0" w:space="0" w:color="auto"/>
              </w:divBdr>
            </w:div>
            <w:div w:id="394596011">
              <w:marLeft w:val="0"/>
              <w:marRight w:val="0"/>
              <w:marTop w:val="0"/>
              <w:marBottom w:val="0"/>
              <w:divBdr>
                <w:top w:val="none" w:sz="0" w:space="0" w:color="auto"/>
                <w:left w:val="none" w:sz="0" w:space="0" w:color="auto"/>
                <w:bottom w:val="none" w:sz="0" w:space="0" w:color="auto"/>
                <w:right w:val="none" w:sz="0" w:space="0" w:color="auto"/>
              </w:divBdr>
            </w:div>
            <w:div w:id="934441207">
              <w:marLeft w:val="0"/>
              <w:marRight w:val="0"/>
              <w:marTop w:val="0"/>
              <w:marBottom w:val="0"/>
              <w:divBdr>
                <w:top w:val="none" w:sz="0" w:space="0" w:color="auto"/>
                <w:left w:val="none" w:sz="0" w:space="0" w:color="auto"/>
                <w:bottom w:val="none" w:sz="0" w:space="0" w:color="auto"/>
                <w:right w:val="none" w:sz="0" w:space="0" w:color="auto"/>
              </w:divBdr>
            </w:div>
            <w:div w:id="1545945487">
              <w:marLeft w:val="0"/>
              <w:marRight w:val="0"/>
              <w:marTop w:val="0"/>
              <w:marBottom w:val="0"/>
              <w:divBdr>
                <w:top w:val="none" w:sz="0" w:space="0" w:color="auto"/>
                <w:left w:val="none" w:sz="0" w:space="0" w:color="auto"/>
                <w:bottom w:val="none" w:sz="0" w:space="0" w:color="auto"/>
                <w:right w:val="none" w:sz="0" w:space="0" w:color="auto"/>
              </w:divBdr>
            </w:div>
            <w:div w:id="953055287">
              <w:marLeft w:val="0"/>
              <w:marRight w:val="0"/>
              <w:marTop w:val="0"/>
              <w:marBottom w:val="0"/>
              <w:divBdr>
                <w:top w:val="none" w:sz="0" w:space="0" w:color="auto"/>
                <w:left w:val="none" w:sz="0" w:space="0" w:color="auto"/>
                <w:bottom w:val="none" w:sz="0" w:space="0" w:color="auto"/>
                <w:right w:val="none" w:sz="0" w:space="0" w:color="auto"/>
              </w:divBdr>
            </w:div>
            <w:div w:id="2103523110">
              <w:marLeft w:val="0"/>
              <w:marRight w:val="0"/>
              <w:marTop w:val="0"/>
              <w:marBottom w:val="0"/>
              <w:divBdr>
                <w:top w:val="none" w:sz="0" w:space="0" w:color="auto"/>
                <w:left w:val="none" w:sz="0" w:space="0" w:color="auto"/>
                <w:bottom w:val="none" w:sz="0" w:space="0" w:color="auto"/>
                <w:right w:val="none" w:sz="0" w:space="0" w:color="auto"/>
              </w:divBdr>
            </w:div>
            <w:div w:id="1194807098">
              <w:marLeft w:val="0"/>
              <w:marRight w:val="0"/>
              <w:marTop w:val="0"/>
              <w:marBottom w:val="0"/>
              <w:divBdr>
                <w:top w:val="none" w:sz="0" w:space="0" w:color="auto"/>
                <w:left w:val="none" w:sz="0" w:space="0" w:color="auto"/>
                <w:bottom w:val="none" w:sz="0" w:space="0" w:color="auto"/>
                <w:right w:val="none" w:sz="0" w:space="0" w:color="auto"/>
              </w:divBdr>
            </w:div>
            <w:div w:id="295844109">
              <w:marLeft w:val="0"/>
              <w:marRight w:val="0"/>
              <w:marTop w:val="0"/>
              <w:marBottom w:val="0"/>
              <w:divBdr>
                <w:top w:val="none" w:sz="0" w:space="0" w:color="auto"/>
                <w:left w:val="none" w:sz="0" w:space="0" w:color="auto"/>
                <w:bottom w:val="none" w:sz="0" w:space="0" w:color="auto"/>
                <w:right w:val="none" w:sz="0" w:space="0" w:color="auto"/>
              </w:divBdr>
            </w:div>
            <w:div w:id="943148232">
              <w:marLeft w:val="0"/>
              <w:marRight w:val="0"/>
              <w:marTop w:val="0"/>
              <w:marBottom w:val="0"/>
              <w:divBdr>
                <w:top w:val="none" w:sz="0" w:space="0" w:color="auto"/>
                <w:left w:val="none" w:sz="0" w:space="0" w:color="auto"/>
                <w:bottom w:val="none" w:sz="0" w:space="0" w:color="auto"/>
                <w:right w:val="none" w:sz="0" w:space="0" w:color="auto"/>
              </w:divBdr>
            </w:div>
            <w:div w:id="787316099">
              <w:marLeft w:val="0"/>
              <w:marRight w:val="0"/>
              <w:marTop w:val="0"/>
              <w:marBottom w:val="0"/>
              <w:divBdr>
                <w:top w:val="none" w:sz="0" w:space="0" w:color="auto"/>
                <w:left w:val="none" w:sz="0" w:space="0" w:color="auto"/>
                <w:bottom w:val="none" w:sz="0" w:space="0" w:color="auto"/>
                <w:right w:val="none" w:sz="0" w:space="0" w:color="auto"/>
              </w:divBdr>
            </w:div>
            <w:div w:id="628897186">
              <w:marLeft w:val="0"/>
              <w:marRight w:val="0"/>
              <w:marTop w:val="0"/>
              <w:marBottom w:val="0"/>
              <w:divBdr>
                <w:top w:val="none" w:sz="0" w:space="0" w:color="auto"/>
                <w:left w:val="none" w:sz="0" w:space="0" w:color="auto"/>
                <w:bottom w:val="none" w:sz="0" w:space="0" w:color="auto"/>
                <w:right w:val="none" w:sz="0" w:space="0" w:color="auto"/>
              </w:divBdr>
            </w:div>
            <w:div w:id="250353313">
              <w:marLeft w:val="0"/>
              <w:marRight w:val="0"/>
              <w:marTop w:val="0"/>
              <w:marBottom w:val="0"/>
              <w:divBdr>
                <w:top w:val="none" w:sz="0" w:space="0" w:color="auto"/>
                <w:left w:val="none" w:sz="0" w:space="0" w:color="auto"/>
                <w:bottom w:val="none" w:sz="0" w:space="0" w:color="auto"/>
                <w:right w:val="none" w:sz="0" w:space="0" w:color="auto"/>
              </w:divBdr>
            </w:div>
            <w:div w:id="708603426">
              <w:marLeft w:val="0"/>
              <w:marRight w:val="0"/>
              <w:marTop w:val="0"/>
              <w:marBottom w:val="0"/>
              <w:divBdr>
                <w:top w:val="none" w:sz="0" w:space="0" w:color="auto"/>
                <w:left w:val="none" w:sz="0" w:space="0" w:color="auto"/>
                <w:bottom w:val="none" w:sz="0" w:space="0" w:color="auto"/>
                <w:right w:val="none" w:sz="0" w:space="0" w:color="auto"/>
              </w:divBdr>
            </w:div>
            <w:div w:id="1222206230">
              <w:marLeft w:val="0"/>
              <w:marRight w:val="0"/>
              <w:marTop w:val="0"/>
              <w:marBottom w:val="0"/>
              <w:divBdr>
                <w:top w:val="none" w:sz="0" w:space="0" w:color="auto"/>
                <w:left w:val="none" w:sz="0" w:space="0" w:color="auto"/>
                <w:bottom w:val="none" w:sz="0" w:space="0" w:color="auto"/>
                <w:right w:val="none" w:sz="0" w:space="0" w:color="auto"/>
              </w:divBdr>
            </w:div>
            <w:div w:id="1900554373">
              <w:marLeft w:val="0"/>
              <w:marRight w:val="0"/>
              <w:marTop w:val="0"/>
              <w:marBottom w:val="0"/>
              <w:divBdr>
                <w:top w:val="none" w:sz="0" w:space="0" w:color="auto"/>
                <w:left w:val="none" w:sz="0" w:space="0" w:color="auto"/>
                <w:bottom w:val="none" w:sz="0" w:space="0" w:color="auto"/>
                <w:right w:val="none" w:sz="0" w:space="0" w:color="auto"/>
              </w:divBdr>
            </w:div>
            <w:div w:id="141629812">
              <w:marLeft w:val="0"/>
              <w:marRight w:val="0"/>
              <w:marTop w:val="0"/>
              <w:marBottom w:val="0"/>
              <w:divBdr>
                <w:top w:val="none" w:sz="0" w:space="0" w:color="auto"/>
                <w:left w:val="none" w:sz="0" w:space="0" w:color="auto"/>
                <w:bottom w:val="none" w:sz="0" w:space="0" w:color="auto"/>
                <w:right w:val="none" w:sz="0" w:space="0" w:color="auto"/>
              </w:divBdr>
            </w:div>
            <w:div w:id="2125534448">
              <w:marLeft w:val="0"/>
              <w:marRight w:val="0"/>
              <w:marTop w:val="0"/>
              <w:marBottom w:val="0"/>
              <w:divBdr>
                <w:top w:val="none" w:sz="0" w:space="0" w:color="auto"/>
                <w:left w:val="none" w:sz="0" w:space="0" w:color="auto"/>
                <w:bottom w:val="none" w:sz="0" w:space="0" w:color="auto"/>
                <w:right w:val="none" w:sz="0" w:space="0" w:color="auto"/>
              </w:divBdr>
            </w:div>
            <w:div w:id="951666464">
              <w:marLeft w:val="0"/>
              <w:marRight w:val="0"/>
              <w:marTop w:val="0"/>
              <w:marBottom w:val="0"/>
              <w:divBdr>
                <w:top w:val="none" w:sz="0" w:space="0" w:color="auto"/>
                <w:left w:val="none" w:sz="0" w:space="0" w:color="auto"/>
                <w:bottom w:val="none" w:sz="0" w:space="0" w:color="auto"/>
                <w:right w:val="none" w:sz="0" w:space="0" w:color="auto"/>
              </w:divBdr>
            </w:div>
            <w:div w:id="1010177633">
              <w:marLeft w:val="0"/>
              <w:marRight w:val="0"/>
              <w:marTop w:val="0"/>
              <w:marBottom w:val="0"/>
              <w:divBdr>
                <w:top w:val="none" w:sz="0" w:space="0" w:color="auto"/>
                <w:left w:val="none" w:sz="0" w:space="0" w:color="auto"/>
                <w:bottom w:val="none" w:sz="0" w:space="0" w:color="auto"/>
                <w:right w:val="none" w:sz="0" w:space="0" w:color="auto"/>
              </w:divBdr>
            </w:div>
            <w:div w:id="277177035">
              <w:marLeft w:val="0"/>
              <w:marRight w:val="0"/>
              <w:marTop w:val="0"/>
              <w:marBottom w:val="0"/>
              <w:divBdr>
                <w:top w:val="none" w:sz="0" w:space="0" w:color="auto"/>
                <w:left w:val="none" w:sz="0" w:space="0" w:color="auto"/>
                <w:bottom w:val="none" w:sz="0" w:space="0" w:color="auto"/>
                <w:right w:val="none" w:sz="0" w:space="0" w:color="auto"/>
              </w:divBdr>
            </w:div>
            <w:div w:id="866455133">
              <w:marLeft w:val="0"/>
              <w:marRight w:val="0"/>
              <w:marTop w:val="0"/>
              <w:marBottom w:val="0"/>
              <w:divBdr>
                <w:top w:val="none" w:sz="0" w:space="0" w:color="auto"/>
                <w:left w:val="none" w:sz="0" w:space="0" w:color="auto"/>
                <w:bottom w:val="none" w:sz="0" w:space="0" w:color="auto"/>
                <w:right w:val="none" w:sz="0" w:space="0" w:color="auto"/>
              </w:divBdr>
            </w:div>
            <w:div w:id="498892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306070">
      <w:bodyDiv w:val="1"/>
      <w:marLeft w:val="0"/>
      <w:marRight w:val="0"/>
      <w:marTop w:val="0"/>
      <w:marBottom w:val="0"/>
      <w:divBdr>
        <w:top w:val="none" w:sz="0" w:space="0" w:color="auto"/>
        <w:left w:val="none" w:sz="0" w:space="0" w:color="auto"/>
        <w:bottom w:val="none" w:sz="0" w:space="0" w:color="auto"/>
        <w:right w:val="none" w:sz="0" w:space="0" w:color="auto"/>
      </w:divBdr>
      <w:divsChild>
        <w:div w:id="96994389">
          <w:marLeft w:val="0"/>
          <w:marRight w:val="0"/>
          <w:marTop w:val="0"/>
          <w:marBottom w:val="0"/>
          <w:divBdr>
            <w:top w:val="none" w:sz="0" w:space="0" w:color="auto"/>
            <w:left w:val="none" w:sz="0" w:space="0" w:color="auto"/>
            <w:bottom w:val="none" w:sz="0" w:space="0" w:color="auto"/>
            <w:right w:val="none" w:sz="0" w:space="0" w:color="auto"/>
          </w:divBdr>
          <w:divsChild>
            <w:div w:id="1848905701">
              <w:marLeft w:val="0"/>
              <w:marRight w:val="0"/>
              <w:marTop w:val="0"/>
              <w:marBottom w:val="0"/>
              <w:divBdr>
                <w:top w:val="none" w:sz="0" w:space="0" w:color="auto"/>
                <w:left w:val="none" w:sz="0" w:space="0" w:color="auto"/>
                <w:bottom w:val="none" w:sz="0" w:space="0" w:color="auto"/>
                <w:right w:val="none" w:sz="0" w:space="0" w:color="auto"/>
              </w:divBdr>
            </w:div>
            <w:div w:id="1628002661">
              <w:marLeft w:val="0"/>
              <w:marRight w:val="0"/>
              <w:marTop w:val="0"/>
              <w:marBottom w:val="0"/>
              <w:divBdr>
                <w:top w:val="none" w:sz="0" w:space="0" w:color="auto"/>
                <w:left w:val="none" w:sz="0" w:space="0" w:color="auto"/>
                <w:bottom w:val="none" w:sz="0" w:space="0" w:color="auto"/>
                <w:right w:val="none" w:sz="0" w:space="0" w:color="auto"/>
              </w:divBdr>
            </w:div>
            <w:div w:id="525557484">
              <w:marLeft w:val="0"/>
              <w:marRight w:val="0"/>
              <w:marTop w:val="0"/>
              <w:marBottom w:val="0"/>
              <w:divBdr>
                <w:top w:val="none" w:sz="0" w:space="0" w:color="auto"/>
                <w:left w:val="none" w:sz="0" w:space="0" w:color="auto"/>
                <w:bottom w:val="none" w:sz="0" w:space="0" w:color="auto"/>
                <w:right w:val="none" w:sz="0" w:space="0" w:color="auto"/>
              </w:divBdr>
            </w:div>
            <w:div w:id="471289956">
              <w:marLeft w:val="0"/>
              <w:marRight w:val="0"/>
              <w:marTop w:val="0"/>
              <w:marBottom w:val="0"/>
              <w:divBdr>
                <w:top w:val="none" w:sz="0" w:space="0" w:color="auto"/>
                <w:left w:val="none" w:sz="0" w:space="0" w:color="auto"/>
                <w:bottom w:val="none" w:sz="0" w:space="0" w:color="auto"/>
                <w:right w:val="none" w:sz="0" w:space="0" w:color="auto"/>
              </w:divBdr>
            </w:div>
            <w:div w:id="509762619">
              <w:marLeft w:val="0"/>
              <w:marRight w:val="0"/>
              <w:marTop w:val="0"/>
              <w:marBottom w:val="0"/>
              <w:divBdr>
                <w:top w:val="none" w:sz="0" w:space="0" w:color="auto"/>
                <w:left w:val="none" w:sz="0" w:space="0" w:color="auto"/>
                <w:bottom w:val="none" w:sz="0" w:space="0" w:color="auto"/>
                <w:right w:val="none" w:sz="0" w:space="0" w:color="auto"/>
              </w:divBdr>
            </w:div>
            <w:div w:id="1983801497">
              <w:marLeft w:val="0"/>
              <w:marRight w:val="0"/>
              <w:marTop w:val="0"/>
              <w:marBottom w:val="0"/>
              <w:divBdr>
                <w:top w:val="none" w:sz="0" w:space="0" w:color="auto"/>
                <w:left w:val="none" w:sz="0" w:space="0" w:color="auto"/>
                <w:bottom w:val="none" w:sz="0" w:space="0" w:color="auto"/>
                <w:right w:val="none" w:sz="0" w:space="0" w:color="auto"/>
              </w:divBdr>
            </w:div>
            <w:div w:id="1477340212">
              <w:marLeft w:val="0"/>
              <w:marRight w:val="0"/>
              <w:marTop w:val="0"/>
              <w:marBottom w:val="0"/>
              <w:divBdr>
                <w:top w:val="none" w:sz="0" w:space="0" w:color="auto"/>
                <w:left w:val="none" w:sz="0" w:space="0" w:color="auto"/>
                <w:bottom w:val="none" w:sz="0" w:space="0" w:color="auto"/>
                <w:right w:val="none" w:sz="0" w:space="0" w:color="auto"/>
              </w:divBdr>
            </w:div>
            <w:div w:id="1109548283">
              <w:marLeft w:val="0"/>
              <w:marRight w:val="0"/>
              <w:marTop w:val="0"/>
              <w:marBottom w:val="0"/>
              <w:divBdr>
                <w:top w:val="none" w:sz="0" w:space="0" w:color="auto"/>
                <w:left w:val="none" w:sz="0" w:space="0" w:color="auto"/>
                <w:bottom w:val="none" w:sz="0" w:space="0" w:color="auto"/>
                <w:right w:val="none" w:sz="0" w:space="0" w:color="auto"/>
              </w:divBdr>
            </w:div>
            <w:div w:id="476074975">
              <w:marLeft w:val="0"/>
              <w:marRight w:val="0"/>
              <w:marTop w:val="0"/>
              <w:marBottom w:val="0"/>
              <w:divBdr>
                <w:top w:val="none" w:sz="0" w:space="0" w:color="auto"/>
                <w:left w:val="none" w:sz="0" w:space="0" w:color="auto"/>
                <w:bottom w:val="none" w:sz="0" w:space="0" w:color="auto"/>
                <w:right w:val="none" w:sz="0" w:space="0" w:color="auto"/>
              </w:divBdr>
            </w:div>
            <w:div w:id="629436267">
              <w:marLeft w:val="0"/>
              <w:marRight w:val="0"/>
              <w:marTop w:val="0"/>
              <w:marBottom w:val="0"/>
              <w:divBdr>
                <w:top w:val="none" w:sz="0" w:space="0" w:color="auto"/>
                <w:left w:val="none" w:sz="0" w:space="0" w:color="auto"/>
                <w:bottom w:val="none" w:sz="0" w:space="0" w:color="auto"/>
                <w:right w:val="none" w:sz="0" w:space="0" w:color="auto"/>
              </w:divBdr>
            </w:div>
            <w:div w:id="2077124241">
              <w:marLeft w:val="0"/>
              <w:marRight w:val="0"/>
              <w:marTop w:val="0"/>
              <w:marBottom w:val="0"/>
              <w:divBdr>
                <w:top w:val="none" w:sz="0" w:space="0" w:color="auto"/>
                <w:left w:val="none" w:sz="0" w:space="0" w:color="auto"/>
                <w:bottom w:val="none" w:sz="0" w:space="0" w:color="auto"/>
                <w:right w:val="none" w:sz="0" w:space="0" w:color="auto"/>
              </w:divBdr>
            </w:div>
            <w:div w:id="1813794077">
              <w:marLeft w:val="0"/>
              <w:marRight w:val="0"/>
              <w:marTop w:val="0"/>
              <w:marBottom w:val="0"/>
              <w:divBdr>
                <w:top w:val="none" w:sz="0" w:space="0" w:color="auto"/>
                <w:left w:val="none" w:sz="0" w:space="0" w:color="auto"/>
                <w:bottom w:val="none" w:sz="0" w:space="0" w:color="auto"/>
                <w:right w:val="none" w:sz="0" w:space="0" w:color="auto"/>
              </w:divBdr>
            </w:div>
            <w:div w:id="1868332306">
              <w:marLeft w:val="0"/>
              <w:marRight w:val="0"/>
              <w:marTop w:val="0"/>
              <w:marBottom w:val="0"/>
              <w:divBdr>
                <w:top w:val="none" w:sz="0" w:space="0" w:color="auto"/>
                <w:left w:val="none" w:sz="0" w:space="0" w:color="auto"/>
                <w:bottom w:val="none" w:sz="0" w:space="0" w:color="auto"/>
                <w:right w:val="none" w:sz="0" w:space="0" w:color="auto"/>
              </w:divBdr>
            </w:div>
            <w:div w:id="1092777224">
              <w:marLeft w:val="0"/>
              <w:marRight w:val="0"/>
              <w:marTop w:val="0"/>
              <w:marBottom w:val="0"/>
              <w:divBdr>
                <w:top w:val="none" w:sz="0" w:space="0" w:color="auto"/>
                <w:left w:val="none" w:sz="0" w:space="0" w:color="auto"/>
                <w:bottom w:val="none" w:sz="0" w:space="0" w:color="auto"/>
                <w:right w:val="none" w:sz="0" w:space="0" w:color="auto"/>
              </w:divBdr>
            </w:div>
            <w:div w:id="1648825770">
              <w:marLeft w:val="0"/>
              <w:marRight w:val="0"/>
              <w:marTop w:val="0"/>
              <w:marBottom w:val="0"/>
              <w:divBdr>
                <w:top w:val="none" w:sz="0" w:space="0" w:color="auto"/>
                <w:left w:val="none" w:sz="0" w:space="0" w:color="auto"/>
                <w:bottom w:val="none" w:sz="0" w:space="0" w:color="auto"/>
                <w:right w:val="none" w:sz="0" w:space="0" w:color="auto"/>
              </w:divBdr>
            </w:div>
            <w:div w:id="406417126">
              <w:marLeft w:val="0"/>
              <w:marRight w:val="0"/>
              <w:marTop w:val="0"/>
              <w:marBottom w:val="0"/>
              <w:divBdr>
                <w:top w:val="none" w:sz="0" w:space="0" w:color="auto"/>
                <w:left w:val="none" w:sz="0" w:space="0" w:color="auto"/>
                <w:bottom w:val="none" w:sz="0" w:space="0" w:color="auto"/>
                <w:right w:val="none" w:sz="0" w:space="0" w:color="auto"/>
              </w:divBdr>
            </w:div>
            <w:div w:id="405147212">
              <w:marLeft w:val="0"/>
              <w:marRight w:val="0"/>
              <w:marTop w:val="0"/>
              <w:marBottom w:val="0"/>
              <w:divBdr>
                <w:top w:val="none" w:sz="0" w:space="0" w:color="auto"/>
                <w:left w:val="none" w:sz="0" w:space="0" w:color="auto"/>
                <w:bottom w:val="none" w:sz="0" w:space="0" w:color="auto"/>
                <w:right w:val="none" w:sz="0" w:space="0" w:color="auto"/>
              </w:divBdr>
            </w:div>
            <w:div w:id="396631228">
              <w:marLeft w:val="0"/>
              <w:marRight w:val="0"/>
              <w:marTop w:val="0"/>
              <w:marBottom w:val="0"/>
              <w:divBdr>
                <w:top w:val="none" w:sz="0" w:space="0" w:color="auto"/>
                <w:left w:val="none" w:sz="0" w:space="0" w:color="auto"/>
                <w:bottom w:val="none" w:sz="0" w:space="0" w:color="auto"/>
                <w:right w:val="none" w:sz="0" w:space="0" w:color="auto"/>
              </w:divBdr>
            </w:div>
            <w:div w:id="2059864470">
              <w:marLeft w:val="0"/>
              <w:marRight w:val="0"/>
              <w:marTop w:val="0"/>
              <w:marBottom w:val="0"/>
              <w:divBdr>
                <w:top w:val="none" w:sz="0" w:space="0" w:color="auto"/>
                <w:left w:val="none" w:sz="0" w:space="0" w:color="auto"/>
                <w:bottom w:val="none" w:sz="0" w:space="0" w:color="auto"/>
                <w:right w:val="none" w:sz="0" w:space="0" w:color="auto"/>
              </w:divBdr>
            </w:div>
            <w:div w:id="1232352909">
              <w:marLeft w:val="0"/>
              <w:marRight w:val="0"/>
              <w:marTop w:val="0"/>
              <w:marBottom w:val="0"/>
              <w:divBdr>
                <w:top w:val="none" w:sz="0" w:space="0" w:color="auto"/>
                <w:left w:val="none" w:sz="0" w:space="0" w:color="auto"/>
                <w:bottom w:val="none" w:sz="0" w:space="0" w:color="auto"/>
                <w:right w:val="none" w:sz="0" w:space="0" w:color="auto"/>
              </w:divBdr>
            </w:div>
            <w:div w:id="1666784185">
              <w:marLeft w:val="0"/>
              <w:marRight w:val="0"/>
              <w:marTop w:val="0"/>
              <w:marBottom w:val="0"/>
              <w:divBdr>
                <w:top w:val="none" w:sz="0" w:space="0" w:color="auto"/>
                <w:left w:val="none" w:sz="0" w:space="0" w:color="auto"/>
                <w:bottom w:val="none" w:sz="0" w:space="0" w:color="auto"/>
                <w:right w:val="none" w:sz="0" w:space="0" w:color="auto"/>
              </w:divBdr>
            </w:div>
            <w:div w:id="151332372">
              <w:marLeft w:val="0"/>
              <w:marRight w:val="0"/>
              <w:marTop w:val="0"/>
              <w:marBottom w:val="0"/>
              <w:divBdr>
                <w:top w:val="none" w:sz="0" w:space="0" w:color="auto"/>
                <w:left w:val="none" w:sz="0" w:space="0" w:color="auto"/>
                <w:bottom w:val="none" w:sz="0" w:space="0" w:color="auto"/>
                <w:right w:val="none" w:sz="0" w:space="0" w:color="auto"/>
              </w:divBdr>
            </w:div>
            <w:div w:id="1810585477">
              <w:marLeft w:val="0"/>
              <w:marRight w:val="0"/>
              <w:marTop w:val="0"/>
              <w:marBottom w:val="0"/>
              <w:divBdr>
                <w:top w:val="none" w:sz="0" w:space="0" w:color="auto"/>
                <w:left w:val="none" w:sz="0" w:space="0" w:color="auto"/>
                <w:bottom w:val="none" w:sz="0" w:space="0" w:color="auto"/>
                <w:right w:val="none" w:sz="0" w:space="0" w:color="auto"/>
              </w:divBdr>
            </w:div>
            <w:div w:id="951935012">
              <w:marLeft w:val="0"/>
              <w:marRight w:val="0"/>
              <w:marTop w:val="0"/>
              <w:marBottom w:val="0"/>
              <w:divBdr>
                <w:top w:val="none" w:sz="0" w:space="0" w:color="auto"/>
                <w:left w:val="none" w:sz="0" w:space="0" w:color="auto"/>
                <w:bottom w:val="none" w:sz="0" w:space="0" w:color="auto"/>
                <w:right w:val="none" w:sz="0" w:space="0" w:color="auto"/>
              </w:divBdr>
            </w:div>
            <w:div w:id="1682320984">
              <w:marLeft w:val="0"/>
              <w:marRight w:val="0"/>
              <w:marTop w:val="0"/>
              <w:marBottom w:val="0"/>
              <w:divBdr>
                <w:top w:val="none" w:sz="0" w:space="0" w:color="auto"/>
                <w:left w:val="none" w:sz="0" w:space="0" w:color="auto"/>
                <w:bottom w:val="none" w:sz="0" w:space="0" w:color="auto"/>
                <w:right w:val="none" w:sz="0" w:space="0" w:color="auto"/>
              </w:divBdr>
            </w:div>
            <w:div w:id="2079942043">
              <w:marLeft w:val="0"/>
              <w:marRight w:val="0"/>
              <w:marTop w:val="0"/>
              <w:marBottom w:val="0"/>
              <w:divBdr>
                <w:top w:val="none" w:sz="0" w:space="0" w:color="auto"/>
                <w:left w:val="none" w:sz="0" w:space="0" w:color="auto"/>
                <w:bottom w:val="none" w:sz="0" w:space="0" w:color="auto"/>
                <w:right w:val="none" w:sz="0" w:space="0" w:color="auto"/>
              </w:divBdr>
            </w:div>
            <w:div w:id="409231196">
              <w:marLeft w:val="0"/>
              <w:marRight w:val="0"/>
              <w:marTop w:val="0"/>
              <w:marBottom w:val="0"/>
              <w:divBdr>
                <w:top w:val="none" w:sz="0" w:space="0" w:color="auto"/>
                <w:left w:val="none" w:sz="0" w:space="0" w:color="auto"/>
                <w:bottom w:val="none" w:sz="0" w:space="0" w:color="auto"/>
                <w:right w:val="none" w:sz="0" w:space="0" w:color="auto"/>
              </w:divBdr>
            </w:div>
            <w:div w:id="38601925">
              <w:marLeft w:val="0"/>
              <w:marRight w:val="0"/>
              <w:marTop w:val="0"/>
              <w:marBottom w:val="0"/>
              <w:divBdr>
                <w:top w:val="none" w:sz="0" w:space="0" w:color="auto"/>
                <w:left w:val="none" w:sz="0" w:space="0" w:color="auto"/>
                <w:bottom w:val="none" w:sz="0" w:space="0" w:color="auto"/>
                <w:right w:val="none" w:sz="0" w:space="0" w:color="auto"/>
              </w:divBdr>
            </w:div>
            <w:div w:id="42679564">
              <w:marLeft w:val="0"/>
              <w:marRight w:val="0"/>
              <w:marTop w:val="0"/>
              <w:marBottom w:val="0"/>
              <w:divBdr>
                <w:top w:val="none" w:sz="0" w:space="0" w:color="auto"/>
                <w:left w:val="none" w:sz="0" w:space="0" w:color="auto"/>
                <w:bottom w:val="none" w:sz="0" w:space="0" w:color="auto"/>
                <w:right w:val="none" w:sz="0" w:space="0" w:color="auto"/>
              </w:divBdr>
            </w:div>
            <w:div w:id="2104647964">
              <w:marLeft w:val="0"/>
              <w:marRight w:val="0"/>
              <w:marTop w:val="0"/>
              <w:marBottom w:val="0"/>
              <w:divBdr>
                <w:top w:val="none" w:sz="0" w:space="0" w:color="auto"/>
                <w:left w:val="none" w:sz="0" w:space="0" w:color="auto"/>
                <w:bottom w:val="none" w:sz="0" w:space="0" w:color="auto"/>
                <w:right w:val="none" w:sz="0" w:space="0" w:color="auto"/>
              </w:divBdr>
            </w:div>
            <w:div w:id="75396666">
              <w:marLeft w:val="0"/>
              <w:marRight w:val="0"/>
              <w:marTop w:val="0"/>
              <w:marBottom w:val="0"/>
              <w:divBdr>
                <w:top w:val="none" w:sz="0" w:space="0" w:color="auto"/>
                <w:left w:val="none" w:sz="0" w:space="0" w:color="auto"/>
                <w:bottom w:val="none" w:sz="0" w:space="0" w:color="auto"/>
                <w:right w:val="none" w:sz="0" w:space="0" w:color="auto"/>
              </w:divBdr>
            </w:div>
            <w:div w:id="1128089681">
              <w:marLeft w:val="0"/>
              <w:marRight w:val="0"/>
              <w:marTop w:val="0"/>
              <w:marBottom w:val="0"/>
              <w:divBdr>
                <w:top w:val="none" w:sz="0" w:space="0" w:color="auto"/>
                <w:left w:val="none" w:sz="0" w:space="0" w:color="auto"/>
                <w:bottom w:val="none" w:sz="0" w:space="0" w:color="auto"/>
                <w:right w:val="none" w:sz="0" w:space="0" w:color="auto"/>
              </w:divBdr>
            </w:div>
            <w:div w:id="1853686417">
              <w:marLeft w:val="0"/>
              <w:marRight w:val="0"/>
              <w:marTop w:val="0"/>
              <w:marBottom w:val="0"/>
              <w:divBdr>
                <w:top w:val="none" w:sz="0" w:space="0" w:color="auto"/>
                <w:left w:val="none" w:sz="0" w:space="0" w:color="auto"/>
                <w:bottom w:val="none" w:sz="0" w:space="0" w:color="auto"/>
                <w:right w:val="none" w:sz="0" w:space="0" w:color="auto"/>
              </w:divBdr>
            </w:div>
            <w:div w:id="1952588225">
              <w:marLeft w:val="0"/>
              <w:marRight w:val="0"/>
              <w:marTop w:val="0"/>
              <w:marBottom w:val="0"/>
              <w:divBdr>
                <w:top w:val="none" w:sz="0" w:space="0" w:color="auto"/>
                <w:left w:val="none" w:sz="0" w:space="0" w:color="auto"/>
                <w:bottom w:val="none" w:sz="0" w:space="0" w:color="auto"/>
                <w:right w:val="none" w:sz="0" w:space="0" w:color="auto"/>
              </w:divBdr>
            </w:div>
            <w:div w:id="89816568">
              <w:marLeft w:val="0"/>
              <w:marRight w:val="0"/>
              <w:marTop w:val="0"/>
              <w:marBottom w:val="0"/>
              <w:divBdr>
                <w:top w:val="none" w:sz="0" w:space="0" w:color="auto"/>
                <w:left w:val="none" w:sz="0" w:space="0" w:color="auto"/>
                <w:bottom w:val="none" w:sz="0" w:space="0" w:color="auto"/>
                <w:right w:val="none" w:sz="0" w:space="0" w:color="auto"/>
              </w:divBdr>
            </w:div>
            <w:div w:id="906378739">
              <w:marLeft w:val="0"/>
              <w:marRight w:val="0"/>
              <w:marTop w:val="0"/>
              <w:marBottom w:val="0"/>
              <w:divBdr>
                <w:top w:val="none" w:sz="0" w:space="0" w:color="auto"/>
                <w:left w:val="none" w:sz="0" w:space="0" w:color="auto"/>
                <w:bottom w:val="none" w:sz="0" w:space="0" w:color="auto"/>
                <w:right w:val="none" w:sz="0" w:space="0" w:color="auto"/>
              </w:divBdr>
            </w:div>
            <w:div w:id="711927826">
              <w:marLeft w:val="0"/>
              <w:marRight w:val="0"/>
              <w:marTop w:val="0"/>
              <w:marBottom w:val="0"/>
              <w:divBdr>
                <w:top w:val="none" w:sz="0" w:space="0" w:color="auto"/>
                <w:left w:val="none" w:sz="0" w:space="0" w:color="auto"/>
                <w:bottom w:val="none" w:sz="0" w:space="0" w:color="auto"/>
                <w:right w:val="none" w:sz="0" w:space="0" w:color="auto"/>
              </w:divBdr>
            </w:div>
            <w:div w:id="1258516586">
              <w:marLeft w:val="0"/>
              <w:marRight w:val="0"/>
              <w:marTop w:val="0"/>
              <w:marBottom w:val="0"/>
              <w:divBdr>
                <w:top w:val="none" w:sz="0" w:space="0" w:color="auto"/>
                <w:left w:val="none" w:sz="0" w:space="0" w:color="auto"/>
                <w:bottom w:val="none" w:sz="0" w:space="0" w:color="auto"/>
                <w:right w:val="none" w:sz="0" w:space="0" w:color="auto"/>
              </w:divBdr>
            </w:div>
            <w:div w:id="697511910">
              <w:marLeft w:val="0"/>
              <w:marRight w:val="0"/>
              <w:marTop w:val="0"/>
              <w:marBottom w:val="0"/>
              <w:divBdr>
                <w:top w:val="none" w:sz="0" w:space="0" w:color="auto"/>
                <w:left w:val="none" w:sz="0" w:space="0" w:color="auto"/>
                <w:bottom w:val="none" w:sz="0" w:space="0" w:color="auto"/>
                <w:right w:val="none" w:sz="0" w:space="0" w:color="auto"/>
              </w:divBdr>
            </w:div>
            <w:div w:id="588077263">
              <w:marLeft w:val="0"/>
              <w:marRight w:val="0"/>
              <w:marTop w:val="0"/>
              <w:marBottom w:val="0"/>
              <w:divBdr>
                <w:top w:val="none" w:sz="0" w:space="0" w:color="auto"/>
                <w:left w:val="none" w:sz="0" w:space="0" w:color="auto"/>
                <w:bottom w:val="none" w:sz="0" w:space="0" w:color="auto"/>
                <w:right w:val="none" w:sz="0" w:space="0" w:color="auto"/>
              </w:divBdr>
            </w:div>
            <w:div w:id="334382717">
              <w:marLeft w:val="0"/>
              <w:marRight w:val="0"/>
              <w:marTop w:val="0"/>
              <w:marBottom w:val="0"/>
              <w:divBdr>
                <w:top w:val="none" w:sz="0" w:space="0" w:color="auto"/>
                <w:left w:val="none" w:sz="0" w:space="0" w:color="auto"/>
                <w:bottom w:val="none" w:sz="0" w:space="0" w:color="auto"/>
                <w:right w:val="none" w:sz="0" w:space="0" w:color="auto"/>
              </w:divBdr>
            </w:div>
            <w:div w:id="1483156619">
              <w:marLeft w:val="0"/>
              <w:marRight w:val="0"/>
              <w:marTop w:val="0"/>
              <w:marBottom w:val="0"/>
              <w:divBdr>
                <w:top w:val="none" w:sz="0" w:space="0" w:color="auto"/>
                <w:left w:val="none" w:sz="0" w:space="0" w:color="auto"/>
                <w:bottom w:val="none" w:sz="0" w:space="0" w:color="auto"/>
                <w:right w:val="none" w:sz="0" w:space="0" w:color="auto"/>
              </w:divBdr>
            </w:div>
            <w:div w:id="1411000777">
              <w:marLeft w:val="0"/>
              <w:marRight w:val="0"/>
              <w:marTop w:val="0"/>
              <w:marBottom w:val="0"/>
              <w:divBdr>
                <w:top w:val="none" w:sz="0" w:space="0" w:color="auto"/>
                <w:left w:val="none" w:sz="0" w:space="0" w:color="auto"/>
                <w:bottom w:val="none" w:sz="0" w:space="0" w:color="auto"/>
                <w:right w:val="none" w:sz="0" w:space="0" w:color="auto"/>
              </w:divBdr>
            </w:div>
            <w:div w:id="510996842">
              <w:marLeft w:val="0"/>
              <w:marRight w:val="0"/>
              <w:marTop w:val="0"/>
              <w:marBottom w:val="0"/>
              <w:divBdr>
                <w:top w:val="none" w:sz="0" w:space="0" w:color="auto"/>
                <w:left w:val="none" w:sz="0" w:space="0" w:color="auto"/>
                <w:bottom w:val="none" w:sz="0" w:space="0" w:color="auto"/>
                <w:right w:val="none" w:sz="0" w:space="0" w:color="auto"/>
              </w:divBdr>
            </w:div>
            <w:div w:id="1364012780">
              <w:marLeft w:val="0"/>
              <w:marRight w:val="0"/>
              <w:marTop w:val="0"/>
              <w:marBottom w:val="0"/>
              <w:divBdr>
                <w:top w:val="none" w:sz="0" w:space="0" w:color="auto"/>
                <w:left w:val="none" w:sz="0" w:space="0" w:color="auto"/>
                <w:bottom w:val="none" w:sz="0" w:space="0" w:color="auto"/>
                <w:right w:val="none" w:sz="0" w:space="0" w:color="auto"/>
              </w:divBdr>
            </w:div>
            <w:div w:id="379330946">
              <w:marLeft w:val="0"/>
              <w:marRight w:val="0"/>
              <w:marTop w:val="0"/>
              <w:marBottom w:val="0"/>
              <w:divBdr>
                <w:top w:val="none" w:sz="0" w:space="0" w:color="auto"/>
                <w:left w:val="none" w:sz="0" w:space="0" w:color="auto"/>
                <w:bottom w:val="none" w:sz="0" w:space="0" w:color="auto"/>
                <w:right w:val="none" w:sz="0" w:space="0" w:color="auto"/>
              </w:divBdr>
            </w:div>
            <w:div w:id="248079685">
              <w:marLeft w:val="0"/>
              <w:marRight w:val="0"/>
              <w:marTop w:val="0"/>
              <w:marBottom w:val="0"/>
              <w:divBdr>
                <w:top w:val="none" w:sz="0" w:space="0" w:color="auto"/>
                <w:left w:val="none" w:sz="0" w:space="0" w:color="auto"/>
                <w:bottom w:val="none" w:sz="0" w:space="0" w:color="auto"/>
                <w:right w:val="none" w:sz="0" w:space="0" w:color="auto"/>
              </w:divBdr>
            </w:div>
            <w:div w:id="704140159">
              <w:marLeft w:val="0"/>
              <w:marRight w:val="0"/>
              <w:marTop w:val="0"/>
              <w:marBottom w:val="0"/>
              <w:divBdr>
                <w:top w:val="none" w:sz="0" w:space="0" w:color="auto"/>
                <w:left w:val="none" w:sz="0" w:space="0" w:color="auto"/>
                <w:bottom w:val="none" w:sz="0" w:space="0" w:color="auto"/>
                <w:right w:val="none" w:sz="0" w:space="0" w:color="auto"/>
              </w:divBdr>
            </w:div>
            <w:div w:id="1071928963">
              <w:marLeft w:val="0"/>
              <w:marRight w:val="0"/>
              <w:marTop w:val="0"/>
              <w:marBottom w:val="0"/>
              <w:divBdr>
                <w:top w:val="none" w:sz="0" w:space="0" w:color="auto"/>
                <w:left w:val="none" w:sz="0" w:space="0" w:color="auto"/>
                <w:bottom w:val="none" w:sz="0" w:space="0" w:color="auto"/>
                <w:right w:val="none" w:sz="0" w:space="0" w:color="auto"/>
              </w:divBdr>
            </w:div>
            <w:div w:id="172955353">
              <w:marLeft w:val="0"/>
              <w:marRight w:val="0"/>
              <w:marTop w:val="0"/>
              <w:marBottom w:val="0"/>
              <w:divBdr>
                <w:top w:val="none" w:sz="0" w:space="0" w:color="auto"/>
                <w:left w:val="none" w:sz="0" w:space="0" w:color="auto"/>
                <w:bottom w:val="none" w:sz="0" w:space="0" w:color="auto"/>
                <w:right w:val="none" w:sz="0" w:space="0" w:color="auto"/>
              </w:divBdr>
            </w:div>
            <w:div w:id="103161837">
              <w:marLeft w:val="0"/>
              <w:marRight w:val="0"/>
              <w:marTop w:val="0"/>
              <w:marBottom w:val="0"/>
              <w:divBdr>
                <w:top w:val="none" w:sz="0" w:space="0" w:color="auto"/>
                <w:left w:val="none" w:sz="0" w:space="0" w:color="auto"/>
                <w:bottom w:val="none" w:sz="0" w:space="0" w:color="auto"/>
                <w:right w:val="none" w:sz="0" w:space="0" w:color="auto"/>
              </w:divBdr>
            </w:div>
            <w:div w:id="1464885097">
              <w:marLeft w:val="0"/>
              <w:marRight w:val="0"/>
              <w:marTop w:val="0"/>
              <w:marBottom w:val="0"/>
              <w:divBdr>
                <w:top w:val="none" w:sz="0" w:space="0" w:color="auto"/>
                <w:left w:val="none" w:sz="0" w:space="0" w:color="auto"/>
                <w:bottom w:val="none" w:sz="0" w:space="0" w:color="auto"/>
                <w:right w:val="none" w:sz="0" w:space="0" w:color="auto"/>
              </w:divBdr>
            </w:div>
            <w:div w:id="1452631622">
              <w:marLeft w:val="0"/>
              <w:marRight w:val="0"/>
              <w:marTop w:val="0"/>
              <w:marBottom w:val="0"/>
              <w:divBdr>
                <w:top w:val="none" w:sz="0" w:space="0" w:color="auto"/>
                <w:left w:val="none" w:sz="0" w:space="0" w:color="auto"/>
                <w:bottom w:val="none" w:sz="0" w:space="0" w:color="auto"/>
                <w:right w:val="none" w:sz="0" w:space="0" w:color="auto"/>
              </w:divBdr>
            </w:div>
            <w:div w:id="1105543702">
              <w:marLeft w:val="0"/>
              <w:marRight w:val="0"/>
              <w:marTop w:val="0"/>
              <w:marBottom w:val="0"/>
              <w:divBdr>
                <w:top w:val="none" w:sz="0" w:space="0" w:color="auto"/>
                <w:left w:val="none" w:sz="0" w:space="0" w:color="auto"/>
                <w:bottom w:val="none" w:sz="0" w:space="0" w:color="auto"/>
                <w:right w:val="none" w:sz="0" w:space="0" w:color="auto"/>
              </w:divBdr>
            </w:div>
            <w:div w:id="156070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304123">
      <w:bodyDiv w:val="1"/>
      <w:marLeft w:val="0"/>
      <w:marRight w:val="0"/>
      <w:marTop w:val="0"/>
      <w:marBottom w:val="0"/>
      <w:divBdr>
        <w:top w:val="none" w:sz="0" w:space="0" w:color="auto"/>
        <w:left w:val="none" w:sz="0" w:space="0" w:color="auto"/>
        <w:bottom w:val="none" w:sz="0" w:space="0" w:color="auto"/>
        <w:right w:val="none" w:sz="0" w:space="0" w:color="auto"/>
      </w:divBdr>
      <w:divsChild>
        <w:div w:id="1727996792">
          <w:marLeft w:val="0"/>
          <w:marRight w:val="0"/>
          <w:marTop w:val="0"/>
          <w:marBottom w:val="0"/>
          <w:divBdr>
            <w:top w:val="none" w:sz="0" w:space="0" w:color="auto"/>
            <w:left w:val="none" w:sz="0" w:space="0" w:color="auto"/>
            <w:bottom w:val="none" w:sz="0" w:space="0" w:color="auto"/>
            <w:right w:val="none" w:sz="0" w:space="0" w:color="auto"/>
          </w:divBdr>
          <w:divsChild>
            <w:div w:id="12146142">
              <w:marLeft w:val="0"/>
              <w:marRight w:val="0"/>
              <w:marTop w:val="0"/>
              <w:marBottom w:val="0"/>
              <w:divBdr>
                <w:top w:val="none" w:sz="0" w:space="0" w:color="auto"/>
                <w:left w:val="none" w:sz="0" w:space="0" w:color="auto"/>
                <w:bottom w:val="none" w:sz="0" w:space="0" w:color="auto"/>
                <w:right w:val="none" w:sz="0" w:space="0" w:color="auto"/>
              </w:divBdr>
            </w:div>
            <w:div w:id="904803833">
              <w:marLeft w:val="0"/>
              <w:marRight w:val="0"/>
              <w:marTop w:val="0"/>
              <w:marBottom w:val="0"/>
              <w:divBdr>
                <w:top w:val="none" w:sz="0" w:space="0" w:color="auto"/>
                <w:left w:val="none" w:sz="0" w:space="0" w:color="auto"/>
                <w:bottom w:val="none" w:sz="0" w:space="0" w:color="auto"/>
                <w:right w:val="none" w:sz="0" w:space="0" w:color="auto"/>
              </w:divBdr>
            </w:div>
            <w:div w:id="725104986">
              <w:marLeft w:val="0"/>
              <w:marRight w:val="0"/>
              <w:marTop w:val="0"/>
              <w:marBottom w:val="0"/>
              <w:divBdr>
                <w:top w:val="none" w:sz="0" w:space="0" w:color="auto"/>
                <w:left w:val="none" w:sz="0" w:space="0" w:color="auto"/>
                <w:bottom w:val="none" w:sz="0" w:space="0" w:color="auto"/>
                <w:right w:val="none" w:sz="0" w:space="0" w:color="auto"/>
              </w:divBdr>
            </w:div>
            <w:div w:id="1273708221">
              <w:marLeft w:val="0"/>
              <w:marRight w:val="0"/>
              <w:marTop w:val="0"/>
              <w:marBottom w:val="0"/>
              <w:divBdr>
                <w:top w:val="none" w:sz="0" w:space="0" w:color="auto"/>
                <w:left w:val="none" w:sz="0" w:space="0" w:color="auto"/>
                <w:bottom w:val="none" w:sz="0" w:space="0" w:color="auto"/>
                <w:right w:val="none" w:sz="0" w:space="0" w:color="auto"/>
              </w:divBdr>
            </w:div>
            <w:div w:id="2092503689">
              <w:marLeft w:val="0"/>
              <w:marRight w:val="0"/>
              <w:marTop w:val="0"/>
              <w:marBottom w:val="0"/>
              <w:divBdr>
                <w:top w:val="none" w:sz="0" w:space="0" w:color="auto"/>
                <w:left w:val="none" w:sz="0" w:space="0" w:color="auto"/>
                <w:bottom w:val="none" w:sz="0" w:space="0" w:color="auto"/>
                <w:right w:val="none" w:sz="0" w:space="0" w:color="auto"/>
              </w:divBdr>
            </w:div>
            <w:div w:id="738863456">
              <w:marLeft w:val="0"/>
              <w:marRight w:val="0"/>
              <w:marTop w:val="0"/>
              <w:marBottom w:val="0"/>
              <w:divBdr>
                <w:top w:val="none" w:sz="0" w:space="0" w:color="auto"/>
                <w:left w:val="none" w:sz="0" w:space="0" w:color="auto"/>
                <w:bottom w:val="none" w:sz="0" w:space="0" w:color="auto"/>
                <w:right w:val="none" w:sz="0" w:space="0" w:color="auto"/>
              </w:divBdr>
            </w:div>
            <w:div w:id="1801875933">
              <w:marLeft w:val="0"/>
              <w:marRight w:val="0"/>
              <w:marTop w:val="0"/>
              <w:marBottom w:val="0"/>
              <w:divBdr>
                <w:top w:val="none" w:sz="0" w:space="0" w:color="auto"/>
                <w:left w:val="none" w:sz="0" w:space="0" w:color="auto"/>
                <w:bottom w:val="none" w:sz="0" w:space="0" w:color="auto"/>
                <w:right w:val="none" w:sz="0" w:space="0" w:color="auto"/>
              </w:divBdr>
            </w:div>
            <w:div w:id="1711109438">
              <w:marLeft w:val="0"/>
              <w:marRight w:val="0"/>
              <w:marTop w:val="0"/>
              <w:marBottom w:val="0"/>
              <w:divBdr>
                <w:top w:val="none" w:sz="0" w:space="0" w:color="auto"/>
                <w:left w:val="none" w:sz="0" w:space="0" w:color="auto"/>
                <w:bottom w:val="none" w:sz="0" w:space="0" w:color="auto"/>
                <w:right w:val="none" w:sz="0" w:space="0" w:color="auto"/>
              </w:divBdr>
            </w:div>
            <w:div w:id="72820732">
              <w:marLeft w:val="0"/>
              <w:marRight w:val="0"/>
              <w:marTop w:val="0"/>
              <w:marBottom w:val="0"/>
              <w:divBdr>
                <w:top w:val="none" w:sz="0" w:space="0" w:color="auto"/>
                <w:left w:val="none" w:sz="0" w:space="0" w:color="auto"/>
                <w:bottom w:val="none" w:sz="0" w:space="0" w:color="auto"/>
                <w:right w:val="none" w:sz="0" w:space="0" w:color="auto"/>
              </w:divBdr>
            </w:div>
            <w:div w:id="2124375736">
              <w:marLeft w:val="0"/>
              <w:marRight w:val="0"/>
              <w:marTop w:val="0"/>
              <w:marBottom w:val="0"/>
              <w:divBdr>
                <w:top w:val="none" w:sz="0" w:space="0" w:color="auto"/>
                <w:left w:val="none" w:sz="0" w:space="0" w:color="auto"/>
                <w:bottom w:val="none" w:sz="0" w:space="0" w:color="auto"/>
                <w:right w:val="none" w:sz="0" w:space="0" w:color="auto"/>
              </w:divBdr>
            </w:div>
            <w:div w:id="1030183175">
              <w:marLeft w:val="0"/>
              <w:marRight w:val="0"/>
              <w:marTop w:val="0"/>
              <w:marBottom w:val="0"/>
              <w:divBdr>
                <w:top w:val="none" w:sz="0" w:space="0" w:color="auto"/>
                <w:left w:val="none" w:sz="0" w:space="0" w:color="auto"/>
                <w:bottom w:val="none" w:sz="0" w:space="0" w:color="auto"/>
                <w:right w:val="none" w:sz="0" w:space="0" w:color="auto"/>
              </w:divBdr>
            </w:div>
            <w:div w:id="2050951678">
              <w:marLeft w:val="0"/>
              <w:marRight w:val="0"/>
              <w:marTop w:val="0"/>
              <w:marBottom w:val="0"/>
              <w:divBdr>
                <w:top w:val="none" w:sz="0" w:space="0" w:color="auto"/>
                <w:left w:val="none" w:sz="0" w:space="0" w:color="auto"/>
                <w:bottom w:val="none" w:sz="0" w:space="0" w:color="auto"/>
                <w:right w:val="none" w:sz="0" w:space="0" w:color="auto"/>
              </w:divBdr>
            </w:div>
            <w:div w:id="1854804940">
              <w:marLeft w:val="0"/>
              <w:marRight w:val="0"/>
              <w:marTop w:val="0"/>
              <w:marBottom w:val="0"/>
              <w:divBdr>
                <w:top w:val="none" w:sz="0" w:space="0" w:color="auto"/>
                <w:left w:val="none" w:sz="0" w:space="0" w:color="auto"/>
                <w:bottom w:val="none" w:sz="0" w:space="0" w:color="auto"/>
                <w:right w:val="none" w:sz="0" w:space="0" w:color="auto"/>
              </w:divBdr>
            </w:div>
            <w:div w:id="66075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339666">
      <w:bodyDiv w:val="1"/>
      <w:marLeft w:val="0"/>
      <w:marRight w:val="0"/>
      <w:marTop w:val="0"/>
      <w:marBottom w:val="0"/>
      <w:divBdr>
        <w:top w:val="none" w:sz="0" w:space="0" w:color="auto"/>
        <w:left w:val="none" w:sz="0" w:space="0" w:color="auto"/>
        <w:bottom w:val="none" w:sz="0" w:space="0" w:color="auto"/>
        <w:right w:val="none" w:sz="0" w:space="0" w:color="auto"/>
      </w:divBdr>
      <w:divsChild>
        <w:div w:id="289095290">
          <w:marLeft w:val="0"/>
          <w:marRight w:val="0"/>
          <w:marTop w:val="0"/>
          <w:marBottom w:val="0"/>
          <w:divBdr>
            <w:top w:val="none" w:sz="0" w:space="0" w:color="auto"/>
            <w:left w:val="none" w:sz="0" w:space="0" w:color="auto"/>
            <w:bottom w:val="none" w:sz="0" w:space="0" w:color="auto"/>
            <w:right w:val="none" w:sz="0" w:space="0" w:color="auto"/>
          </w:divBdr>
          <w:divsChild>
            <w:div w:id="764302050">
              <w:marLeft w:val="0"/>
              <w:marRight w:val="0"/>
              <w:marTop w:val="0"/>
              <w:marBottom w:val="0"/>
              <w:divBdr>
                <w:top w:val="none" w:sz="0" w:space="0" w:color="auto"/>
                <w:left w:val="none" w:sz="0" w:space="0" w:color="auto"/>
                <w:bottom w:val="none" w:sz="0" w:space="0" w:color="auto"/>
                <w:right w:val="none" w:sz="0" w:space="0" w:color="auto"/>
              </w:divBdr>
            </w:div>
            <w:div w:id="1022558474">
              <w:marLeft w:val="0"/>
              <w:marRight w:val="0"/>
              <w:marTop w:val="0"/>
              <w:marBottom w:val="0"/>
              <w:divBdr>
                <w:top w:val="none" w:sz="0" w:space="0" w:color="auto"/>
                <w:left w:val="none" w:sz="0" w:space="0" w:color="auto"/>
                <w:bottom w:val="none" w:sz="0" w:space="0" w:color="auto"/>
                <w:right w:val="none" w:sz="0" w:space="0" w:color="auto"/>
              </w:divBdr>
            </w:div>
            <w:div w:id="1828935802">
              <w:marLeft w:val="0"/>
              <w:marRight w:val="0"/>
              <w:marTop w:val="0"/>
              <w:marBottom w:val="0"/>
              <w:divBdr>
                <w:top w:val="none" w:sz="0" w:space="0" w:color="auto"/>
                <w:left w:val="none" w:sz="0" w:space="0" w:color="auto"/>
                <w:bottom w:val="none" w:sz="0" w:space="0" w:color="auto"/>
                <w:right w:val="none" w:sz="0" w:space="0" w:color="auto"/>
              </w:divBdr>
            </w:div>
            <w:div w:id="1492604876">
              <w:marLeft w:val="0"/>
              <w:marRight w:val="0"/>
              <w:marTop w:val="0"/>
              <w:marBottom w:val="0"/>
              <w:divBdr>
                <w:top w:val="none" w:sz="0" w:space="0" w:color="auto"/>
                <w:left w:val="none" w:sz="0" w:space="0" w:color="auto"/>
                <w:bottom w:val="none" w:sz="0" w:space="0" w:color="auto"/>
                <w:right w:val="none" w:sz="0" w:space="0" w:color="auto"/>
              </w:divBdr>
            </w:div>
            <w:div w:id="1629434616">
              <w:marLeft w:val="0"/>
              <w:marRight w:val="0"/>
              <w:marTop w:val="0"/>
              <w:marBottom w:val="0"/>
              <w:divBdr>
                <w:top w:val="none" w:sz="0" w:space="0" w:color="auto"/>
                <w:left w:val="none" w:sz="0" w:space="0" w:color="auto"/>
                <w:bottom w:val="none" w:sz="0" w:space="0" w:color="auto"/>
                <w:right w:val="none" w:sz="0" w:space="0" w:color="auto"/>
              </w:divBdr>
            </w:div>
            <w:div w:id="1600020815">
              <w:marLeft w:val="0"/>
              <w:marRight w:val="0"/>
              <w:marTop w:val="0"/>
              <w:marBottom w:val="0"/>
              <w:divBdr>
                <w:top w:val="none" w:sz="0" w:space="0" w:color="auto"/>
                <w:left w:val="none" w:sz="0" w:space="0" w:color="auto"/>
                <w:bottom w:val="none" w:sz="0" w:space="0" w:color="auto"/>
                <w:right w:val="none" w:sz="0" w:space="0" w:color="auto"/>
              </w:divBdr>
            </w:div>
            <w:div w:id="866984197">
              <w:marLeft w:val="0"/>
              <w:marRight w:val="0"/>
              <w:marTop w:val="0"/>
              <w:marBottom w:val="0"/>
              <w:divBdr>
                <w:top w:val="none" w:sz="0" w:space="0" w:color="auto"/>
                <w:left w:val="none" w:sz="0" w:space="0" w:color="auto"/>
                <w:bottom w:val="none" w:sz="0" w:space="0" w:color="auto"/>
                <w:right w:val="none" w:sz="0" w:space="0" w:color="auto"/>
              </w:divBdr>
            </w:div>
            <w:div w:id="1034958865">
              <w:marLeft w:val="0"/>
              <w:marRight w:val="0"/>
              <w:marTop w:val="0"/>
              <w:marBottom w:val="0"/>
              <w:divBdr>
                <w:top w:val="none" w:sz="0" w:space="0" w:color="auto"/>
                <w:left w:val="none" w:sz="0" w:space="0" w:color="auto"/>
                <w:bottom w:val="none" w:sz="0" w:space="0" w:color="auto"/>
                <w:right w:val="none" w:sz="0" w:space="0" w:color="auto"/>
              </w:divBdr>
            </w:div>
            <w:div w:id="38627324">
              <w:marLeft w:val="0"/>
              <w:marRight w:val="0"/>
              <w:marTop w:val="0"/>
              <w:marBottom w:val="0"/>
              <w:divBdr>
                <w:top w:val="none" w:sz="0" w:space="0" w:color="auto"/>
                <w:left w:val="none" w:sz="0" w:space="0" w:color="auto"/>
                <w:bottom w:val="none" w:sz="0" w:space="0" w:color="auto"/>
                <w:right w:val="none" w:sz="0" w:space="0" w:color="auto"/>
              </w:divBdr>
            </w:div>
            <w:div w:id="1460873661">
              <w:marLeft w:val="0"/>
              <w:marRight w:val="0"/>
              <w:marTop w:val="0"/>
              <w:marBottom w:val="0"/>
              <w:divBdr>
                <w:top w:val="none" w:sz="0" w:space="0" w:color="auto"/>
                <w:left w:val="none" w:sz="0" w:space="0" w:color="auto"/>
                <w:bottom w:val="none" w:sz="0" w:space="0" w:color="auto"/>
                <w:right w:val="none" w:sz="0" w:space="0" w:color="auto"/>
              </w:divBdr>
            </w:div>
            <w:div w:id="1428691789">
              <w:marLeft w:val="0"/>
              <w:marRight w:val="0"/>
              <w:marTop w:val="0"/>
              <w:marBottom w:val="0"/>
              <w:divBdr>
                <w:top w:val="none" w:sz="0" w:space="0" w:color="auto"/>
                <w:left w:val="none" w:sz="0" w:space="0" w:color="auto"/>
                <w:bottom w:val="none" w:sz="0" w:space="0" w:color="auto"/>
                <w:right w:val="none" w:sz="0" w:space="0" w:color="auto"/>
              </w:divBdr>
            </w:div>
            <w:div w:id="1813134038">
              <w:marLeft w:val="0"/>
              <w:marRight w:val="0"/>
              <w:marTop w:val="0"/>
              <w:marBottom w:val="0"/>
              <w:divBdr>
                <w:top w:val="none" w:sz="0" w:space="0" w:color="auto"/>
                <w:left w:val="none" w:sz="0" w:space="0" w:color="auto"/>
                <w:bottom w:val="none" w:sz="0" w:space="0" w:color="auto"/>
                <w:right w:val="none" w:sz="0" w:space="0" w:color="auto"/>
              </w:divBdr>
            </w:div>
            <w:div w:id="1310017698">
              <w:marLeft w:val="0"/>
              <w:marRight w:val="0"/>
              <w:marTop w:val="0"/>
              <w:marBottom w:val="0"/>
              <w:divBdr>
                <w:top w:val="none" w:sz="0" w:space="0" w:color="auto"/>
                <w:left w:val="none" w:sz="0" w:space="0" w:color="auto"/>
                <w:bottom w:val="none" w:sz="0" w:space="0" w:color="auto"/>
                <w:right w:val="none" w:sz="0" w:space="0" w:color="auto"/>
              </w:divBdr>
            </w:div>
            <w:div w:id="371855547">
              <w:marLeft w:val="0"/>
              <w:marRight w:val="0"/>
              <w:marTop w:val="0"/>
              <w:marBottom w:val="0"/>
              <w:divBdr>
                <w:top w:val="none" w:sz="0" w:space="0" w:color="auto"/>
                <w:left w:val="none" w:sz="0" w:space="0" w:color="auto"/>
                <w:bottom w:val="none" w:sz="0" w:space="0" w:color="auto"/>
                <w:right w:val="none" w:sz="0" w:space="0" w:color="auto"/>
              </w:divBdr>
            </w:div>
            <w:div w:id="1872958962">
              <w:marLeft w:val="0"/>
              <w:marRight w:val="0"/>
              <w:marTop w:val="0"/>
              <w:marBottom w:val="0"/>
              <w:divBdr>
                <w:top w:val="none" w:sz="0" w:space="0" w:color="auto"/>
                <w:left w:val="none" w:sz="0" w:space="0" w:color="auto"/>
                <w:bottom w:val="none" w:sz="0" w:space="0" w:color="auto"/>
                <w:right w:val="none" w:sz="0" w:space="0" w:color="auto"/>
              </w:divBdr>
            </w:div>
            <w:div w:id="1787234813">
              <w:marLeft w:val="0"/>
              <w:marRight w:val="0"/>
              <w:marTop w:val="0"/>
              <w:marBottom w:val="0"/>
              <w:divBdr>
                <w:top w:val="none" w:sz="0" w:space="0" w:color="auto"/>
                <w:left w:val="none" w:sz="0" w:space="0" w:color="auto"/>
                <w:bottom w:val="none" w:sz="0" w:space="0" w:color="auto"/>
                <w:right w:val="none" w:sz="0" w:space="0" w:color="auto"/>
              </w:divBdr>
            </w:div>
            <w:div w:id="842088475">
              <w:marLeft w:val="0"/>
              <w:marRight w:val="0"/>
              <w:marTop w:val="0"/>
              <w:marBottom w:val="0"/>
              <w:divBdr>
                <w:top w:val="none" w:sz="0" w:space="0" w:color="auto"/>
                <w:left w:val="none" w:sz="0" w:space="0" w:color="auto"/>
                <w:bottom w:val="none" w:sz="0" w:space="0" w:color="auto"/>
                <w:right w:val="none" w:sz="0" w:space="0" w:color="auto"/>
              </w:divBdr>
            </w:div>
            <w:div w:id="1859657797">
              <w:marLeft w:val="0"/>
              <w:marRight w:val="0"/>
              <w:marTop w:val="0"/>
              <w:marBottom w:val="0"/>
              <w:divBdr>
                <w:top w:val="none" w:sz="0" w:space="0" w:color="auto"/>
                <w:left w:val="none" w:sz="0" w:space="0" w:color="auto"/>
                <w:bottom w:val="none" w:sz="0" w:space="0" w:color="auto"/>
                <w:right w:val="none" w:sz="0" w:space="0" w:color="auto"/>
              </w:divBdr>
            </w:div>
            <w:div w:id="133525794">
              <w:marLeft w:val="0"/>
              <w:marRight w:val="0"/>
              <w:marTop w:val="0"/>
              <w:marBottom w:val="0"/>
              <w:divBdr>
                <w:top w:val="none" w:sz="0" w:space="0" w:color="auto"/>
                <w:left w:val="none" w:sz="0" w:space="0" w:color="auto"/>
                <w:bottom w:val="none" w:sz="0" w:space="0" w:color="auto"/>
                <w:right w:val="none" w:sz="0" w:space="0" w:color="auto"/>
              </w:divBdr>
            </w:div>
            <w:div w:id="1095512569">
              <w:marLeft w:val="0"/>
              <w:marRight w:val="0"/>
              <w:marTop w:val="0"/>
              <w:marBottom w:val="0"/>
              <w:divBdr>
                <w:top w:val="none" w:sz="0" w:space="0" w:color="auto"/>
                <w:left w:val="none" w:sz="0" w:space="0" w:color="auto"/>
                <w:bottom w:val="none" w:sz="0" w:space="0" w:color="auto"/>
                <w:right w:val="none" w:sz="0" w:space="0" w:color="auto"/>
              </w:divBdr>
            </w:div>
            <w:div w:id="1016463362">
              <w:marLeft w:val="0"/>
              <w:marRight w:val="0"/>
              <w:marTop w:val="0"/>
              <w:marBottom w:val="0"/>
              <w:divBdr>
                <w:top w:val="none" w:sz="0" w:space="0" w:color="auto"/>
                <w:left w:val="none" w:sz="0" w:space="0" w:color="auto"/>
                <w:bottom w:val="none" w:sz="0" w:space="0" w:color="auto"/>
                <w:right w:val="none" w:sz="0" w:space="0" w:color="auto"/>
              </w:divBdr>
            </w:div>
            <w:div w:id="1212153965">
              <w:marLeft w:val="0"/>
              <w:marRight w:val="0"/>
              <w:marTop w:val="0"/>
              <w:marBottom w:val="0"/>
              <w:divBdr>
                <w:top w:val="none" w:sz="0" w:space="0" w:color="auto"/>
                <w:left w:val="none" w:sz="0" w:space="0" w:color="auto"/>
                <w:bottom w:val="none" w:sz="0" w:space="0" w:color="auto"/>
                <w:right w:val="none" w:sz="0" w:space="0" w:color="auto"/>
              </w:divBdr>
            </w:div>
            <w:div w:id="1266158184">
              <w:marLeft w:val="0"/>
              <w:marRight w:val="0"/>
              <w:marTop w:val="0"/>
              <w:marBottom w:val="0"/>
              <w:divBdr>
                <w:top w:val="none" w:sz="0" w:space="0" w:color="auto"/>
                <w:left w:val="none" w:sz="0" w:space="0" w:color="auto"/>
                <w:bottom w:val="none" w:sz="0" w:space="0" w:color="auto"/>
                <w:right w:val="none" w:sz="0" w:space="0" w:color="auto"/>
              </w:divBdr>
            </w:div>
            <w:div w:id="1075904776">
              <w:marLeft w:val="0"/>
              <w:marRight w:val="0"/>
              <w:marTop w:val="0"/>
              <w:marBottom w:val="0"/>
              <w:divBdr>
                <w:top w:val="none" w:sz="0" w:space="0" w:color="auto"/>
                <w:left w:val="none" w:sz="0" w:space="0" w:color="auto"/>
                <w:bottom w:val="none" w:sz="0" w:space="0" w:color="auto"/>
                <w:right w:val="none" w:sz="0" w:space="0" w:color="auto"/>
              </w:divBdr>
            </w:div>
            <w:div w:id="215051835">
              <w:marLeft w:val="0"/>
              <w:marRight w:val="0"/>
              <w:marTop w:val="0"/>
              <w:marBottom w:val="0"/>
              <w:divBdr>
                <w:top w:val="none" w:sz="0" w:space="0" w:color="auto"/>
                <w:left w:val="none" w:sz="0" w:space="0" w:color="auto"/>
                <w:bottom w:val="none" w:sz="0" w:space="0" w:color="auto"/>
                <w:right w:val="none" w:sz="0" w:space="0" w:color="auto"/>
              </w:divBdr>
            </w:div>
            <w:div w:id="1972780273">
              <w:marLeft w:val="0"/>
              <w:marRight w:val="0"/>
              <w:marTop w:val="0"/>
              <w:marBottom w:val="0"/>
              <w:divBdr>
                <w:top w:val="none" w:sz="0" w:space="0" w:color="auto"/>
                <w:left w:val="none" w:sz="0" w:space="0" w:color="auto"/>
                <w:bottom w:val="none" w:sz="0" w:space="0" w:color="auto"/>
                <w:right w:val="none" w:sz="0" w:space="0" w:color="auto"/>
              </w:divBdr>
            </w:div>
            <w:div w:id="1957330357">
              <w:marLeft w:val="0"/>
              <w:marRight w:val="0"/>
              <w:marTop w:val="0"/>
              <w:marBottom w:val="0"/>
              <w:divBdr>
                <w:top w:val="none" w:sz="0" w:space="0" w:color="auto"/>
                <w:left w:val="none" w:sz="0" w:space="0" w:color="auto"/>
                <w:bottom w:val="none" w:sz="0" w:space="0" w:color="auto"/>
                <w:right w:val="none" w:sz="0" w:space="0" w:color="auto"/>
              </w:divBdr>
            </w:div>
            <w:div w:id="648286207">
              <w:marLeft w:val="0"/>
              <w:marRight w:val="0"/>
              <w:marTop w:val="0"/>
              <w:marBottom w:val="0"/>
              <w:divBdr>
                <w:top w:val="none" w:sz="0" w:space="0" w:color="auto"/>
                <w:left w:val="none" w:sz="0" w:space="0" w:color="auto"/>
                <w:bottom w:val="none" w:sz="0" w:space="0" w:color="auto"/>
                <w:right w:val="none" w:sz="0" w:space="0" w:color="auto"/>
              </w:divBdr>
            </w:div>
            <w:div w:id="110037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974345">
      <w:bodyDiv w:val="1"/>
      <w:marLeft w:val="0"/>
      <w:marRight w:val="0"/>
      <w:marTop w:val="0"/>
      <w:marBottom w:val="0"/>
      <w:divBdr>
        <w:top w:val="none" w:sz="0" w:space="0" w:color="auto"/>
        <w:left w:val="none" w:sz="0" w:space="0" w:color="auto"/>
        <w:bottom w:val="none" w:sz="0" w:space="0" w:color="auto"/>
        <w:right w:val="none" w:sz="0" w:space="0" w:color="auto"/>
      </w:divBdr>
      <w:divsChild>
        <w:div w:id="285352454">
          <w:marLeft w:val="0"/>
          <w:marRight w:val="0"/>
          <w:marTop w:val="0"/>
          <w:marBottom w:val="0"/>
          <w:divBdr>
            <w:top w:val="none" w:sz="0" w:space="0" w:color="auto"/>
            <w:left w:val="none" w:sz="0" w:space="0" w:color="auto"/>
            <w:bottom w:val="none" w:sz="0" w:space="0" w:color="auto"/>
            <w:right w:val="none" w:sz="0" w:space="0" w:color="auto"/>
          </w:divBdr>
          <w:divsChild>
            <w:div w:id="513347377">
              <w:marLeft w:val="0"/>
              <w:marRight w:val="0"/>
              <w:marTop w:val="0"/>
              <w:marBottom w:val="0"/>
              <w:divBdr>
                <w:top w:val="none" w:sz="0" w:space="0" w:color="auto"/>
                <w:left w:val="none" w:sz="0" w:space="0" w:color="auto"/>
                <w:bottom w:val="none" w:sz="0" w:space="0" w:color="auto"/>
                <w:right w:val="none" w:sz="0" w:space="0" w:color="auto"/>
              </w:divBdr>
            </w:div>
            <w:div w:id="1154294161">
              <w:marLeft w:val="0"/>
              <w:marRight w:val="0"/>
              <w:marTop w:val="0"/>
              <w:marBottom w:val="0"/>
              <w:divBdr>
                <w:top w:val="none" w:sz="0" w:space="0" w:color="auto"/>
                <w:left w:val="none" w:sz="0" w:space="0" w:color="auto"/>
                <w:bottom w:val="none" w:sz="0" w:space="0" w:color="auto"/>
                <w:right w:val="none" w:sz="0" w:space="0" w:color="auto"/>
              </w:divBdr>
            </w:div>
            <w:div w:id="1042051852">
              <w:marLeft w:val="0"/>
              <w:marRight w:val="0"/>
              <w:marTop w:val="0"/>
              <w:marBottom w:val="0"/>
              <w:divBdr>
                <w:top w:val="none" w:sz="0" w:space="0" w:color="auto"/>
                <w:left w:val="none" w:sz="0" w:space="0" w:color="auto"/>
                <w:bottom w:val="none" w:sz="0" w:space="0" w:color="auto"/>
                <w:right w:val="none" w:sz="0" w:space="0" w:color="auto"/>
              </w:divBdr>
            </w:div>
            <w:div w:id="848985852">
              <w:marLeft w:val="0"/>
              <w:marRight w:val="0"/>
              <w:marTop w:val="0"/>
              <w:marBottom w:val="0"/>
              <w:divBdr>
                <w:top w:val="none" w:sz="0" w:space="0" w:color="auto"/>
                <w:left w:val="none" w:sz="0" w:space="0" w:color="auto"/>
                <w:bottom w:val="none" w:sz="0" w:space="0" w:color="auto"/>
                <w:right w:val="none" w:sz="0" w:space="0" w:color="auto"/>
              </w:divBdr>
            </w:div>
            <w:div w:id="1119643106">
              <w:marLeft w:val="0"/>
              <w:marRight w:val="0"/>
              <w:marTop w:val="0"/>
              <w:marBottom w:val="0"/>
              <w:divBdr>
                <w:top w:val="none" w:sz="0" w:space="0" w:color="auto"/>
                <w:left w:val="none" w:sz="0" w:space="0" w:color="auto"/>
                <w:bottom w:val="none" w:sz="0" w:space="0" w:color="auto"/>
                <w:right w:val="none" w:sz="0" w:space="0" w:color="auto"/>
              </w:divBdr>
            </w:div>
            <w:div w:id="1054816757">
              <w:marLeft w:val="0"/>
              <w:marRight w:val="0"/>
              <w:marTop w:val="0"/>
              <w:marBottom w:val="0"/>
              <w:divBdr>
                <w:top w:val="none" w:sz="0" w:space="0" w:color="auto"/>
                <w:left w:val="none" w:sz="0" w:space="0" w:color="auto"/>
                <w:bottom w:val="none" w:sz="0" w:space="0" w:color="auto"/>
                <w:right w:val="none" w:sz="0" w:space="0" w:color="auto"/>
              </w:divBdr>
            </w:div>
            <w:div w:id="275260969">
              <w:marLeft w:val="0"/>
              <w:marRight w:val="0"/>
              <w:marTop w:val="0"/>
              <w:marBottom w:val="0"/>
              <w:divBdr>
                <w:top w:val="none" w:sz="0" w:space="0" w:color="auto"/>
                <w:left w:val="none" w:sz="0" w:space="0" w:color="auto"/>
                <w:bottom w:val="none" w:sz="0" w:space="0" w:color="auto"/>
                <w:right w:val="none" w:sz="0" w:space="0" w:color="auto"/>
              </w:divBdr>
            </w:div>
            <w:div w:id="250504055">
              <w:marLeft w:val="0"/>
              <w:marRight w:val="0"/>
              <w:marTop w:val="0"/>
              <w:marBottom w:val="0"/>
              <w:divBdr>
                <w:top w:val="none" w:sz="0" w:space="0" w:color="auto"/>
                <w:left w:val="none" w:sz="0" w:space="0" w:color="auto"/>
                <w:bottom w:val="none" w:sz="0" w:space="0" w:color="auto"/>
                <w:right w:val="none" w:sz="0" w:space="0" w:color="auto"/>
              </w:divBdr>
            </w:div>
            <w:div w:id="1848055393">
              <w:marLeft w:val="0"/>
              <w:marRight w:val="0"/>
              <w:marTop w:val="0"/>
              <w:marBottom w:val="0"/>
              <w:divBdr>
                <w:top w:val="none" w:sz="0" w:space="0" w:color="auto"/>
                <w:left w:val="none" w:sz="0" w:space="0" w:color="auto"/>
                <w:bottom w:val="none" w:sz="0" w:space="0" w:color="auto"/>
                <w:right w:val="none" w:sz="0" w:space="0" w:color="auto"/>
              </w:divBdr>
            </w:div>
            <w:div w:id="47804114">
              <w:marLeft w:val="0"/>
              <w:marRight w:val="0"/>
              <w:marTop w:val="0"/>
              <w:marBottom w:val="0"/>
              <w:divBdr>
                <w:top w:val="none" w:sz="0" w:space="0" w:color="auto"/>
                <w:left w:val="none" w:sz="0" w:space="0" w:color="auto"/>
                <w:bottom w:val="none" w:sz="0" w:space="0" w:color="auto"/>
                <w:right w:val="none" w:sz="0" w:space="0" w:color="auto"/>
              </w:divBdr>
            </w:div>
            <w:div w:id="450899044">
              <w:marLeft w:val="0"/>
              <w:marRight w:val="0"/>
              <w:marTop w:val="0"/>
              <w:marBottom w:val="0"/>
              <w:divBdr>
                <w:top w:val="none" w:sz="0" w:space="0" w:color="auto"/>
                <w:left w:val="none" w:sz="0" w:space="0" w:color="auto"/>
                <w:bottom w:val="none" w:sz="0" w:space="0" w:color="auto"/>
                <w:right w:val="none" w:sz="0" w:space="0" w:color="auto"/>
              </w:divBdr>
            </w:div>
            <w:div w:id="377583872">
              <w:marLeft w:val="0"/>
              <w:marRight w:val="0"/>
              <w:marTop w:val="0"/>
              <w:marBottom w:val="0"/>
              <w:divBdr>
                <w:top w:val="none" w:sz="0" w:space="0" w:color="auto"/>
                <w:left w:val="none" w:sz="0" w:space="0" w:color="auto"/>
                <w:bottom w:val="none" w:sz="0" w:space="0" w:color="auto"/>
                <w:right w:val="none" w:sz="0" w:space="0" w:color="auto"/>
              </w:divBdr>
            </w:div>
            <w:div w:id="393358899">
              <w:marLeft w:val="0"/>
              <w:marRight w:val="0"/>
              <w:marTop w:val="0"/>
              <w:marBottom w:val="0"/>
              <w:divBdr>
                <w:top w:val="none" w:sz="0" w:space="0" w:color="auto"/>
                <w:left w:val="none" w:sz="0" w:space="0" w:color="auto"/>
                <w:bottom w:val="none" w:sz="0" w:space="0" w:color="auto"/>
                <w:right w:val="none" w:sz="0" w:space="0" w:color="auto"/>
              </w:divBdr>
            </w:div>
            <w:div w:id="1564633806">
              <w:marLeft w:val="0"/>
              <w:marRight w:val="0"/>
              <w:marTop w:val="0"/>
              <w:marBottom w:val="0"/>
              <w:divBdr>
                <w:top w:val="none" w:sz="0" w:space="0" w:color="auto"/>
                <w:left w:val="none" w:sz="0" w:space="0" w:color="auto"/>
                <w:bottom w:val="none" w:sz="0" w:space="0" w:color="auto"/>
                <w:right w:val="none" w:sz="0" w:space="0" w:color="auto"/>
              </w:divBdr>
            </w:div>
            <w:div w:id="233439852">
              <w:marLeft w:val="0"/>
              <w:marRight w:val="0"/>
              <w:marTop w:val="0"/>
              <w:marBottom w:val="0"/>
              <w:divBdr>
                <w:top w:val="none" w:sz="0" w:space="0" w:color="auto"/>
                <w:left w:val="none" w:sz="0" w:space="0" w:color="auto"/>
                <w:bottom w:val="none" w:sz="0" w:space="0" w:color="auto"/>
                <w:right w:val="none" w:sz="0" w:space="0" w:color="auto"/>
              </w:divBdr>
            </w:div>
            <w:div w:id="38673955">
              <w:marLeft w:val="0"/>
              <w:marRight w:val="0"/>
              <w:marTop w:val="0"/>
              <w:marBottom w:val="0"/>
              <w:divBdr>
                <w:top w:val="none" w:sz="0" w:space="0" w:color="auto"/>
                <w:left w:val="none" w:sz="0" w:space="0" w:color="auto"/>
                <w:bottom w:val="none" w:sz="0" w:space="0" w:color="auto"/>
                <w:right w:val="none" w:sz="0" w:space="0" w:color="auto"/>
              </w:divBdr>
            </w:div>
            <w:div w:id="718434733">
              <w:marLeft w:val="0"/>
              <w:marRight w:val="0"/>
              <w:marTop w:val="0"/>
              <w:marBottom w:val="0"/>
              <w:divBdr>
                <w:top w:val="none" w:sz="0" w:space="0" w:color="auto"/>
                <w:left w:val="none" w:sz="0" w:space="0" w:color="auto"/>
                <w:bottom w:val="none" w:sz="0" w:space="0" w:color="auto"/>
                <w:right w:val="none" w:sz="0" w:space="0" w:color="auto"/>
              </w:divBdr>
            </w:div>
            <w:div w:id="476187399">
              <w:marLeft w:val="0"/>
              <w:marRight w:val="0"/>
              <w:marTop w:val="0"/>
              <w:marBottom w:val="0"/>
              <w:divBdr>
                <w:top w:val="none" w:sz="0" w:space="0" w:color="auto"/>
                <w:left w:val="none" w:sz="0" w:space="0" w:color="auto"/>
                <w:bottom w:val="none" w:sz="0" w:space="0" w:color="auto"/>
                <w:right w:val="none" w:sz="0" w:space="0" w:color="auto"/>
              </w:divBdr>
            </w:div>
            <w:div w:id="286745152">
              <w:marLeft w:val="0"/>
              <w:marRight w:val="0"/>
              <w:marTop w:val="0"/>
              <w:marBottom w:val="0"/>
              <w:divBdr>
                <w:top w:val="none" w:sz="0" w:space="0" w:color="auto"/>
                <w:left w:val="none" w:sz="0" w:space="0" w:color="auto"/>
                <w:bottom w:val="none" w:sz="0" w:space="0" w:color="auto"/>
                <w:right w:val="none" w:sz="0" w:space="0" w:color="auto"/>
              </w:divBdr>
            </w:div>
            <w:div w:id="1472821575">
              <w:marLeft w:val="0"/>
              <w:marRight w:val="0"/>
              <w:marTop w:val="0"/>
              <w:marBottom w:val="0"/>
              <w:divBdr>
                <w:top w:val="none" w:sz="0" w:space="0" w:color="auto"/>
                <w:left w:val="none" w:sz="0" w:space="0" w:color="auto"/>
                <w:bottom w:val="none" w:sz="0" w:space="0" w:color="auto"/>
                <w:right w:val="none" w:sz="0" w:space="0" w:color="auto"/>
              </w:divBdr>
            </w:div>
            <w:div w:id="987320438">
              <w:marLeft w:val="0"/>
              <w:marRight w:val="0"/>
              <w:marTop w:val="0"/>
              <w:marBottom w:val="0"/>
              <w:divBdr>
                <w:top w:val="none" w:sz="0" w:space="0" w:color="auto"/>
                <w:left w:val="none" w:sz="0" w:space="0" w:color="auto"/>
                <w:bottom w:val="none" w:sz="0" w:space="0" w:color="auto"/>
                <w:right w:val="none" w:sz="0" w:space="0" w:color="auto"/>
              </w:divBdr>
            </w:div>
            <w:div w:id="1445807370">
              <w:marLeft w:val="0"/>
              <w:marRight w:val="0"/>
              <w:marTop w:val="0"/>
              <w:marBottom w:val="0"/>
              <w:divBdr>
                <w:top w:val="none" w:sz="0" w:space="0" w:color="auto"/>
                <w:left w:val="none" w:sz="0" w:space="0" w:color="auto"/>
                <w:bottom w:val="none" w:sz="0" w:space="0" w:color="auto"/>
                <w:right w:val="none" w:sz="0" w:space="0" w:color="auto"/>
              </w:divBdr>
            </w:div>
            <w:div w:id="853808793">
              <w:marLeft w:val="0"/>
              <w:marRight w:val="0"/>
              <w:marTop w:val="0"/>
              <w:marBottom w:val="0"/>
              <w:divBdr>
                <w:top w:val="none" w:sz="0" w:space="0" w:color="auto"/>
                <w:left w:val="none" w:sz="0" w:space="0" w:color="auto"/>
                <w:bottom w:val="none" w:sz="0" w:space="0" w:color="auto"/>
                <w:right w:val="none" w:sz="0" w:space="0" w:color="auto"/>
              </w:divBdr>
            </w:div>
            <w:div w:id="1798261117">
              <w:marLeft w:val="0"/>
              <w:marRight w:val="0"/>
              <w:marTop w:val="0"/>
              <w:marBottom w:val="0"/>
              <w:divBdr>
                <w:top w:val="none" w:sz="0" w:space="0" w:color="auto"/>
                <w:left w:val="none" w:sz="0" w:space="0" w:color="auto"/>
                <w:bottom w:val="none" w:sz="0" w:space="0" w:color="auto"/>
                <w:right w:val="none" w:sz="0" w:space="0" w:color="auto"/>
              </w:divBdr>
            </w:div>
            <w:div w:id="1361471292">
              <w:marLeft w:val="0"/>
              <w:marRight w:val="0"/>
              <w:marTop w:val="0"/>
              <w:marBottom w:val="0"/>
              <w:divBdr>
                <w:top w:val="none" w:sz="0" w:space="0" w:color="auto"/>
                <w:left w:val="none" w:sz="0" w:space="0" w:color="auto"/>
                <w:bottom w:val="none" w:sz="0" w:space="0" w:color="auto"/>
                <w:right w:val="none" w:sz="0" w:space="0" w:color="auto"/>
              </w:divBdr>
            </w:div>
            <w:div w:id="353386890">
              <w:marLeft w:val="0"/>
              <w:marRight w:val="0"/>
              <w:marTop w:val="0"/>
              <w:marBottom w:val="0"/>
              <w:divBdr>
                <w:top w:val="none" w:sz="0" w:space="0" w:color="auto"/>
                <w:left w:val="none" w:sz="0" w:space="0" w:color="auto"/>
                <w:bottom w:val="none" w:sz="0" w:space="0" w:color="auto"/>
                <w:right w:val="none" w:sz="0" w:space="0" w:color="auto"/>
              </w:divBdr>
            </w:div>
            <w:div w:id="1538204043">
              <w:marLeft w:val="0"/>
              <w:marRight w:val="0"/>
              <w:marTop w:val="0"/>
              <w:marBottom w:val="0"/>
              <w:divBdr>
                <w:top w:val="none" w:sz="0" w:space="0" w:color="auto"/>
                <w:left w:val="none" w:sz="0" w:space="0" w:color="auto"/>
                <w:bottom w:val="none" w:sz="0" w:space="0" w:color="auto"/>
                <w:right w:val="none" w:sz="0" w:space="0" w:color="auto"/>
              </w:divBdr>
            </w:div>
            <w:div w:id="1854876401">
              <w:marLeft w:val="0"/>
              <w:marRight w:val="0"/>
              <w:marTop w:val="0"/>
              <w:marBottom w:val="0"/>
              <w:divBdr>
                <w:top w:val="none" w:sz="0" w:space="0" w:color="auto"/>
                <w:left w:val="none" w:sz="0" w:space="0" w:color="auto"/>
                <w:bottom w:val="none" w:sz="0" w:space="0" w:color="auto"/>
                <w:right w:val="none" w:sz="0" w:space="0" w:color="auto"/>
              </w:divBdr>
            </w:div>
            <w:div w:id="69235003">
              <w:marLeft w:val="0"/>
              <w:marRight w:val="0"/>
              <w:marTop w:val="0"/>
              <w:marBottom w:val="0"/>
              <w:divBdr>
                <w:top w:val="none" w:sz="0" w:space="0" w:color="auto"/>
                <w:left w:val="none" w:sz="0" w:space="0" w:color="auto"/>
                <w:bottom w:val="none" w:sz="0" w:space="0" w:color="auto"/>
                <w:right w:val="none" w:sz="0" w:space="0" w:color="auto"/>
              </w:divBdr>
            </w:div>
            <w:div w:id="552161124">
              <w:marLeft w:val="0"/>
              <w:marRight w:val="0"/>
              <w:marTop w:val="0"/>
              <w:marBottom w:val="0"/>
              <w:divBdr>
                <w:top w:val="none" w:sz="0" w:space="0" w:color="auto"/>
                <w:left w:val="none" w:sz="0" w:space="0" w:color="auto"/>
                <w:bottom w:val="none" w:sz="0" w:space="0" w:color="auto"/>
                <w:right w:val="none" w:sz="0" w:space="0" w:color="auto"/>
              </w:divBdr>
            </w:div>
            <w:div w:id="1502235278">
              <w:marLeft w:val="0"/>
              <w:marRight w:val="0"/>
              <w:marTop w:val="0"/>
              <w:marBottom w:val="0"/>
              <w:divBdr>
                <w:top w:val="none" w:sz="0" w:space="0" w:color="auto"/>
                <w:left w:val="none" w:sz="0" w:space="0" w:color="auto"/>
                <w:bottom w:val="none" w:sz="0" w:space="0" w:color="auto"/>
                <w:right w:val="none" w:sz="0" w:space="0" w:color="auto"/>
              </w:divBdr>
            </w:div>
            <w:div w:id="1250428279">
              <w:marLeft w:val="0"/>
              <w:marRight w:val="0"/>
              <w:marTop w:val="0"/>
              <w:marBottom w:val="0"/>
              <w:divBdr>
                <w:top w:val="none" w:sz="0" w:space="0" w:color="auto"/>
                <w:left w:val="none" w:sz="0" w:space="0" w:color="auto"/>
                <w:bottom w:val="none" w:sz="0" w:space="0" w:color="auto"/>
                <w:right w:val="none" w:sz="0" w:space="0" w:color="auto"/>
              </w:divBdr>
            </w:div>
            <w:div w:id="584194853">
              <w:marLeft w:val="0"/>
              <w:marRight w:val="0"/>
              <w:marTop w:val="0"/>
              <w:marBottom w:val="0"/>
              <w:divBdr>
                <w:top w:val="none" w:sz="0" w:space="0" w:color="auto"/>
                <w:left w:val="none" w:sz="0" w:space="0" w:color="auto"/>
                <w:bottom w:val="none" w:sz="0" w:space="0" w:color="auto"/>
                <w:right w:val="none" w:sz="0" w:space="0" w:color="auto"/>
              </w:divBdr>
            </w:div>
            <w:div w:id="1642033672">
              <w:marLeft w:val="0"/>
              <w:marRight w:val="0"/>
              <w:marTop w:val="0"/>
              <w:marBottom w:val="0"/>
              <w:divBdr>
                <w:top w:val="none" w:sz="0" w:space="0" w:color="auto"/>
                <w:left w:val="none" w:sz="0" w:space="0" w:color="auto"/>
                <w:bottom w:val="none" w:sz="0" w:space="0" w:color="auto"/>
                <w:right w:val="none" w:sz="0" w:space="0" w:color="auto"/>
              </w:divBdr>
            </w:div>
            <w:div w:id="1292202613">
              <w:marLeft w:val="0"/>
              <w:marRight w:val="0"/>
              <w:marTop w:val="0"/>
              <w:marBottom w:val="0"/>
              <w:divBdr>
                <w:top w:val="none" w:sz="0" w:space="0" w:color="auto"/>
                <w:left w:val="none" w:sz="0" w:space="0" w:color="auto"/>
                <w:bottom w:val="none" w:sz="0" w:space="0" w:color="auto"/>
                <w:right w:val="none" w:sz="0" w:space="0" w:color="auto"/>
              </w:divBdr>
            </w:div>
            <w:div w:id="738870671">
              <w:marLeft w:val="0"/>
              <w:marRight w:val="0"/>
              <w:marTop w:val="0"/>
              <w:marBottom w:val="0"/>
              <w:divBdr>
                <w:top w:val="none" w:sz="0" w:space="0" w:color="auto"/>
                <w:left w:val="none" w:sz="0" w:space="0" w:color="auto"/>
                <w:bottom w:val="none" w:sz="0" w:space="0" w:color="auto"/>
                <w:right w:val="none" w:sz="0" w:space="0" w:color="auto"/>
              </w:divBdr>
            </w:div>
            <w:div w:id="250546248">
              <w:marLeft w:val="0"/>
              <w:marRight w:val="0"/>
              <w:marTop w:val="0"/>
              <w:marBottom w:val="0"/>
              <w:divBdr>
                <w:top w:val="none" w:sz="0" w:space="0" w:color="auto"/>
                <w:left w:val="none" w:sz="0" w:space="0" w:color="auto"/>
                <w:bottom w:val="none" w:sz="0" w:space="0" w:color="auto"/>
                <w:right w:val="none" w:sz="0" w:space="0" w:color="auto"/>
              </w:divBdr>
            </w:div>
            <w:div w:id="1098602238">
              <w:marLeft w:val="0"/>
              <w:marRight w:val="0"/>
              <w:marTop w:val="0"/>
              <w:marBottom w:val="0"/>
              <w:divBdr>
                <w:top w:val="none" w:sz="0" w:space="0" w:color="auto"/>
                <w:left w:val="none" w:sz="0" w:space="0" w:color="auto"/>
                <w:bottom w:val="none" w:sz="0" w:space="0" w:color="auto"/>
                <w:right w:val="none" w:sz="0" w:space="0" w:color="auto"/>
              </w:divBdr>
            </w:div>
            <w:div w:id="1930850382">
              <w:marLeft w:val="0"/>
              <w:marRight w:val="0"/>
              <w:marTop w:val="0"/>
              <w:marBottom w:val="0"/>
              <w:divBdr>
                <w:top w:val="none" w:sz="0" w:space="0" w:color="auto"/>
                <w:left w:val="none" w:sz="0" w:space="0" w:color="auto"/>
                <w:bottom w:val="none" w:sz="0" w:space="0" w:color="auto"/>
                <w:right w:val="none" w:sz="0" w:space="0" w:color="auto"/>
              </w:divBdr>
            </w:div>
            <w:div w:id="240724962">
              <w:marLeft w:val="0"/>
              <w:marRight w:val="0"/>
              <w:marTop w:val="0"/>
              <w:marBottom w:val="0"/>
              <w:divBdr>
                <w:top w:val="none" w:sz="0" w:space="0" w:color="auto"/>
                <w:left w:val="none" w:sz="0" w:space="0" w:color="auto"/>
                <w:bottom w:val="none" w:sz="0" w:space="0" w:color="auto"/>
                <w:right w:val="none" w:sz="0" w:space="0" w:color="auto"/>
              </w:divBdr>
            </w:div>
            <w:div w:id="237713956">
              <w:marLeft w:val="0"/>
              <w:marRight w:val="0"/>
              <w:marTop w:val="0"/>
              <w:marBottom w:val="0"/>
              <w:divBdr>
                <w:top w:val="none" w:sz="0" w:space="0" w:color="auto"/>
                <w:left w:val="none" w:sz="0" w:space="0" w:color="auto"/>
                <w:bottom w:val="none" w:sz="0" w:space="0" w:color="auto"/>
                <w:right w:val="none" w:sz="0" w:space="0" w:color="auto"/>
              </w:divBdr>
            </w:div>
            <w:div w:id="353074424">
              <w:marLeft w:val="0"/>
              <w:marRight w:val="0"/>
              <w:marTop w:val="0"/>
              <w:marBottom w:val="0"/>
              <w:divBdr>
                <w:top w:val="none" w:sz="0" w:space="0" w:color="auto"/>
                <w:left w:val="none" w:sz="0" w:space="0" w:color="auto"/>
                <w:bottom w:val="none" w:sz="0" w:space="0" w:color="auto"/>
                <w:right w:val="none" w:sz="0" w:space="0" w:color="auto"/>
              </w:divBdr>
            </w:div>
            <w:div w:id="1640721467">
              <w:marLeft w:val="0"/>
              <w:marRight w:val="0"/>
              <w:marTop w:val="0"/>
              <w:marBottom w:val="0"/>
              <w:divBdr>
                <w:top w:val="none" w:sz="0" w:space="0" w:color="auto"/>
                <w:left w:val="none" w:sz="0" w:space="0" w:color="auto"/>
                <w:bottom w:val="none" w:sz="0" w:space="0" w:color="auto"/>
                <w:right w:val="none" w:sz="0" w:space="0" w:color="auto"/>
              </w:divBdr>
            </w:div>
            <w:div w:id="764879697">
              <w:marLeft w:val="0"/>
              <w:marRight w:val="0"/>
              <w:marTop w:val="0"/>
              <w:marBottom w:val="0"/>
              <w:divBdr>
                <w:top w:val="none" w:sz="0" w:space="0" w:color="auto"/>
                <w:left w:val="none" w:sz="0" w:space="0" w:color="auto"/>
                <w:bottom w:val="none" w:sz="0" w:space="0" w:color="auto"/>
                <w:right w:val="none" w:sz="0" w:space="0" w:color="auto"/>
              </w:divBdr>
            </w:div>
            <w:div w:id="1547789155">
              <w:marLeft w:val="0"/>
              <w:marRight w:val="0"/>
              <w:marTop w:val="0"/>
              <w:marBottom w:val="0"/>
              <w:divBdr>
                <w:top w:val="none" w:sz="0" w:space="0" w:color="auto"/>
                <w:left w:val="none" w:sz="0" w:space="0" w:color="auto"/>
                <w:bottom w:val="none" w:sz="0" w:space="0" w:color="auto"/>
                <w:right w:val="none" w:sz="0" w:space="0" w:color="auto"/>
              </w:divBdr>
            </w:div>
            <w:div w:id="1653288012">
              <w:marLeft w:val="0"/>
              <w:marRight w:val="0"/>
              <w:marTop w:val="0"/>
              <w:marBottom w:val="0"/>
              <w:divBdr>
                <w:top w:val="none" w:sz="0" w:space="0" w:color="auto"/>
                <w:left w:val="none" w:sz="0" w:space="0" w:color="auto"/>
                <w:bottom w:val="none" w:sz="0" w:space="0" w:color="auto"/>
                <w:right w:val="none" w:sz="0" w:space="0" w:color="auto"/>
              </w:divBdr>
            </w:div>
            <w:div w:id="1925217100">
              <w:marLeft w:val="0"/>
              <w:marRight w:val="0"/>
              <w:marTop w:val="0"/>
              <w:marBottom w:val="0"/>
              <w:divBdr>
                <w:top w:val="none" w:sz="0" w:space="0" w:color="auto"/>
                <w:left w:val="none" w:sz="0" w:space="0" w:color="auto"/>
                <w:bottom w:val="none" w:sz="0" w:space="0" w:color="auto"/>
                <w:right w:val="none" w:sz="0" w:space="0" w:color="auto"/>
              </w:divBdr>
            </w:div>
            <w:div w:id="1375081803">
              <w:marLeft w:val="0"/>
              <w:marRight w:val="0"/>
              <w:marTop w:val="0"/>
              <w:marBottom w:val="0"/>
              <w:divBdr>
                <w:top w:val="none" w:sz="0" w:space="0" w:color="auto"/>
                <w:left w:val="none" w:sz="0" w:space="0" w:color="auto"/>
                <w:bottom w:val="none" w:sz="0" w:space="0" w:color="auto"/>
                <w:right w:val="none" w:sz="0" w:space="0" w:color="auto"/>
              </w:divBdr>
            </w:div>
            <w:div w:id="1896432125">
              <w:marLeft w:val="0"/>
              <w:marRight w:val="0"/>
              <w:marTop w:val="0"/>
              <w:marBottom w:val="0"/>
              <w:divBdr>
                <w:top w:val="none" w:sz="0" w:space="0" w:color="auto"/>
                <w:left w:val="none" w:sz="0" w:space="0" w:color="auto"/>
                <w:bottom w:val="none" w:sz="0" w:space="0" w:color="auto"/>
                <w:right w:val="none" w:sz="0" w:space="0" w:color="auto"/>
              </w:divBdr>
            </w:div>
            <w:div w:id="768307749">
              <w:marLeft w:val="0"/>
              <w:marRight w:val="0"/>
              <w:marTop w:val="0"/>
              <w:marBottom w:val="0"/>
              <w:divBdr>
                <w:top w:val="none" w:sz="0" w:space="0" w:color="auto"/>
                <w:left w:val="none" w:sz="0" w:space="0" w:color="auto"/>
                <w:bottom w:val="none" w:sz="0" w:space="0" w:color="auto"/>
                <w:right w:val="none" w:sz="0" w:space="0" w:color="auto"/>
              </w:divBdr>
            </w:div>
            <w:div w:id="596837574">
              <w:marLeft w:val="0"/>
              <w:marRight w:val="0"/>
              <w:marTop w:val="0"/>
              <w:marBottom w:val="0"/>
              <w:divBdr>
                <w:top w:val="none" w:sz="0" w:space="0" w:color="auto"/>
                <w:left w:val="none" w:sz="0" w:space="0" w:color="auto"/>
                <w:bottom w:val="none" w:sz="0" w:space="0" w:color="auto"/>
                <w:right w:val="none" w:sz="0" w:space="0" w:color="auto"/>
              </w:divBdr>
            </w:div>
            <w:div w:id="781652928">
              <w:marLeft w:val="0"/>
              <w:marRight w:val="0"/>
              <w:marTop w:val="0"/>
              <w:marBottom w:val="0"/>
              <w:divBdr>
                <w:top w:val="none" w:sz="0" w:space="0" w:color="auto"/>
                <w:left w:val="none" w:sz="0" w:space="0" w:color="auto"/>
                <w:bottom w:val="none" w:sz="0" w:space="0" w:color="auto"/>
                <w:right w:val="none" w:sz="0" w:space="0" w:color="auto"/>
              </w:divBdr>
            </w:div>
            <w:div w:id="929391123">
              <w:marLeft w:val="0"/>
              <w:marRight w:val="0"/>
              <w:marTop w:val="0"/>
              <w:marBottom w:val="0"/>
              <w:divBdr>
                <w:top w:val="none" w:sz="0" w:space="0" w:color="auto"/>
                <w:left w:val="none" w:sz="0" w:space="0" w:color="auto"/>
                <w:bottom w:val="none" w:sz="0" w:space="0" w:color="auto"/>
                <w:right w:val="none" w:sz="0" w:space="0" w:color="auto"/>
              </w:divBdr>
            </w:div>
            <w:div w:id="432674058">
              <w:marLeft w:val="0"/>
              <w:marRight w:val="0"/>
              <w:marTop w:val="0"/>
              <w:marBottom w:val="0"/>
              <w:divBdr>
                <w:top w:val="none" w:sz="0" w:space="0" w:color="auto"/>
                <w:left w:val="none" w:sz="0" w:space="0" w:color="auto"/>
                <w:bottom w:val="none" w:sz="0" w:space="0" w:color="auto"/>
                <w:right w:val="none" w:sz="0" w:space="0" w:color="auto"/>
              </w:divBdr>
            </w:div>
            <w:div w:id="711805464">
              <w:marLeft w:val="0"/>
              <w:marRight w:val="0"/>
              <w:marTop w:val="0"/>
              <w:marBottom w:val="0"/>
              <w:divBdr>
                <w:top w:val="none" w:sz="0" w:space="0" w:color="auto"/>
                <w:left w:val="none" w:sz="0" w:space="0" w:color="auto"/>
                <w:bottom w:val="none" w:sz="0" w:space="0" w:color="auto"/>
                <w:right w:val="none" w:sz="0" w:space="0" w:color="auto"/>
              </w:divBdr>
            </w:div>
            <w:div w:id="288242671">
              <w:marLeft w:val="0"/>
              <w:marRight w:val="0"/>
              <w:marTop w:val="0"/>
              <w:marBottom w:val="0"/>
              <w:divBdr>
                <w:top w:val="none" w:sz="0" w:space="0" w:color="auto"/>
                <w:left w:val="none" w:sz="0" w:space="0" w:color="auto"/>
                <w:bottom w:val="none" w:sz="0" w:space="0" w:color="auto"/>
                <w:right w:val="none" w:sz="0" w:space="0" w:color="auto"/>
              </w:divBdr>
            </w:div>
            <w:div w:id="1267038660">
              <w:marLeft w:val="0"/>
              <w:marRight w:val="0"/>
              <w:marTop w:val="0"/>
              <w:marBottom w:val="0"/>
              <w:divBdr>
                <w:top w:val="none" w:sz="0" w:space="0" w:color="auto"/>
                <w:left w:val="none" w:sz="0" w:space="0" w:color="auto"/>
                <w:bottom w:val="none" w:sz="0" w:space="0" w:color="auto"/>
                <w:right w:val="none" w:sz="0" w:space="0" w:color="auto"/>
              </w:divBdr>
            </w:div>
            <w:div w:id="139202282">
              <w:marLeft w:val="0"/>
              <w:marRight w:val="0"/>
              <w:marTop w:val="0"/>
              <w:marBottom w:val="0"/>
              <w:divBdr>
                <w:top w:val="none" w:sz="0" w:space="0" w:color="auto"/>
                <w:left w:val="none" w:sz="0" w:space="0" w:color="auto"/>
                <w:bottom w:val="none" w:sz="0" w:space="0" w:color="auto"/>
                <w:right w:val="none" w:sz="0" w:space="0" w:color="auto"/>
              </w:divBdr>
            </w:div>
            <w:div w:id="83206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21499">
      <w:bodyDiv w:val="1"/>
      <w:marLeft w:val="0"/>
      <w:marRight w:val="0"/>
      <w:marTop w:val="0"/>
      <w:marBottom w:val="0"/>
      <w:divBdr>
        <w:top w:val="none" w:sz="0" w:space="0" w:color="auto"/>
        <w:left w:val="none" w:sz="0" w:space="0" w:color="auto"/>
        <w:bottom w:val="none" w:sz="0" w:space="0" w:color="auto"/>
        <w:right w:val="none" w:sz="0" w:space="0" w:color="auto"/>
      </w:divBdr>
      <w:divsChild>
        <w:div w:id="509296333">
          <w:marLeft w:val="0"/>
          <w:marRight w:val="0"/>
          <w:marTop w:val="0"/>
          <w:marBottom w:val="0"/>
          <w:divBdr>
            <w:top w:val="none" w:sz="0" w:space="0" w:color="auto"/>
            <w:left w:val="none" w:sz="0" w:space="0" w:color="auto"/>
            <w:bottom w:val="none" w:sz="0" w:space="0" w:color="auto"/>
            <w:right w:val="none" w:sz="0" w:space="0" w:color="auto"/>
          </w:divBdr>
          <w:divsChild>
            <w:div w:id="1220551455">
              <w:marLeft w:val="0"/>
              <w:marRight w:val="0"/>
              <w:marTop w:val="0"/>
              <w:marBottom w:val="0"/>
              <w:divBdr>
                <w:top w:val="none" w:sz="0" w:space="0" w:color="auto"/>
                <w:left w:val="none" w:sz="0" w:space="0" w:color="auto"/>
                <w:bottom w:val="none" w:sz="0" w:space="0" w:color="auto"/>
                <w:right w:val="none" w:sz="0" w:space="0" w:color="auto"/>
              </w:divBdr>
            </w:div>
            <w:div w:id="1849172261">
              <w:marLeft w:val="0"/>
              <w:marRight w:val="0"/>
              <w:marTop w:val="0"/>
              <w:marBottom w:val="0"/>
              <w:divBdr>
                <w:top w:val="none" w:sz="0" w:space="0" w:color="auto"/>
                <w:left w:val="none" w:sz="0" w:space="0" w:color="auto"/>
                <w:bottom w:val="none" w:sz="0" w:space="0" w:color="auto"/>
                <w:right w:val="none" w:sz="0" w:space="0" w:color="auto"/>
              </w:divBdr>
            </w:div>
            <w:div w:id="442070689">
              <w:marLeft w:val="0"/>
              <w:marRight w:val="0"/>
              <w:marTop w:val="0"/>
              <w:marBottom w:val="0"/>
              <w:divBdr>
                <w:top w:val="none" w:sz="0" w:space="0" w:color="auto"/>
                <w:left w:val="none" w:sz="0" w:space="0" w:color="auto"/>
                <w:bottom w:val="none" w:sz="0" w:space="0" w:color="auto"/>
                <w:right w:val="none" w:sz="0" w:space="0" w:color="auto"/>
              </w:divBdr>
            </w:div>
            <w:div w:id="461926072">
              <w:marLeft w:val="0"/>
              <w:marRight w:val="0"/>
              <w:marTop w:val="0"/>
              <w:marBottom w:val="0"/>
              <w:divBdr>
                <w:top w:val="none" w:sz="0" w:space="0" w:color="auto"/>
                <w:left w:val="none" w:sz="0" w:space="0" w:color="auto"/>
                <w:bottom w:val="none" w:sz="0" w:space="0" w:color="auto"/>
                <w:right w:val="none" w:sz="0" w:space="0" w:color="auto"/>
              </w:divBdr>
            </w:div>
            <w:div w:id="775366046">
              <w:marLeft w:val="0"/>
              <w:marRight w:val="0"/>
              <w:marTop w:val="0"/>
              <w:marBottom w:val="0"/>
              <w:divBdr>
                <w:top w:val="none" w:sz="0" w:space="0" w:color="auto"/>
                <w:left w:val="none" w:sz="0" w:space="0" w:color="auto"/>
                <w:bottom w:val="none" w:sz="0" w:space="0" w:color="auto"/>
                <w:right w:val="none" w:sz="0" w:space="0" w:color="auto"/>
              </w:divBdr>
            </w:div>
            <w:div w:id="1055205489">
              <w:marLeft w:val="0"/>
              <w:marRight w:val="0"/>
              <w:marTop w:val="0"/>
              <w:marBottom w:val="0"/>
              <w:divBdr>
                <w:top w:val="none" w:sz="0" w:space="0" w:color="auto"/>
                <w:left w:val="none" w:sz="0" w:space="0" w:color="auto"/>
                <w:bottom w:val="none" w:sz="0" w:space="0" w:color="auto"/>
                <w:right w:val="none" w:sz="0" w:space="0" w:color="auto"/>
              </w:divBdr>
            </w:div>
            <w:div w:id="2137023701">
              <w:marLeft w:val="0"/>
              <w:marRight w:val="0"/>
              <w:marTop w:val="0"/>
              <w:marBottom w:val="0"/>
              <w:divBdr>
                <w:top w:val="none" w:sz="0" w:space="0" w:color="auto"/>
                <w:left w:val="none" w:sz="0" w:space="0" w:color="auto"/>
                <w:bottom w:val="none" w:sz="0" w:space="0" w:color="auto"/>
                <w:right w:val="none" w:sz="0" w:space="0" w:color="auto"/>
              </w:divBdr>
            </w:div>
            <w:div w:id="1584217157">
              <w:marLeft w:val="0"/>
              <w:marRight w:val="0"/>
              <w:marTop w:val="0"/>
              <w:marBottom w:val="0"/>
              <w:divBdr>
                <w:top w:val="none" w:sz="0" w:space="0" w:color="auto"/>
                <w:left w:val="none" w:sz="0" w:space="0" w:color="auto"/>
                <w:bottom w:val="none" w:sz="0" w:space="0" w:color="auto"/>
                <w:right w:val="none" w:sz="0" w:space="0" w:color="auto"/>
              </w:divBdr>
            </w:div>
            <w:div w:id="1027368685">
              <w:marLeft w:val="0"/>
              <w:marRight w:val="0"/>
              <w:marTop w:val="0"/>
              <w:marBottom w:val="0"/>
              <w:divBdr>
                <w:top w:val="none" w:sz="0" w:space="0" w:color="auto"/>
                <w:left w:val="none" w:sz="0" w:space="0" w:color="auto"/>
                <w:bottom w:val="none" w:sz="0" w:space="0" w:color="auto"/>
                <w:right w:val="none" w:sz="0" w:space="0" w:color="auto"/>
              </w:divBdr>
            </w:div>
            <w:div w:id="1091850732">
              <w:marLeft w:val="0"/>
              <w:marRight w:val="0"/>
              <w:marTop w:val="0"/>
              <w:marBottom w:val="0"/>
              <w:divBdr>
                <w:top w:val="none" w:sz="0" w:space="0" w:color="auto"/>
                <w:left w:val="none" w:sz="0" w:space="0" w:color="auto"/>
                <w:bottom w:val="none" w:sz="0" w:space="0" w:color="auto"/>
                <w:right w:val="none" w:sz="0" w:space="0" w:color="auto"/>
              </w:divBdr>
            </w:div>
            <w:div w:id="2118019642">
              <w:marLeft w:val="0"/>
              <w:marRight w:val="0"/>
              <w:marTop w:val="0"/>
              <w:marBottom w:val="0"/>
              <w:divBdr>
                <w:top w:val="none" w:sz="0" w:space="0" w:color="auto"/>
                <w:left w:val="none" w:sz="0" w:space="0" w:color="auto"/>
                <w:bottom w:val="none" w:sz="0" w:space="0" w:color="auto"/>
                <w:right w:val="none" w:sz="0" w:space="0" w:color="auto"/>
              </w:divBdr>
            </w:div>
            <w:div w:id="1527717850">
              <w:marLeft w:val="0"/>
              <w:marRight w:val="0"/>
              <w:marTop w:val="0"/>
              <w:marBottom w:val="0"/>
              <w:divBdr>
                <w:top w:val="none" w:sz="0" w:space="0" w:color="auto"/>
                <w:left w:val="none" w:sz="0" w:space="0" w:color="auto"/>
                <w:bottom w:val="none" w:sz="0" w:space="0" w:color="auto"/>
                <w:right w:val="none" w:sz="0" w:space="0" w:color="auto"/>
              </w:divBdr>
            </w:div>
            <w:div w:id="1929999464">
              <w:marLeft w:val="0"/>
              <w:marRight w:val="0"/>
              <w:marTop w:val="0"/>
              <w:marBottom w:val="0"/>
              <w:divBdr>
                <w:top w:val="none" w:sz="0" w:space="0" w:color="auto"/>
                <w:left w:val="none" w:sz="0" w:space="0" w:color="auto"/>
                <w:bottom w:val="none" w:sz="0" w:space="0" w:color="auto"/>
                <w:right w:val="none" w:sz="0" w:space="0" w:color="auto"/>
              </w:divBdr>
            </w:div>
            <w:div w:id="1779638178">
              <w:marLeft w:val="0"/>
              <w:marRight w:val="0"/>
              <w:marTop w:val="0"/>
              <w:marBottom w:val="0"/>
              <w:divBdr>
                <w:top w:val="none" w:sz="0" w:space="0" w:color="auto"/>
                <w:left w:val="none" w:sz="0" w:space="0" w:color="auto"/>
                <w:bottom w:val="none" w:sz="0" w:space="0" w:color="auto"/>
                <w:right w:val="none" w:sz="0" w:space="0" w:color="auto"/>
              </w:divBdr>
            </w:div>
            <w:div w:id="635453909">
              <w:marLeft w:val="0"/>
              <w:marRight w:val="0"/>
              <w:marTop w:val="0"/>
              <w:marBottom w:val="0"/>
              <w:divBdr>
                <w:top w:val="none" w:sz="0" w:space="0" w:color="auto"/>
                <w:left w:val="none" w:sz="0" w:space="0" w:color="auto"/>
                <w:bottom w:val="none" w:sz="0" w:space="0" w:color="auto"/>
                <w:right w:val="none" w:sz="0" w:space="0" w:color="auto"/>
              </w:divBdr>
            </w:div>
            <w:div w:id="322242824">
              <w:marLeft w:val="0"/>
              <w:marRight w:val="0"/>
              <w:marTop w:val="0"/>
              <w:marBottom w:val="0"/>
              <w:divBdr>
                <w:top w:val="none" w:sz="0" w:space="0" w:color="auto"/>
                <w:left w:val="none" w:sz="0" w:space="0" w:color="auto"/>
                <w:bottom w:val="none" w:sz="0" w:space="0" w:color="auto"/>
                <w:right w:val="none" w:sz="0" w:space="0" w:color="auto"/>
              </w:divBdr>
            </w:div>
            <w:div w:id="201552232">
              <w:marLeft w:val="0"/>
              <w:marRight w:val="0"/>
              <w:marTop w:val="0"/>
              <w:marBottom w:val="0"/>
              <w:divBdr>
                <w:top w:val="none" w:sz="0" w:space="0" w:color="auto"/>
                <w:left w:val="none" w:sz="0" w:space="0" w:color="auto"/>
                <w:bottom w:val="none" w:sz="0" w:space="0" w:color="auto"/>
                <w:right w:val="none" w:sz="0" w:space="0" w:color="auto"/>
              </w:divBdr>
            </w:div>
            <w:div w:id="1024868793">
              <w:marLeft w:val="0"/>
              <w:marRight w:val="0"/>
              <w:marTop w:val="0"/>
              <w:marBottom w:val="0"/>
              <w:divBdr>
                <w:top w:val="none" w:sz="0" w:space="0" w:color="auto"/>
                <w:left w:val="none" w:sz="0" w:space="0" w:color="auto"/>
                <w:bottom w:val="none" w:sz="0" w:space="0" w:color="auto"/>
                <w:right w:val="none" w:sz="0" w:space="0" w:color="auto"/>
              </w:divBdr>
            </w:div>
            <w:div w:id="1686328043">
              <w:marLeft w:val="0"/>
              <w:marRight w:val="0"/>
              <w:marTop w:val="0"/>
              <w:marBottom w:val="0"/>
              <w:divBdr>
                <w:top w:val="none" w:sz="0" w:space="0" w:color="auto"/>
                <w:left w:val="none" w:sz="0" w:space="0" w:color="auto"/>
                <w:bottom w:val="none" w:sz="0" w:space="0" w:color="auto"/>
                <w:right w:val="none" w:sz="0" w:space="0" w:color="auto"/>
              </w:divBdr>
            </w:div>
            <w:div w:id="430971514">
              <w:marLeft w:val="0"/>
              <w:marRight w:val="0"/>
              <w:marTop w:val="0"/>
              <w:marBottom w:val="0"/>
              <w:divBdr>
                <w:top w:val="none" w:sz="0" w:space="0" w:color="auto"/>
                <w:left w:val="none" w:sz="0" w:space="0" w:color="auto"/>
                <w:bottom w:val="none" w:sz="0" w:space="0" w:color="auto"/>
                <w:right w:val="none" w:sz="0" w:space="0" w:color="auto"/>
              </w:divBdr>
            </w:div>
            <w:div w:id="1086465738">
              <w:marLeft w:val="0"/>
              <w:marRight w:val="0"/>
              <w:marTop w:val="0"/>
              <w:marBottom w:val="0"/>
              <w:divBdr>
                <w:top w:val="none" w:sz="0" w:space="0" w:color="auto"/>
                <w:left w:val="none" w:sz="0" w:space="0" w:color="auto"/>
                <w:bottom w:val="none" w:sz="0" w:space="0" w:color="auto"/>
                <w:right w:val="none" w:sz="0" w:space="0" w:color="auto"/>
              </w:divBdr>
            </w:div>
            <w:div w:id="771827714">
              <w:marLeft w:val="0"/>
              <w:marRight w:val="0"/>
              <w:marTop w:val="0"/>
              <w:marBottom w:val="0"/>
              <w:divBdr>
                <w:top w:val="none" w:sz="0" w:space="0" w:color="auto"/>
                <w:left w:val="none" w:sz="0" w:space="0" w:color="auto"/>
                <w:bottom w:val="none" w:sz="0" w:space="0" w:color="auto"/>
                <w:right w:val="none" w:sz="0" w:space="0" w:color="auto"/>
              </w:divBdr>
            </w:div>
            <w:div w:id="1818063452">
              <w:marLeft w:val="0"/>
              <w:marRight w:val="0"/>
              <w:marTop w:val="0"/>
              <w:marBottom w:val="0"/>
              <w:divBdr>
                <w:top w:val="none" w:sz="0" w:space="0" w:color="auto"/>
                <w:left w:val="none" w:sz="0" w:space="0" w:color="auto"/>
                <w:bottom w:val="none" w:sz="0" w:space="0" w:color="auto"/>
                <w:right w:val="none" w:sz="0" w:space="0" w:color="auto"/>
              </w:divBdr>
            </w:div>
            <w:div w:id="167020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18769">
      <w:bodyDiv w:val="1"/>
      <w:marLeft w:val="0"/>
      <w:marRight w:val="0"/>
      <w:marTop w:val="0"/>
      <w:marBottom w:val="0"/>
      <w:divBdr>
        <w:top w:val="none" w:sz="0" w:space="0" w:color="auto"/>
        <w:left w:val="none" w:sz="0" w:space="0" w:color="auto"/>
        <w:bottom w:val="none" w:sz="0" w:space="0" w:color="auto"/>
        <w:right w:val="none" w:sz="0" w:space="0" w:color="auto"/>
      </w:divBdr>
      <w:divsChild>
        <w:div w:id="1649672782">
          <w:marLeft w:val="0"/>
          <w:marRight w:val="0"/>
          <w:marTop w:val="0"/>
          <w:marBottom w:val="0"/>
          <w:divBdr>
            <w:top w:val="none" w:sz="0" w:space="0" w:color="auto"/>
            <w:left w:val="none" w:sz="0" w:space="0" w:color="auto"/>
            <w:bottom w:val="none" w:sz="0" w:space="0" w:color="auto"/>
            <w:right w:val="none" w:sz="0" w:space="0" w:color="auto"/>
          </w:divBdr>
          <w:divsChild>
            <w:div w:id="1927304509">
              <w:marLeft w:val="0"/>
              <w:marRight w:val="0"/>
              <w:marTop w:val="0"/>
              <w:marBottom w:val="0"/>
              <w:divBdr>
                <w:top w:val="none" w:sz="0" w:space="0" w:color="auto"/>
                <w:left w:val="none" w:sz="0" w:space="0" w:color="auto"/>
                <w:bottom w:val="none" w:sz="0" w:space="0" w:color="auto"/>
                <w:right w:val="none" w:sz="0" w:space="0" w:color="auto"/>
              </w:divBdr>
            </w:div>
            <w:div w:id="964652808">
              <w:marLeft w:val="0"/>
              <w:marRight w:val="0"/>
              <w:marTop w:val="0"/>
              <w:marBottom w:val="0"/>
              <w:divBdr>
                <w:top w:val="none" w:sz="0" w:space="0" w:color="auto"/>
                <w:left w:val="none" w:sz="0" w:space="0" w:color="auto"/>
                <w:bottom w:val="none" w:sz="0" w:space="0" w:color="auto"/>
                <w:right w:val="none" w:sz="0" w:space="0" w:color="auto"/>
              </w:divBdr>
            </w:div>
            <w:div w:id="853691351">
              <w:marLeft w:val="0"/>
              <w:marRight w:val="0"/>
              <w:marTop w:val="0"/>
              <w:marBottom w:val="0"/>
              <w:divBdr>
                <w:top w:val="none" w:sz="0" w:space="0" w:color="auto"/>
                <w:left w:val="none" w:sz="0" w:space="0" w:color="auto"/>
                <w:bottom w:val="none" w:sz="0" w:space="0" w:color="auto"/>
                <w:right w:val="none" w:sz="0" w:space="0" w:color="auto"/>
              </w:divBdr>
            </w:div>
            <w:div w:id="426927316">
              <w:marLeft w:val="0"/>
              <w:marRight w:val="0"/>
              <w:marTop w:val="0"/>
              <w:marBottom w:val="0"/>
              <w:divBdr>
                <w:top w:val="none" w:sz="0" w:space="0" w:color="auto"/>
                <w:left w:val="none" w:sz="0" w:space="0" w:color="auto"/>
                <w:bottom w:val="none" w:sz="0" w:space="0" w:color="auto"/>
                <w:right w:val="none" w:sz="0" w:space="0" w:color="auto"/>
              </w:divBdr>
            </w:div>
            <w:div w:id="1272200419">
              <w:marLeft w:val="0"/>
              <w:marRight w:val="0"/>
              <w:marTop w:val="0"/>
              <w:marBottom w:val="0"/>
              <w:divBdr>
                <w:top w:val="none" w:sz="0" w:space="0" w:color="auto"/>
                <w:left w:val="none" w:sz="0" w:space="0" w:color="auto"/>
                <w:bottom w:val="none" w:sz="0" w:space="0" w:color="auto"/>
                <w:right w:val="none" w:sz="0" w:space="0" w:color="auto"/>
              </w:divBdr>
            </w:div>
            <w:div w:id="1750155351">
              <w:marLeft w:val="0"/>
              <w:marRight w:val="0"/>
              <w:marTop w:val="0"/>
              <w:marBottom w:val="0"/>
              <w:divBdr>
                <w:top w:val="none" w:sz="0" w:space="0" w:color="auto"/>
                <w:left w:val="none" w:sz="0" w:space="0" w:color="auto"/>
                <w:bottom w:val="none" w:sz="0" w:space="0" w:color="auto"/>
                <w:right w:val="none" w:sz="0" w:space="0" w:color="auto"/>
              </w:divBdr>
            </w:div>
            <w:div w:id="1833259115">
              <w:marLeft w:val="0"/>
              <w:marRight w:val="0"/>
              <w:marTop w:val="0"/>
              <w:marBottom w:val="0"/>
              <w:divBdr>
                <w:top w:val="none" w:sz="0" w:space="0" w:color="auto"/>
                <w:left w:val="none" w:sz="0" w:space="0" w:color="auto"/>
                <w:bottom w:val="none" w:sz="0" w:space="0" w:color="auto"/>
                <w:right w:val="none" w:sz="0" w:space="0" w:color="auto"/>
              </w:divBdr>
            </w:div>
            <w:div w:id="903417024">
              <w:marLeft w:val="0"/>
              <w:marRight w:val="0"/>
              <w:marTop w:val="0"/>
              <w:marBottom w:val="0"/>
              <w:divBdr>
                <w:top w:val="none" w:sz="0" w:space="0" w:color="auto"/>
                <w:left w:val="none" w:sz="0" w:space="0" w:color="auto"/>
                <w:bottom w:val="none" w:sz="0" w:space="0" w:color="auto"/>
                <w:right w:val="none" w:sz="0" w:space="0" w:color="auto"/>
              </w:divBdr>
            </w:div>
            <w:div w:id="842162541">
              <w:marLeft w:val="0"/>
              <w:marRight w:val="0"/>
              <w:marTop w:val="0"/>
              <w:marBottom w:val="0"/>
              <w:divBdr>
                <w:top w:val="none" w:sz="0" w:space="0" w:color="auto"/>
                <w:left w:val="none" w:sz="0" w:space="0" w:color="auto"/>
                <w:bottom w:val="none" w:sz="0" w:space="0" w:color="auto"/>
                <w:right w:val="none" w:sz="0" w:space="0" w:color="auto"/>
              </w:divBdr>
            </w:div>
            <w:div w:id="817919790">
              <w:marLeft w:val="0"/>
              <w:marRight w:val="0"/>
              <w:marTop w:val="0"/>
              <w:marBottom w:val="0"/>
              <w:divBdr>
                <w:top w:val="none" w:sz="0" w:space="0" w:color="auto"/>
                <w:left w:val="none" w:sz="0" w:space="0" w:color="auto"/>
                <w:bottom w:val="none" w:sz="0" w:space="0" w:color="auto"/>
                <w:right w:val="none" w:sz="0" w:space="0" w:color="auto"/>
              </w:divBdr>
            </w:div>
            <w:div w:id="951013426">
              <w:marLeft w:val="0"/>
              <w:marRight w:val="0"/>
              <w:marTop w:val="0"/>
              <w:marBottom w:val="0"/>
              <w:divBdr>
                <w:top w:val="none" w:sz="0" w:space="0" w:color="auto"/>
                <w:left w:val="none" w:sz="0" w:space="0" w:color="auto"/>
                <w:bottom w:val="none" w:sz="0" w:space="0" w:color="auto"/>
                <w:right w:val="none" w:sz="0" w:space="0" w:color="auto"/>
              </w:divBdr>
            </w:div>
            <w:div w:id="100828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c3g/tTXo6bgPKva/QpWRMOomrw==">AMUW2mX8V3ae3YhDFgON54Ffal2GIBtrjQxIWIpuplq4QBctXYqn43bxxk/iXx4W6wMAqktqRkAyN7e9zA3ueG3uMu5PuUWXXWU8+KWl87+ldY9pUt4VQeUGep0XM0DESPP9nVMSjYEQcS4nTK0is6vPXWH637Q37umkU0xhoosBLstOVPnKo8cV8KZIvMegW1MSDG26fIfcBenodDa07/nC+7OpehdpblxwFIRoks8l4nSRtLSZJW5KpidYu1iB8ozG0WV9E7vqPVdNCMNCRvfcVNsGLDQX+XmRs2XUcveoDI3/PMGFkudo0Ccbh0eCWAAuNCvNAjxzIU9c1gIJkY17kvJfMOAvbx0QUfDTyppBaw2LeQJQOC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55</Pages>
  <Words>16147</Words>
  <Characters>92039</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skysat</dc:creator>
  <cp:lastModifiedBy>Исайкина Ольга Ивановна</cp:lastModifiedBy>
  <cp:revision>26</cp:revision>
  <cp:lastPrinted>2021-06-30T08:33:00Z</cp:lastPrinted>
  <dcterms:created xsi:type="dcterms:W3CDTF">2021-05-27T20:59:00Z</dcterms:created>
  <dcterms:modified xsi:type="dcterms:W3CDTF">2021-12-01T13:10:00Z</dcterms:modified>
</cp:coreProperties>
</file>